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5: Docker Containerization</w:t>
      </w:r>
    </w:p>
    <w:p/>
    <w:p>
      <w:r>
        <w:rPr>
          <w:b/>
          <w:sz w:val="26"/>
        </w:rPr>
        <w:t>Objective</w:t>
      </w:r>
    </w:p>
    <w:p/>
    <w:p>
      <w:r>
        <w:t>The objective of this task was to containerize the Twenty CRM development environment using Docker. The project repository was studied to understand its structure and dependencies, and Docker configuration files were created to provide a reproducible setup for running the Twenty application.</w:t>
      </w:r>
    </w:p>
    <w:p/>
    <w:p>
      <w:r>
        <w:rPr>
          <w:b/>
          <w:sz w:val="26"/>
        </w:rPr>
        <w:t>Project Understanding</w:t>
      </w:r>
    </w:p>
    <w:p/>
    <w:p>
      <w:r>
        <w:t>The repository used for this task is a Twenty application project built with the Twenty SDK. It contains the application source code, configuration files, Yarn dependencies, and generated application resources. The repository does not contain the complete Twenty CRM server source code.</w:t>
      </w:r>
    </w:p>
    <w:p/>
    <w:p>
      <w:r>
        <w:t>The project setup instructions specify that Docker is required to run the local Twenty server. The command `yarn twenty docker:start` uses the Twenty development Docker environment.</w:t>
      </w:r>
    </w:p>
    <w:p/>
    <w:p>
      <w:r>
        <w:rPr>
          <w:b/>
          <w:sz w:val="26"/>
        </w:rPr>
        <w:t>Docker Files Created</w:t>
      </w:r>
    </w:p>
    <w:p/>
    <w:p>
      <w:r>
        <w:t>1. Dockerfile</w:t>
      </w:r>
    </w:p>
    <w:p/>
    <w:p>
      <w:r>
        <w:t>A multi-stage Dockerfile was created for the application project.</w:t>
      </w:r>
    </w:p>
    <w:p/>
    <w:p>
      <w:r>
        <w:t>The first stage uses `node:24-alpine` as a builder image. Corepack is enabled, dependency files are copied first to improve layer caching, and dependencies are installed using:</w:t>
      </w:r>
    </w:p>
    <w:p/>
    <w:p>
      <w:r>
        <w:rPr>
          <w:rFonts w:ascii="Courier New" w:hAnsi="Courier New"/>
        </w:rPr>
        <w:t>yarn install --immutable</w:t>
      </w:r>
    </w:p>
    <w:p/>
    <w:p>
      <w:r>
        <w:t>The application source code is then copied and the application resources are built using:</w:t>
      </w:r>
    </w:p>
    <w:p/>
    <w:p>
      <w:r>
        <w:rPr>
          <w:rFonts w:ascii="Courier New" w:hAnsi="Courier New"/>
        </w:rPr>
        <w:t>yarn twenty dev:build</w:t>
      </w:r>
    </w:p>
    <w:p/>
    <w:p>
      <w:r>
        <w:t>The second stage creates a separate runtime image. A non-root user is created and the required application files and generated build resources are copied from the builder stage. The container exposes port 2020.</w:t>
      </w:r>
    </w:p>
    <w:p/>
    <w:p>
      <w:r>
        <w:t>This Dockerfile demonstrates Docker best practices including multi-stage builds, Alpine-based images, dependency layer caching, and non-root execution.</w:t>
      </w:r>
    </w:p>
    <w:p/>
    <w:p>
      <w:r>
        <w:t>2. .dockerignore</w:t>
      </w:r>
    </w:p>
    <w:p/>
    <w:p>
      <w:r>
        <w:t>A `.dockerignore` file was created to exclude unnecessary files from the Docker build context.</w:t>
      </w:r>
    </w:p>
    <w:p/>
    <w:p>
      <w:r>
        <w:t>The exclusions include:</w:t>
      </w:r>
    </w:p>
    <w:p/>
    <w:p>
      <w:pPr>
        <w:pStyle w:val="ListBullet"/>
      </w:pPr>
      <w:r>
        <w:t>node_modules</w:t>
      </w:r>
    </w:p>
    <w:p>
      <w:pPr>
        <w:pStyle w:val="ListBullet"/>
      </w:pPr>
      <w:r>
        <w:t>Yarn cache files</w:t>
      </w:r>
    </w:p>
    <w:p>
      <w:pPr>
        <w:pStyle w:val="ListBullet"/>
      </w:pPr>
      <w:r>
        <w:t>Git metadata</w:t>
      </w:r>
    </w:p>
    <w:p>
      <w:pPr>
        <w:pStyle w:val="ListBullet"/>
      </w:pPr>
      <w:r>
        <w:t>Generated Twenty output</w:t>
      </w:r>
    </w:p>
    <w:p>
      <w:pPr>
        <w:pStyle w:val="ListBullet"/>
      </w:pPr>
      <w:r>
        <w:t>Build and coverage directories</w:t>
      </w:r>
    </w:p>
    <w:p>
      <w:pPr>
        <w:pStyle w:val="ListBullet"/>
      </w:pPr>
      <w:r>
        <w:t>Environment files</w:t>
      </w:r>
    </w:p>
    <w:p>
      <w:pPr>
        <w:pStyle w:val="ListBullet"/>
      </w:pPr>
      <w:r>
        <w:t>Log files</w:t>
      </w:r>
    </w:p>
    <w:p>
      <w:pPr>
        <w:pStyle w:val="ListBullet"/>
      </w:pPr>
      <w:r>
        <w:t>TypeScript build information files</w:t>
      </w:r>
    </w:p>
    <w:p/>
    <w:p>
      <w:r>
        <w:t>This reduces the Docker build context and avoids copying unnecessary local files into the image.</w:t>
      </w:r>
    </w:p>
    <w:p/>
    <w:p>
      <w:r>
        <w:t>3. docker-compose.yml</w:t>
      </w:r>
    </w:p>
    <w:p/>
    <w:p>
      <w:r>
        <w:t>Docker Compose was configured to run the official Twenty development image:</w:t>
      </w:r>
    </w:p>
    <w:p/>
    <w:p>
      <w:r>
        <w:rPr>
          <w:rFonts w:ascii="Courier New" w:hAnsi="Courier New"/>
        </w:rPr>
        <w:t>twentycrm/twenty-app-dev:latest</w:t>
      </w:r>
    </w:p>
    <w:p/>
    <w:p>
      <w:r>
        <w:t>The official development image includes the Twenty application server together with the required internal services such as PostgreSQL and Redis. The container logs confirmed that these services were initialized by the image.</w:t>
      </w:r>
    </w:p>
    <w:p/>
    <w:p>
      <w:r>
        <w:t>The Compose configuration includes:</w:t>
      </w:r>
    </w:p>
    <w:p/>
    <w:p>
      <w:pPr>
        <w:pStyle w:val="ListBullet"/>
      </w:pPr>
      <w:r>
        <w:t>Port mapping from host port 2020 to container port 2020</w:t>
      </w:r>
    </w:p>
    <w:p>
      <w:pPr>
        <w:pStyle w:val="ListBullet"/>
      </w:pPr>
      <w:r>
        <w:t>Environment variables for the Twenty development environment</w:t>
      </w:r>
    </w:p>
    <w:p>
      <w:pPr>
        <w:pStyle w:val="ListBullet"/>
      </w:pPr>
      <w:r>
        <w:t>Persistent named volumes</w:t>
      </w:r>
    </w:p>
    <w:p>
      <w:pPr>
        <w:pStyle w:val="ListBullet"/>
      </w:pPr>
      <w:r>
        <w:t>A dedicated bridge network</w:t>
      </w:r>
    </w:p>
    <w:p/>
    <w:p>
      <w:r>
        <w:rPr>
          <w:b/>
          <w:sz w:val="26"/>
        </w:rPr>
        <w:t>Docker Architecture</w:t>
      </w:r>
    </w:p>
    <w:p/>
    <w:p>
      <w:r>
        <w:t>The Docker setup uses the following architecture:</w:t>
      </w:r>
    </w:p>
    <w:p/>
    <w:p>
      <w:r>
        <w:t>Host Browser</w:t>
      </w:r>
    </w:p>
    <w:p>
      <w:r>
        <w:t xml:space="preserve">    |</w:t>
      </w:r>
    </w:p>
    <w:p>
      <w:r>
        <w:t xml:space="preserve">    | http://localhost:2020</w:t>
      </w:r>
    </w:p>
    <w:p>
      <w:r>
        <w:t xml:space="preserve">    v</w:t>
      </w:r>
    </w:p>
    <w:p>
      <w:r>
        <w:t>Docker Container: twenty-app</w:t>
      </w:r>
    </w:p>
    <w:p>
      <w:r>
        <w:t xml:space="preserve">    |</w:t>
      </w:r>
    </w:p>
    <w:p>
      <w:r>
        <w:t xml:space="preserve">    |-- Twenty application server</w:t>
      </w:r>
    </w:p>
    <w:p>
      <w:r>
        <w:t xml:space="preserve">    |-- PostgreSQL service</w:t>
      </w:r>
    </w:p>
    <w:p>
      <w:r>
        <w:t xml:space="preserve">    |-- Redis service</w:t>
      </w:r>
    </w:p>
    <w:p>
      <w:r>
        <w:t xml:space="preserve">    |-- Database initialization and migrations</w:t>
      </w:r>
    </w:p>
    <w:p/>
    <w:p>
      <w:r>
        <w:t>The application container is connected to the Docker bridge network. Named volumes are used to preserve application data between container restarts.</w:t>
      </w:r>
    </w:p>
    <w:p/>
    <w:p>
      <w:r>
        <w:rPr>
          <w:b/>
          <w:sz w:val="26"/>
        </w:rPr>
        <w:t>Environment Variables</w:t>
      </w:r>
    </w:p>
    <w:p/>
    <w:p>
      <w:r>
        <w:t>The Docker Compose configuration includes development environment variables such as:</w:t>
      </w:r>
    </w:p>
    <w:p/>
    <w:p>
      <w:pPr>
        <w:pStyle w:val="ListBullet"/>
      </w:pPr>
      <w:r>
        <w:t>NODE_PORT</w:t>
      </w:r>
    </w:p>
    <w:p>
      <w:pPr>
        <w:pStyle w:val="ListBullet"/>
      </w:pPr>
      <w:r>
        <w:t>SERVER_URL</w:t>
      </w:r>
    </w:p>
    <w:p>
      <w:pPr>
        <w:pStyle w:val="ListBullet"/>
      </w:pPr>
      <w:r>
        <w:t>STORAGE_TYPE</w:t>
      </w:r>
    </w:p>
    <w:p>
      <w:pPr>
        <w:pStyle w:val="ListBullet"/>
      </w:pPr>
      <w:r>
        <w:t>APP_SECRET</w:t>
      </w:r>
    </w:p>
    <w:p>
      <w:pPr>
        <w:pStyle w:val="ListBullet"/>
      </w:pPr>
      <w:r>
        <w:t>NODE_ENV</w:t>
      </w:r>
    </w:p>
    <w:p>
      <w:pPr>
        <w:pStyle w:val="ListBullet"/>
      </w:pPr>
      <w:r>
        <w:t>DISABLE_DB_MIGRATIONS</w:t>
      </w:r>
    </w:p>
    <w:p>
      <w:pPr>
        <w:pStyle w:val="ListBullet"/>
      </w:pPr>
      <w:r>
        <w:t>DISABLE_CRON_JOBS_REGISTRATION</w:t>
      </w:r>
    </w:p>
    <w:p>
      <w:pPr>
        <w:pStyle w:val="ListBullet"/>
      </w:pPr>
      <w:r>
        <w:t>IS_BILLING_ENABLED</w:t>
      </w:r>
    </w:p>
    <w:p>
      <w:pPr>
        <w:pStyle w:val="ListBullet"/>
      </w:pPr>
      <w:r>
        <w:t>SIGN_IN_PREFILLED</w:t>
      </w:r>
    </w:p>
    <w:p>
      <w:pPr>
        <w:pStyle w:val="ListBullet"/>
      </w:pPr>
      <w:r>
        <w:t>APPLICATION_LOG_DRIVER</w:t>
      </w:r>
    </w:p>
    <w:p/>
    <w:p>
      <w:r>
        <w:t>These variables configure the application for the local development environment.</w:t>
      </w:r>
    </w:p>
    <w:p/>
    <w:p>
      <w:r>
        <w:rPr>
          <w:b/>
          <w:sz w:val="26"/>
        </w:rPr>
        <w:t>Docker Commands Used</w:t>
      </w:r>
    </w:p>
    <w:p/>
    <w:p>
      <w:r>
        <w:t>Validate the Docker Compose configuration:</w:t>
      </w:r>
    </w:p>
    <w:p/>
    <w:p>
      <w:r>
        <w:rPr>
          <w:rFonts w:ascii="Courier New" w:hAnsi="Courier New"/>
        </w:rPr>
        <w:t>docker compose config</w:t>
      </w:r>
    </w:p>
    <w:p/>
    <w:p>
      <w:r>
        <w:t>Start the application:</w:t>
      </w:r>
    </w:p>
    <w:p/>
    <w:p>
      <w:r>
        <w:rPr>
          <w:rFonts w:ascii="Courier New" w:hAnsi="Courier New"/>
        </w:rPr>
        <w:t>docker compose up -d</w:t>
      </w:r>
    </w:p>
    <w:p/>
    <w:p>
      <w:r>
        <w:t>Check running services:</w:t>
      </w:r>
    </w:p>
    <w:p/>
    <w:p>
      <w:r>
        <w:rPr>
          <w:rFonts w:ascii="Courier New" w:hAnsi="Courier New"/>
        </w:rPr>
        <w:t>docker compose ps</w:t>
      </w:r>
    </w:p>
    <w:p/>
    <w:p>
      <w:r>
        <w:t>View application logs:</w:t>
      </w:r>
    </w:p>
    <w:p/>
    <w:p>
      <w:r>
        <w:rPr>
          <w:rFonts w:ascii="Courier New" w:hAnsi="Courier New"/>
        </w:rPr>
        <w:t>docker compose logs --tail=100 twenty-app</w:t>
      </w:r>
    </w:p>
    <w:p/>
    <w:p>
      <w:r>
        <w:t>Stop the environment:</w:t>
      </w:r>
    </w:p>
    <w:p/>
    <w:p>
      <w:r>
        <w:rPr>
          <w:rFonts w:ascii="Courier New" w:hAnsi="Courier New"/>
        </w:rPr>
        <w:t>docker compose down</w:t>
      </w:r>
    </w:p>
    <w:p/>
    <w:p>
      <w:r>
        <w:t>Check all containers:</w:t>
      </w:r>
    </w:p>
    <w:p/>
    <w:p>
      <w:r>
        <w:rPr>
          <w:rFonts w:ascii="Courier New" w:hAnsi="Courier New"/>
        </w:rPr>
        <w:t>docker ps -a</w:t>
      </w:r>
    </w:p>
    <w:p/>
    <w:p>
      <w:r>
        <w:rPr>
          <w:b/>
          <w:sz w:val="26"/>
        </w:rPr>
        <w:t>Verification</w:t>
      </w:r>
    </w:p>
    <w:p/>
    <w:p>
      <w:r>
        <w:t>The Docker Compose environment was started successfully.</w:t>
      </w:r>
    </w:p>
    <w:p/>
    <w:p>
      <w:r>
        <w:t>The running container was verified using:</w:t>
      </w:r>
    </w:p>
    <w:p/>
    <w:p>
      <w:r>
        <w:rPr>
          <w:rFonts w:ascii="Courier New" w:hAnsi="Courier New"/>
        </w:rPr>
        <w:t>docker compose ps</w:t>
      </w:r>
    </w:p>
    <w:p/>
    <w:p>
      <w:r>
        <w:t>The container exposed the application on:</w:t>
      </w:r>
    </w:p>
    <w:p/>
    <w:p>
      <w:r>
        <w:rPr>
          <w:rFonts w:ascii="Courier New" w:hAnsi="Courier New"/>
        </w:rPr>
        <w:t>http://localhost:2020</w:t>
      </w:r>
    </w:p>
    <w:p/>
    <w:p>
      <w:r>
        <w:t>The container logs confirmed the following startup activities:</w:t>
      </w:r>
    </w:p>
    <w:p/>
    <w:p>
      <w:pPr>
        <w:pStyle w:val="ListBullet"/>
      </w:pPr>
      <w:r>
        <w:t>Redis started successfully</w:t>
      </w:r>
    </w:p>
    <w:p>
      <w:pPr>
        <w:pStyle w:val="ListBullet"/>
      </w:pPr>
      <w:r>
        <w:t>PostgreSQL data directory was initialized</w:t>
      </w:r>
    </w:p>
    <w:p>
      <w:pPr>
        <w:pStyle w:val="ListBullet"/>
      </w:pPr>
      <w:r>
        <w:t>PostgreSQL started successfully</w:t>
      </w:r>
    </w:p>
    <w:p>
      <w:pPr>
        <w:pStyle w:val="ListBullet"/>
      </w:pPr>
      <w:r>
        <w:t>Database became ready to accept connections</w:t>
      </w:r>
    </w:p>
    <w:p>
      <w:pPr>
        <w:pStyle w:val="ListBullet"/>
      </w:pPr>
      <w:r>
        <w:t>Initial database setup was performed</w:t>
      </w:r>
    </w:p>
    <w:p>
      <w:pPr>
        <w:pStyle w:val="ListBullet"/>
      </w:pPr>
      <w:r>
        <w:t>Required database extensions were created</w:t>
      </w:r>
    </w:p>
    <w:p>
      <w:pPr>
        <w:pStyle w:val="ListBullet"/>
      </w:pPr>
      <w:r>
        <w:t>Initial database migrations were executed</w:t>
      </w:r>
    </w:p>
    <w:p/>
    <w:p>
      <w:r>
        <w:t>This confirmed that the official Twenty development container successfully initialized its required services and application environment.</w:t>
      </w:r>
    </w:p>
    <w:p/>
    <w:p>
      <w:r>
        <w:rPr>
          <w:b/>
          <w:sz w:val="26"/>
        </w:rPr>
        <w:t>Issue Encountered: Initial Custom Application Image Approach</w:t>
      </w:r>
    </w:p>
    <w:p/>
    <w:p>
      <w:r>
        <w:t>An initial attempt was made to build a custom runtime image directly from the project source using the generated `.twenty` application resources.</w:t>
      </w:r>
    </w:p>
    <w:p/>
    <w:p>
      <w:r>
        <w:t>During investigation, it was discovered that this repository is a Twenty application project using the Twenty SDK and does not contain the complete Twenty CRM server source code.</w:t>
      </w:r>
    </w:p>
    <w:p/>
    <w:p>
      <w:r>
        <w:t>The generated application files alone cannot replace the Twenty CRM server. The application requires a running Twenty server environment.</w:t>
      </w:r>
    </w:p>
    <w:p/>
    <w:p>
      <w:r>
        <w:rPr>
          <w:b/>
          <w:sz w:val="26"/>
        </w:rPr>
        <w:t>Solution</w:t>
      </w:r>
    </w:p>
    <w:p/>
    <w:p>
      <w:r>
        <w:t>The official Twenty development image was used in Docker Compose because it already provides the required Twenty server runtime and its internal dependencies.</w:t>
      </w:r>
    </w:p>
    <w:p/>
    <w:p>
      <w:r>
        <w:t>The custom Dockerfile was retained as part of the task to demonstrate application dependency installation, build stages, build caching, minimal image usage, and non-root execution.</w:t>
      </w:r>
    </w:p>
    <w:p/>
    <w:p>
      <w:r>
        <w:rPr>
          <w:b/>
          <w:sz w:val="26"/>
        </w:rPr>
        <w:t>Issue Encountered: Docker Container Cleanup</w:t>
      </w:r>
    </w:p>
    <w:p/>
    <w:p>
      <w:r>
        <w:t>During testing, previously created containers remained visible when checking:</w:t>
      </w:r>
    </w:p>
    <w:p/>
    <w:p>
      <w:r>
        <w:rPr>
          <w:rFonts w:ascii="Courier New" w:hAnsi="Courier New"/>
        </w:rPr>
        <w:t>docker ps -a</w:t>
      </w:r>
    </w:p>
    <w:p/>
    <w:p>
      <w:r>
        <w:t>Some containers were created outside Docker Compose or belonged to earlier testing attempts.</w:t>
      </w:r>
    </w:p>
    <w:p/>
    <w:p>
      <w:r>
        <w:rPr>
          <w:b/>
          <w:sz w:val="26"/>
        </w:rPr>
        <w:t>Solution</w:t>
      </w:r>
    </w:p>
    <w:p/>
    <w:p>
      <w:r>
        <w:t>The old containers were removed before continuing with the final Docker Compose setup. The final Compose environment was then started cleanly.</w:t>
      </w:r>
    </w:p>
    <w:p/>
    <w:p>
      <w:r>
        <w:rPr>
          <w:b/>
          <w:sz w:val="26"/>
        </w:rPr>
        <w:t>Result</w:t>
      </w:r>
    </w:p>
    <w:p/>
    <w:p>
      <w:r>
        <w:t>The Docker configuration was successfully created and validated.</w:t>
      </w:r>
    </w:p>
    <w:p/>
    <w:p>
      <w:r>
        <w:t>The final setup includes:</w:t>
      </w:r>
    </w:p>
    <w:p/>
    <w:p>
      <w:pPr>
        <w:pStyle w:val="ListBullet"/>
      </w:pPr>
      <w:r>
        <w:t>Dockerfile</w:t>
      </w:r>
    </w:p>
    <w:p>
      <w:pPr>
        <w:pStyle w:val="ListBullet"/>
      </w:pPr>
      <w:r>
        <w:t>.dockerignore</w:t>
      </w:r>
    </w:p>
    <w:p>
      <w:pPr>
        <w:pStyle w:val="ListBullet"/>
      </w:pPr>
      <w:r>
        <w:t>docker-compose.yml</w:t>
      </w:r>
    </w:p>
    <w:p>
      <w:pPr>
        <w:pStyle w:val="ListBullet"/>
      </w:pPr>
      <w:r>
        <w:t>Official Twenty development image</w:t>
      </w:r>
    </w:p>
    <w:p>
      <w:pPr>
        <w:pStyle w:val="ListBullet"/>
      </w:pPr>
      <w:r>
        <w:t>Port configuration</w:t>
      </w:r>
    </w:p>
    <w:p>
      <w:pPr>
        <w:pStyle w:val="ListBullet"/>
      </w:pPr>
      <w:r>
        <w:t>Environment variables</w:t>
      </w:r>
    </w:p>
    <w:p>
      <w:pPr>
        <w:pStyle w:val="ListBullet"/>
      </w:pPr>
      <w:r>
        <w:t>Persistent volumes</w:t>
      </w:r>
    </w:p>
    <w:p>
      <w:pPr>
        <w:pStyle w:val="ListBullet"/>
      </w:pPr>
      <w:r>
        <w:t>Dedicated bridge networking</w:t>
      </w:r>
    </w:p>
    <w:p>
      <w:pPr>
        <w:pStyle w:val="ListBullet"/>
      </w:pPr>
      <w:r>
        <w:t>Successful Docker Compose startup</w:t>
      </w:r>
    </w:p>
    <w:p>
      <w:pPr>
        <w:pStyle w:val="ListBullet"/>
      </w:pPr>
      <w:r>
        <w:t>Verification through container status and logs</w:t>
      </w:r>
    </w:p>
    <w:p/>
    <w:p>
      <w:r>
        <w:rPr>
          <w:b/>
          <w:sz w:val="26"/>
        </w:rPr>
        <w:t>Conclusion</w:t>
      </w:r>
    </w:p>
    <w:p/>
    <w:p>
      <w:r>
        <w:t>Task 5 demonstrated Docker containerization of the Twenty application development environment. The project structure and dependencies were analyzed, Docker build configuration was created, unnecessary files were excluded from the build context, and Docker Compose was used to run the required Twenty development environment.</w:t>
      </w:r>
    </w:p>
    <w:p/>
    <w:p>
      <w:r>
        <w:t>The final setup provides a reproducible way to start the Twenty development server using Docker and access it through localhost on port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