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B581FF" w14:textId="77777777" w:rsidR="00DA591F" w:rsidRDefault="00DA591F" w:rsidP="00DA591F">
      <w:pPr>
        <w:rPr>
          <w:b/>
          <w:bCs/>
          <w:sz w:val="32"/>
          <w:szCs w:val="32"/>
        </w:rPr>
      </w:pPr>
      <w:r w:rsidRPr="00DA591F">
        <w:rPr>
          <w:b/>
          <w:bCs/>
          <w:sz w:val="32"/>
          <w:szCs w:val="32"/>
        </w:rPr>
        <w:t>BUDGET SUMMARY FOR TILAPIA HATCHERY AND LABORATORIES</w:t>
      </w:r>
    </w:p>
    <w:p w14:paraId="036BB6A8" w14:textId="77777777" w:rsidR="00DA591F" w:rsidRPr="00DA591F" w:rsidRDefault="00DA591F" w:rsidP="00DA591F">
      <w:pPr>
        <w:jc w:val="center"/>
        <w:rPr>
          <w:sz w:val="32"/>
          <w:szCs w:val="32"/>
        </w:rPr>
      </w:pPr>
    </w:p>
    <w:p w14:paraId="139D0F39" w14:textId="77777777" w:rsidR="00DA591F" w:rsidRPr="00DA591F" w:rsidRDefault="00DA591F" w:rsidP="00DA591F">
      <w:pPr>
        <w:jc w:val="both"/>
        <w:rPr>
          <w:sz w:val="32"/>
          <w:szCs w:val="32"/>
        </w:rPr>
      </w:pPr>
      <w:r w:rsidRPr="00DA591F">
        <w:rPr>
          <w:sz w:val="32"/>
          <w:szCs w:val="32"/>
        </w:rPr>
        <w:t xml:space="preserve">The capacity of the proposed hatchery is to produce 500,000 juveniles per year (each weighing 3 </w:t>
      </w:r>
      <w:proofErr w:type="spellStart"/>
      <w:r w:rsidRPr="00DA591F">
        <w:rPr>
          <w:sz w:val="32"/>
          <w:szCs w:val="32"/>
        </w:rPr>
        <w:t>grammes</w:t>
      </w:r>
      <w:proofErr w:type="spellEnd"/>
      <w:r w:rsidRPr="00DA591F">
        <w:rPr>
          <w:sz w:val="32"/>
          <w:szCs w:val="32"/>
        </w:rPr>
        <w:t xml:space="preserve">). The culture system to be used for effective hatchery production is the recirculation aquaculture system (RAS). This is an intensive system with minimal water wastage, as the water will be cleaned and recycled back into the system. The system ensures higher survival of fry, fingerlings and juveniles at every stage of development. Algae is a natural food for tilapia fry. In the tropics, the hot and humid weather is </w:t>
      </w:r>
      <w:proofErr w:type="spellStart"/>
      <w:r w:rsidRPr="00DA591F">
        <w:rPr>
          <w:sz w:val="32"/>
          <w:szCs w:val="32"/>
        </w:rPr>
        <w:t>favourable</w:t>
      </w:r>
      <w:proofErr w:type="spellEnd"/>
      <w:r w:rsidRPr="00DA591F">
        <w:rPr>
          <w:sz w:val="32"/>
          <w:szCs w:val="32"/>
        </w:rPr>
        <w:t xml:space="preserve"> for all year-round production of algae, which makes it cost effective in the long run. </w:t>
      </w:r>
    </w:p>
    <w:p w14:paraId="275727BC" w14:textId="77777777" w:rsidR="00DA591F" w:rsidRPr="00DA591F" w:rsidRDefault="00DA591F" w:rsidP="00DA591F">
      <w:pPr>
        <w:jc w:val="both"/>
        <w:rPr>
          <w:sz w:val="32"/>
          <w:szCs w:val="32"/>
        </w:rPr>
      </w:pPr>
    </w:p>
    <w:p w14:paraId="3D48D580" w14:textId="0B5DC4E4" w:rsidR="00DA591F" w:rsidRPr="00DA591F" w:rsidRDefault="00DA591F" w:rsidP="00DA591F">
      <w:pPr>
        <w:jc w:val="both"/>
        <w:rPr>
          <w:sz w:val="32"/>
          <w:szCs w:val="32"/>
        </w:rPr>
      </w:pPr>
      <w:r w:rsidRPr="00DA591F">
        <w:rPr>
          <w:sz w:val="32"/>
          <w:szCs w:val="32"/>
        </w:rPr>
        <w:t xml:space="preserve">The algae laboratory can also serve other farms in </w:t>
      </w:r>
      <w:proofErr w:type="spellStart"/>
      <w:r w:rsidRPr="00DA591F">
        <w:rPr>
          <w:sz w:val="32"/>
          <w:szCs w:val="32"/>
        </w:rPr>
        <w:t>Bayelsa</w:t>
      </w:r>
      <w:proofErr w:type="spellEnd"/>
      <w:r w:rsidRPr="00DA591F">
        <w:rPr>
          <w:sz w:val="32"/>
          <w:szCs w:val="32"/>
        </w:rPr>
        <w:t xml:space="preserve"> State by producing media which farmers could buy and use in the mass production algae for both fish and shrimp larvae. This laboratory will be the first of its kind in the Niger Delta and could also serve as a learning facility for the teeming students in the budding University Community. In order to manage fish health, it is recommended that the farm should have a standard fish health monitoring laboratory. The laboratory will be fully equipped to diagnose and recommend treatment in case of disease occurrence in the farm.</w:t>
      </w:r>
    </w:p>
    <w:p w14:paraId="564AEE19" w14:textId="77777777" w:rsidR="00DA591F" w:rsidRPr="00DA591F" w:rsidRDefault="00DA591F" w:rsidP="00DA591F">
      <w:pPr>
        <w:jc w:val="both"/>
        <w:rPr>
          <w:sz w:val="32"/>
          <w:szCs w:val="32"/>
        </w:rPr>
      </w:pPr>
    </w:p>
    <w:p w14:paraId="2E335C61" w14:textId="77777777" w:rsidR="00DA591F" w:rsidRPr="00DA591F" w:rsidRDefault="00DA591F" w:rsidP="00DA591F">
      <w:pPr>
        <w:jc w:val="both"/>
        <w:rPr>
          <w:sz w:val="32"/>
          <w:szCs w:val="32"/>
        </w:rPr>
      </w:pPr>
      <w:r w:rsidRPr="00DA591F">
        <w:rPr>
          <w:sz w:val="32"/>
          <w:szCs w:val="32"/>
        </w:rPr>
        <w:t xml:space="preserve">Please find below the budget summary for the ultra-modern tilapia hatchery and three laboratories. </w:t>
      </w:r>
    </w:p>
    <w:p w14:paraId="2024124B" w14:textId="77777777" w:rsidR="00DA591F" w:rsidRPr="00DA591F" w:rsidRDefault="00DA591F" w:rsidP="00DA591F">
      <w:pPr>
        <w:jc w:val="both"/>
        <w:rPr>
          <w:rFonts w:ascii="Superclarendon" w:hAnsi="Superclarendon"/>
          <w:sz w:val="28"/>
          <w:szCs w:val="28"/>
        </w:rPr>
      </w:pPr>
    </w:p>
    <w:p w14:paraId="22DE9519" w14:textId="77777777" w:rsidR="00DA591F" w:rsidRDefault="00DA591F">
      <w:pPr>
        <w:rPr>
          <w:rFonts w:ascii="Superclarendon" w:hAnsi="Superclarendon"/>
          <w:sz w:val="36"/>
          <w:szCs w:val="36"/>
        </w:rPr>
      </w:pPr>
    </w:p>
    <w:p w14:paraId="500AAF5B" w14:textId="77777777" w:rsidR="00DA591F" w:rsidRDefault="00DA591F">
      <w:pPr>
        <w:rPr>
          <w:rFonts w:ascii="Superclarendon" w:hAnsi="Superclarendon"/>
          <w:sz w:val="36"/>
          <w:szCs w:val="36"/>
        </w:rPr>
      </w:pPr>
    </w:p>
    <w:p w14:paraId="44F616A4" w14:textId="77777777" w:rsidR="00DA591F" w:rsidRDefault="00DA591F">
      <w:pPr>
        <w:rPr>
          <w:rFonts w:ascii="Superclarendon" w:hAnsi="Superclarendon"/>
          <w:sz w:val="36"/>
          <w:szCs w:val="36"/>
        </w:rPr>
      </w:pPr>
    </w:p>
    <w:p w14:paraId="2FCF7097" w14:textId="77777777" w:rsidR="00DA591F" w:rsidRDefault="00DA591F">
      <w:pPr>
        <w:rPr>
          <w:rFonts w:ascii="Superclarendon" w:hAnsi="Superclarendon"/>
          <w:sz w:val="36"/>
          <w:szCs w:val="36"/>
        </w:rPr>
      </w:pPr>
    </w:p>
    <w:p w14:paraId="441F109F" w14:textId="77777777" w:rsidR="00DA591F" w:rsidRDefault="00DA591F">
      <w:pPr>
        <w:rPr>
          <w:rFonts w:ascii="Superclarendon" w:hAnsi="Superclarendon"/>
          <w:sz w:val="36"/>
          <w:szCs w:val="36"/>
        </w:rPr>
      </w:pPr>
    </w:p>
    <w:p w14:paraId="76CD6D57" w14:textId="77777777" w:rsidR="00DA591F" w:rsidRDefault="00DA591F">
      <w:pPr>
        <w:rPr>
          <w:rFonts w:ascii="Superclarendon" w:hAnsi="Superclarendon"/>
          <w:sz w:val="36"/>
          <w:szCs w:val="36"/>
        </w:rPr>
      </w:pPr>
    </w:p>
    <w:p w14:paraId="41E88AAE" w14:textId="77777777" w:rsidR="00DA591F" w:rsidRDefault="00DA591F">
      <w:pPr>
        <w:rPr>
          <w:rFonts w:ascii="Superclarendon" w:hAnsi="Superclarendon"/>
          <w:sz w:val="36"/>
          <w:szCs w:val="36"/>
        </w:rPr>
      </w:pPr>
    </w:p>
    <w:p w14:paraId="733DEFCF" w14:textId="77777777" w:rsidR="00AB6DE7" w:rsidRDefault="00AB6DE7">
      <w:pPr>
        <w:rPr>
          <w:rFonts w:ascii="Superclarendon" w:hAnsi="Superclarendon"/>
          <w:sz w:val="36"/>
          <w:szCs w:val="36"/>
        </w:rPr>
      </w:pPr>
    </w:p>
    <w:p w14:paraId="0F0C7D6C" w14:textId="75B4392B" w:rsidR="00606B81" w:rsidRPr="00CB69DC" w:rsidRDefault="00636613">
      <w:pPr>
        <w:rPr>
          <w:rFonts w:ascii="Superclarendon" w:hAnsi="Superclarendon"/>
          <w:sz w:val="36"/>
          <w:szCs w:val="36"/>
        </w:rPr>
      </w:pPr>
      <w:r w:rsidRPr="00CB69DC">
        <w:rPr>
          <w:rFonts w:ascii="Superclarendon" w:hAnsi="Superclarendon"/>
          <w:sz w:val="36"/>
          <w:szCs w:val="36"/>
        </w:rPr>
        <w:lastRenderedPageBreak/>
        <w:t>BUDGET SUMMARY FOR TILAPIA HATCHERY AND LABORATORIES</w:t>
      </w:r>
    </w:p>
    <w:p w14:paraId="5608465D" w14:textId="77777777" w:rsidR="00C90E7A" w:rsidRDefault="00C90E7A"/>
    <w:tbl>
      <w:tblPr>
        <w:tblStyle w:val="TableGrid"/>
        <w:tblW w:w="0" w:type="auto"/>
        <w:tblLook w:val="04A0" w:firstRow="1" w:lastRow="0" w:firstColumn="1" w:lastColumn="0" w:noHBand="0" w:noVBand="1"/>
      </w:tblPr>
      <w:tblGrid>
        <w:gridCol w:w="737"/>
        <w:gridCol w:w="6488"/>
        <w:gridCol w:w="1785"/>
      </w:tblGrid>
      <w:tr w:rsidR="00680790" w14:paraId="5E2ECFFF" w14:textId="77777777" w:rsidTr="00680790">
        <w:tc>
          <w:tcPr>
            <w:tcW w:w="737" w:type="dxa"/>
          </w:tcPr>
          <w:p w14:paraId="6D34439E" w14:textId="77777777" w:rsidR="00606B81" w:rsidRPr="002F45EF" w:rsidRDefault="00606B81">
            <w:pPr>
              <w:rPr>
                <w:b/>
                <w:sz w:val="32"/>
                <w:szCs w:val="32"/>
              </w:rPr>
            </w:pPr>
            <w:r w:rsidRPr="002F45EF">
              <w:rPr>
                <w:b/>
                <w:sz w:val="32"/>
                <w:szCs w:val="32"/>
              </w:rPr>
              <w:t>S/N</w:t>
            </w:r>
          </w:p>
        </w:tc>
        <w:tc>
          <w:tcPr>
            <w:tcW w:w="6488" w:type="dxa"/>
          </w:tcPr>
          <w:p w14:paraId="0912E4C3" w14:textId="1CF80F9D" w:rsidR="00606B81" w:rsidRPr="002F45EF" w:rsidRDefault="00636613" w:rsidP="002F45EF">
            <w:pPr>
              <w:jc w:val="center"/>
              <w:rPr>
                <w:b/>
                <w:sz w:val="32"/>
                <w:szCs w:val="32"/>
              </w:rPr>
            </w:pPr>
            <w:r w:rsidRPr="002F45EF">
              <w:rPr>
                <w:b/>
                <w:sz w:val="32"/>
                <w:szCs w:val="32"/>
              </w:rPr>
              <w:t>ITEM</w:t>
            </w:r>
          </w:p>
        </w:tc>
        <w:tc>
          <w:tcPr>
            <w:tcW w:w="1785" w:type="dxa"/>
          </w:tcPr>
          <w:p w14:paraId="34DEB0BB" w14:textId="07D9DE71" w:rsidR="00606B81" w:rsidRPr="002F45EF" w:rsidRDefault="002F45EF" w:rsidP="002F45EF">
            <w:pPr>
              <w:jc w:val="center"/>
              <w:rPr>
                <w:b/>
                <w:sz w:val="32"/>
                <w:szCs w:val="32"/>
              </w:rPr>
            </w:pPr>
            <w:r>
              <w:rPr>
                <w:b/>
                <w:sz w:val="32"/>
                <w:szCs w:val="32"/>
              </w:rPr>
              <w:t xml:space="preserve">AMOUNT </w:t>
            </w:r>
          </w:p>
        </w:tc>
      </w:tr>
      <w:tr w:rsidR="00680790" w14:paraId="59C71F74" w14:textId="77777777" w:rsidTr="00680790">
        <w:trPr>
          <w:trHeight w:val="283"/>
        </w:trPr>
        <w:tc>
          <w:tcPr>
            <w:tcW w:w="737" w:type="dxa"/>
          </w:tcPr>
          <w:p w14:paraId="44EE5037" w14:textId="77777777" w:rsidR="00606B81" w:rsidRPr="00AE671A" w:rsidRDefault="00606B81">
            <w:pPr>
              <w:rPr>
                <w:sz w:val="28"/>
                <w:szCs w:val="28"/>
              </w:rPr>
            </w:pPr>
            <w:r w:rsidRPr="00AE671A">
              <w:rPr>
                <w:sz w:val="28"/>
                <w:szCs w:val="28"/>
              </w:rPr>
              <w:t>1</w:t>
            </w:r>
          </w:p>
        </w:tc>
        <w:tc>
          <w:tcPr>
            <w:tcW w:w="6488" w:type="dxa"/>
          </w:tcPr>
          <w:p w14:paraId="05881B03" w14:textId="5EBEFAE8" w:rsidR="00606B81" w:rsidRPr="003C111D" w:rsidRDefault="00636613">
            <w:pPr>
              <w:rPr>
                <w:rFonts w:cs="Arial"/>
                <w:b/>
                <w:bCs/>
                <w:color w:val="002060"/>
                <w:sz w:val="28"/>
                <w:szCs w:val="28"/>
              </w:rPr>
            </w:pPr>
            <w:r w:rsidRPr="003C111D">
              <w:rPr>
                <w:rFonts w:cs="Arial"/>
                <w:b/>
                <w:bCs/>
                <w:color w:val="002060"/>
                <w:sz w:val="28"/>
                <w:szCs w:val="28"/>
              </w:rPr>
              <w:t xml:space="preserve">WATER QUALITY LABORATORY EQUIPMENT </w:t>
            </w:r>
          </w:p>
        </w:tc>
        <w:tc>
          <w:tcPr>
            <w:tcW w:w="1785" w:type="dxa"/>
          </w:tcPr>
          <w:p w14:paraId="5180EB13" w14:textId="4B2FAA0F" w:rsidR="00606B81" w:rsidRPr="003C111D" w:rsidRDefault="00636613" w:rsidP="002F45EF">
            <w:pPr>
              <w:jc w:val="right"/>
              <w:rPr>
                <w:b/>
                <w:color w:val="002060"/>
                <w:sz w:val="28"/>
                <w:szCs w:val="28"/>
              </w:rPr>
            </w:pPr>
            <w:r w:rsidRPr="003C111D">
              <w:rPr>
                <w:b/>
                <w:color w:val="002060"/>
                <w:sz w:val="28"/>
                <w:szCs w:val="28"/>
              </w:rPr>
              <w:t xml:space="preserve">                    4,290,000</w:t>
            </w:r>
          </w:p>
        </w:tc>
      </w:tr>
      <w:tr w:rsidR="00680790" w14:paraId="27B73158" w14:textId="77777777" w:rsidTr="00680790">
        <w:tc>
          <w:tcPr>
            <w:tcW w:w="737" w:type="dxa"/>
          </w:tcPr>
          <w:p w14:paraId="470E8007" w14:textId="77777777" w:rsidR="00606B81" w:rsidRPr="00AE671A" w:rsidRDefault="00606B81">
            <w:pPr>
              <w:rPr>
                <w:sz w:val="28"/>
                <w:szCs w:val="28"/>
              </w:rPr>
            </w:pPr>
            <w:r w:rsidRPr="00AE671A">
              <w:rPr>
                <w:sz w:val="28"/>
                <w:szCs w:val="28"/>
              </w:rPr>
              <w:t>2</w:t>
            </w:r>
          </w:p>
        </w:tc>
        <w:tc>
          <w:tcPr>
            <w:tcW w:w="6488" w:type="dxa"/>
          </w:tcPr>
          <w:p w14:paraId="1252730C" w14:textId="10B092BF" w:rsidR="00606B81" w:rsidRPr="003C111D" w:rsidRDefault="00636613">
            <w:pPr>
              <w:rPr>
                <w:rFonts w:cs="Arial"/>
                <w:b/>
                <w:bCs/>
                <w:color w:val="002060"/>
                <w:sz w:val="28"/>
                <w:szCs w:val="28"/>
              </w:rPr>
            </w:pPr>
            <w:r w:rsidRPr="003C111D">
              <w:rPr>
                <w:rFonts w:cs="Arial"/>
                <w:b/>
                <w:bCs/>
                <w:color w:val="002060"/>
                <w:sz w:val="28"/>
                <w:szCs w:val="28"/>
              </w:rPr>
              <w:t>ALGAE CULTURE LABORATORY FOR PRODUCTION OF PURE CULTURE OF CHLORELLA VULGARIS</w:t>
            </w:r>
          </w:p>
        </w:tc>
        <w:tc>
          <w:tcPr>
            <w:tcW w:w="1785" w:type="dxa"/>
          </w:tcPr>
          <w:p w14:paraId="0014596C" w14:textId="7E9BD49E" w:rsidR="00606B81" w:rsidRPr="003C111D" w:rsidRDefault="00636613" w:rsidP="002F45EF">
            <w:pPr>
              <w:jc w:val="right"/>
              <w:rPr>
                <w:b/>
                <w:color w:val="002060"/>
                <w:sz w:val="28"/>
                <w:szCs w:val="28"/>
              </w:rPr>
            </w:pPr>
            <w:r w:rsidRPr="003C111D">
              <w:rPr>
                <w:b/>
                <w:color w:val="002060"/>
                <w:sz w:val="28"/>
                <w:szCs w:val="28"/>
              </w:rPr>
              <w:t xml:space="preserve">                     9,797,350</w:t>
            </w:r>
          </w:p>
        </w:tc>
      </w:tr>
      <w:tr w:rsidR="00680790" w14:paraId="58BACA05" w14:textId="77777777" w:rsidTr="00680790">
        <w:trPr>
          <w:trHeight w:val="367"/>
        </w:trPr>
        <w:tc>
          <w:tcPr>
            <w:tcW w:w="737" w:type="dxa"/>
          </w:tcPr>
          <w:p w14:paraId="39ECBDC9" w14:textId="77777777" w:rsidR="00606B81" w:rsidRPr="00AE671A" w:rsidRDefault="00606B81">
            <w:pPr>
              <w:rPr>
                <w:sz w:val="28"/>
                <w:szCs w:val="28"/>
              </w:rPr>
            </w:pPr>
            <w:r w:rsidRPr="00AE671A">
              <w:rPr>
                <w:sz w:val="28"/>
                <w:szCs w:val="28"/>
              </w:rPr>
              <w:t>3</w:t>
            </w:r>
          </w:p>
        </w:tc>
        <w:tc>
          <w:tcPr>
            <w:tcW w:w="6488" w:type="dxa"/>
          </w:tcPr>
          <w:p w14:paraId="4A398DB4" w14:textId="614450CE" w:rsidR="00606B81" w:rsidRPr="003C111D" w:rsidRDefault="00636613">
            <w:pPr>
              <w:rPr>
                <w:rFonts w:cs="Arial"/>
                <w:b/>
                <w:bCs/>
                <w:color w:val="002060"/>
                <w:sz w:val="28"/>
                <w:szCs w:val="28"/>
              </w:rPr>
            </w:pPr>
            <w:r w:rsidRPr="003C111D">
              <w:rPr>
                <w:rFonts w:cs="Arial"/>
                <w:b/>
                <w:bCs/>
                <w:color w:val="002060"/>
                <w:sz w:val="28"/>
                <w:szCs w:val="28"/>
              </w:rPr>
              <w:t>OUTDOOR MASS CULTURE OF ALGAE (NATURAL FOOD FOR TILAPIA)</w:t>
            </w:r>
          </w:p>
        </w:tc>
        <w:tc>
          <w:tcPr>
            <w:tcW w:w="1785" w:type="dxa"/>
          </w:tcPr>
          <w:p w14:paraId="1CFE0963" w14:textId="06D48BC9" w:rsidR="00606B81" w:rsidRPr="003C111D" w:rsidRDefault="00680790" w:rsidP="002F45EF">
            <w:pPr>
              <w:jc w:val="right"/>
              <w:rPr>
                <w:b/>
                <w:color w:val="002060"/>
                <w:sz w:val="28"/>
                <w:szCs w:val="28"/>
              </w:rPr>
            </w:pPr>
            <w:r>
              <w:rPr>
                <w:b/>
                <w:color w:val="002060"/>
                <w:sz w:val="28"/>
                <w:szCs w:val="28"/>
              </w:rPr>
              <w:t xml:space="preserve">                    </w:t>
            </w:r>
            <w:r w:rsidR="00636613" w:rsidRPr="003C111D">
              <w:rPr>
                <w:b/>
                <w:color w:val="002060"/>
                <w:sz w:val="28"/>
                <w:szCs w:val="28"/>
              </w:rPr>
              <w:t>1,855,700</w:t>
            </w:r>
          </w:p>
        </w:tc>
      </w:tr>
      <w:tr w:rsidR="00680790" w14:paraId="5174AD2E" w14:textId="77777777" w:rsidTr="00680790">
        <w:trPr>
          <w:trHeight w:val="1415"/>
        </w:trPr>
        <w:tc>
          <w:tcPr>
            <w:tcW w:w="737" w:type="dxa"/>
          </w:tcPr>
          <w:p w14:paraId="10E4FE5B" w14:textId="77777777" w:rsidR="00606B81" w:rsidRPr="00AE671A" w:rsidRDefault="00606B81">
            <w:pPr>
              <w:rPr>
                <w:sz w:val="28"/>
                <w:szCs w:val="28"/>
              </w:rPr>
            </w:pPr>
            <w:r w:rsidRPr="00AE671A">
              <w:rPr>
                <w:sz w:val="28"/>
                <w:szCs w:val="28"/>
              </w:rPr>
              <w:t>4</w:t>
            </w:r>
          </w:p>
        </w:tc>
        <w:tc>
          <w:tcPr>
            <w:tcW w:w="6488" w:type="dxa"/>
          </w:tcPr>
          <w:p w14:paraId="3BFEA90C" w14:textId="2B5C2BA1" w:rsidR="00606B81" w:rsidRPr="003C111D" w:rsidRDefault="00636613">
            <w:pPr>
              <w:rPr>
                <w:rFonts w:cs="Arial"/>
                <w:b/>
                <w:bCs/>
                <w:color w:val="002060"/>
                <w:sz w:val="28"/>
                <w:szCs w:val="28"/>
              </w:rPr>
            </w:pPr>
            <w:r w:rsidRPr="003C111D">
              <w:rPr>
                <w:rFonts w:cs="Arial"/>
                <w:b/>
                <w:bCs/>
                <w:color w:val="002060"/>
                <w:sz w:val="28"/>
                <w:szCs w:val="28"/>
              </w:rPr>
              <w:t>500,000 JUVENILES PER YEAR TILAPIA HATCHERY PLUG AND PLAY INCUBATION, FINGERLING AND JUVENILE SYSTEM – RECIRCULATION AQUACULTURE SYSTEM</w:t>
            </w:r>
          </w:p>
        </w:tc>
        <w:tc>
          <w:tcPr>
            <w:tcW w:w="1785" w:type="dxa"/>
          </w:tcPr>
          <w:p w14:paraId="33A80FD8" w14:textId="230351DF" w:rsidR="00606B81" w:rsidRPr="003C111D" w:rsidRDefault="00636613" w:rsidP="002F45EF">
            <w:pPr>
              <w:jc w:val="right"/>
              <w:rPr>
                <w:b/>
                <w:color w:val="002060"/>
                <w:sz w:val="28"/>
                <w:szCs w:val="28"/>
              </w:rPr>
            </w:pPr>
            <w:r w:rsidRPr="003C111D">
              <w:rPr>
                <w:b/>
                <w:color w:val="002060"/>
                <w:sz w:val="28"/>
                <w:szCs w:val="28"/>
              </w:rPr>
              <w:t>37,370,000</w:t>
            </w:r>
          </w:p>
        </w:tc>
      </w:tr>
      <w:tr w:rsidR="00680790" w14:paraId="3095FB6C" w14:textId="77777777" w:rsidTr="00680790">
        <w:tc>
          <w:tcPr>
            <w:tcW w:w="737" w:type="dxa"/>
          </w:tcPr>
          <w:p w14:paraId="0424A424" w14:textId="77777777" w:rsidR="00606B81" w:rsidRPr="00AE671A" w:rsidRDefault="00606B81">
            <w:pPr>
              <w:rPr>
                <w:sz w:val="28"/>
                <w:szCs w:val="28"/>
              </w:rPr>
            </w:pPr>
            <w:r w:rsidRPr="00AE671A">
              <w:rPr>
                <w:sz w:val="28"/>
                <w:szCs w:val="28"/>
              </w:rPr>
              <w:t>5</w:t>
            </w:r>
          </w:p>
        </w:tc>
        <w:tc>
          <w:tcPr>
            <w:tcW w:w="6488" w:type="dxa"/>
          </w:tcPr>
          <w:p w14:paraId="0CB9B82C" w14:textId="67E834F9" w:rsidR="00606B81" w:rsidRPr="003C111D" w:rsidRDefault="00636613">
            <w:pPr>
              <w:rPr>
                <w:rFonts w:cs="Arial"/>
                <w:b/>
                <w:bCs/>
                <w:color w:val="002060"/>
                <w:sz w:val="28"/>
                <w:szCs w:val="28"/>
              </w:rPr>
            </w:pPr>
            <w:r w:rsidRPr="003C111D">
              <w:rPr>
                <w:rFonts w:cs="Arial"/>
                <w:b/>
                <w:bCs/>
                <w:color w:val="002060"/>
                <w:sz w:val="28"/>
                <w:szCs w:val="28"/>
              </w:rPr>
              <w:t>FISH DISEASE LABORATORY EQUIPMENT AND REAGENTS</w:t>
            </w:r>
          </w:p>
        </w:tc>
        <w:tc>
          <w:tcPr>
            <w:tcW w:w="1785" w:type="dxa"/>
          </w:tcPr>
          <w:p w14:paraId="4BDB2136" w14:textId="5168A629" w:rsidR="00606B81" w:rsidRPr="003C111D" w:rsidRDefault="00636613" w:rsidP="002F45EF">
            <w:pPr>
              <w:jc w:val="right"/>
              <w:rPr>
                <w:b/>
                <w:color w:val="002060"/>
                <w:sz w:val="28"/>
                <w:szCs w:val="28"/>
              </w:rPr>
            </w:pPr>
            <w:r w:rsidRPr="003C111D">
              <w:rPr>
                <w:b/>
                <w:color w:val="002060"/>
                <w:sz w:val="28"/>
                <w:szCs w:val="28"/>
              </w:rPr>
              <w:t>7,334,000</w:t>
            </w:r>
          </w:p>
        </w:tc>
      </w:tr>
      <w:tr w:rsidR="00680790" w14:paraId="197E9A0E" w14:textId="77777777" w:rsidTr="00680790">
        <w:tc>
          <w:tcPr>
            <w:tcW w:w="737" w:type="dxa"/>
          </w:tcPr>
          <w:p w14:paraId="04DB19CE" w14:textId="77777777" w:rsidR="00606B81" w:rsidRPr="00AE671A" w:rsidRDefault="00606B81">
            <w:pPr>
              <w:rPr>
                <w:sz w:val="28"/>
                <w:szCs w:val="28"/>
              </w:rPr>
            </w:pPr>
            <w:r w:rsidRPr="00AE671A">
              <w:rPr>
                <w:sz w:val="28"/>
                <w:szCs w:val="28"/>
              </w:rPr>
              <w:t>6</w:t>
            </w:r>
          </w:p>
        </w:tc>
        <w:tc>
          <w:tcPr>
            <w:tcW w:w="6488" w:type="dxa"/>
          </w:tcPr>
          <w:p w14:paraId="6479B6D2" w14:textId="061BDDDE" w:rsidR="00606B81" w:rsidRPr="003C111D" w:rsidRDefault="00636613">
            <w:pPr>
              <w:rPr>
                <w:rFonts w:cs="Arial"/>
                <w:b/>
                <w:bCs/>
                <w:color w:val="002060"/>
                <w:sz w:val="28"/>
                <w:szCs w:val="28"/>
              </w:rPr>
            </w:pPr>
            <w:r w:rsidRPr="003C111D">
              <w:rPr>
                <w:rFonts w:cs="Arial"/>
                <w:b/>
                <w:bCs/>
                <w:color w:val="002060"/>
                <w:sz w:val="28"/>
                <w:szCs w:val="28"/>
              </w:rPr>
              <w:t>PROTECTIVE WEARS</w:t>
            </w:r>
          </w:p>
        </w:tc>
        <w:tc>
          <w:tcPr>
            <w:tcW w:w="1785" w:type="dxa"/>
          </w:tcPr>
          <w:p w14:paraId="2C677EF7" w14:textId="36BB5E0B" w:rsidR="00606B81" w:rsidRPr="003C111D" w:rsidRDefault="00636613" w:rsidP="002F45EF">
            <w:pPr>
              <w:jc w:val="right"/>
              <w:rPr>
                <w:b/>
                <w:color w:val="002060"/>
                <w:sz w:val="28"/>
                <w:szCs w:val="28"/>
              </w:rPr>
            </w:pPr>
            <w:r w:rsidRPr="003C111D">
              <w:rPr>
                <w:b/>
                <w:color w:val="002060"/>
                <w:sz w:val="28"/>
                <w:szCs w:val="28"/>
              </w:rPr>
              <w:t>400,000</w:t>
            </w:r>
          </w:p>
        </w:tc>
      </w:tr>
      <w:tr w:rsidR="00680790" w14:paraId="05FCBF09" w14:textId="77777777" w:rsidTr="00680790">
        <w:tc>
          <w:tcPr>
            <w:tcW w:w="737" w:type="dxa"/>
          </w:tcPr>
          <w:p w14:paraId="28E8DA23" w14:textId="77777777" w:rsidR="00606B81" w:rsidRPr="00AE671A" w:rsidRDefault="00606B81">
            <w:pPr>
              <w:rPr>
                <w:sz w:val="28"/>
                <w:szCs w:val="28"/>
              </w:rPr>
            </w:pPr>
            <w:r w:rsidRPr="00AE671A">
              <w:rPr>
                <w:sz w:val="28"/>
                <w:szCs w:val="28"/>
              </w:rPr>
              <w:t>7</w:t>
            </w:r>
          </w:p>
        </w:tc>
        <w:tc>
          <w:tcPr>
            <w:tcW w:w="6488" w:type="dxa"/>
          </w:tcPr>
          <w:p w14:paraId="08053C65" w14:textId="53F4E4B8" w:rsidR="00606B81" w:rsidRPr="003C111D" w:rsidRDefault="00636613">
            <w:pPr>
              <w:rPr>
                <w:rFonts w:cs="Arial"/>
                <w:b/>
                <w:bCs/>
                <w:color w:val="002060"/>
                <w:sz w:val="28"/>
                <w:szCs w:val="28"/>
              </w:rPr>
            </w:pPr>
            <w:r w:rsidRPr="003C111D">
              <w:rPr>
                <w:rFonts w:cs="Arial"/>
                <w:b/>
                <w:bCs/>
                <w:color w:val="002060"/>
                <w:sz w:val="28"/>
                <w:szCs w:val="28"/>
              </w:rPr>
              <w:t>TILAPIA HATCHERY BROODSTOCK YY SUPERMALES</w:t>
            </w:r>
          </w:p>
        </w:tc>
        <w:tc>
          <w:tcPr>
            <w:tcW w:w="1785" w:type="dxa"/>
          </w:tcPr>
          <w:p w14:paraId="4BEAB3B3" w14:textId="4D139C18" w:rsidR="00606B81" w:rsidRPr="003C111D" w:rsidRDefault="00636613" w:rsidP="002F45EF">
            <w:pPr>
              <w:jc w:val="right"/>
              <w:rPr>
                <w:b/>
                <w:color w:val="002060"/>
                <w:sz w:val="28"/>
                <w:szCs w:val="28"/>
              </w:rPr>
            </w:pPr>
            <w:r w:rsidRPr="003C111D">
              <w:rPr>
                <w:b/>
                <w:color w:val="002060"/>
                <w:sz w:val="28"/>
                <w:szCs w:val="28"/>
              </w:rPr>
              <w:t>7,500,000</w:t>
            </w:r>
          </w:p>
        </w:tc>
      </w:tr>
    </w:tbl>
    <w:p w14:paraId="0D0032BE" w14:textId="77777777" w:rsidR="00FA680A" w:rsidRDefault="00FA680A" w:rsidP="00713032">
      <w:pPr>
        <w:rPr>
          <w:sz w:val="36"/>
          <w:szCs w:val="36"/>
        </w:rPr>
      </w:pPr>
    </w:p>
    <w:p w14:paraId="5BA75047" w14:textId="0265468D" w:rsidR="00FA680A" w:rsidRPr="00CB69DC" w:rsidRDefault="002F45EF" w:rsidP="00713032">
      <w:pPr>
        <w:rPr>
          <w:rFonts w:ascii="Superclarendon" w:hAnsi="Superclarendon"/>
          <w:sz w:val="36"/>
          <w:szCs w:val="36"/>
        </w:rPr>
      </w:pPr>
      <w:r w:rsidRPr="00CB69DC">
        <w:rPr>
          <w:rFonts w:ascii="Superclarendon" w:hAnsi="Superclarendon"/>
          <w:i/>
          <w:sz w:val="36"/>
          <w:szCs w:val="36"/>
        </w:rPr>
        <w:t>TOTAL</w:t>
      </w:r>
      <w:r w:rsidRPr="00CB69DC">
        <w:rPr>
          <w:rFonts w:ascii="Superclarendon" w:hAnsi="Superclarendon"/>
          <w:sz w:val="36"/>
          <w:szCs w:val="36"/>
        </w:rPr>
        <w:t>:</w:t>
      </w:r>
      <w:r>
        <w:rPr>
          <w:sz w:val="36"/>
          <w:szCs w:val="36"/>
        </w:rPr>
        <w:t xml:space="preserve">  </w:t>
      </w:r>
      <w:r w:rsidRPr="00CB69DC">
        <w:rPr>
          <w:rFonts w:ascii="Superclarendon" w:hAnsi="Superclarendon"/>
          <w:sz w:val="36"/>
          <w:szCs w:val="36"/>
        </w:rPr>
        <w:t>N68,547,050</w:t>
      </w:r>
    </w:p>
    <w:p w14:paraId="3CBFA8E8" w14:textId="77777777" w:rsidR="00FA680A" w:rsidRDefault="00FA680A" w:rsidP="00713032">
      <w:pPr>
        <w:rPr>
          <w:sz w:val="36"/>
          <w:szCs w:val="36"/>
        </w:rPr>
      </w:pPr>
    </w:p>
    <w:p w14:paraId="2E002F1B" w14:textId="77777777" w:rsidR="00713032" w:rsidRDefault="00713032"/>
    <w:p w14:paraId="1BCF7709" w14:textId="77777777" w:rsidR="00AE671A" w:rsidRPr="00AB6DE7" w:rsidRDefault="00AE671A" w:rsidP="008B2808">
      <w:pPr>
        <w:rPr>
          <w:sz w:val="32"/>
          <w:szCs w:val="32"/>
        </w:rPr>
      </w:pPr>
    </w:p>
    <w:p w14:paraId="04FF4B70" w14:textId="77777777" w:rsidR="00AB6DE7" w:rsidRPr="00AB6DE7" w:rsidRDefault="00AB6DE7" w:rsidP="00AB6DE7">
      <w:pPr>
        <w:rPr>
          <w:sz w:val="32"/>
          <w:szCs w:val="32"/>
        </w:rPr>
      </w:pPr>
      <w:r w:rsidRPr="00AB6DE7">
        <w:rPr>
          <w:b/>
          <w:bCs/>
          <w:sz w:val="32"/>
          <w:szCs w:val="32"/>
        </w:rPr>
        <w:t>NB</w:t>
      </w:r>
      <w:r w:rsidRPr="00AB6DE7">
        <w:rPr>
          <w:sz w:val="32"/>
          <w:szCs w:val="32"/>
        </w:rPr>
        <w:t xml:space="preserve">: Item 5 will be supplied by </w:t>
      </w:r>
      <w:r w:rsidRPr="00AB6DE7">
        <w:rPr>
          <w:b/>
          <w:bCs/>
          <w:sz w:val="32"/>
          <w:szCs w:val="32"/>
        </w:rPr>
        <w:t>McDonald Scientific Emporium</w:t>
      </w:r>
      <w:r w:rsidRPr="00AB6DE7">
        <w:rPr>
          <w:sz w:val="32"/>
          <w:szCs w:val="32"/>
        </w:rPr>
        <w:t xml:space="preserve"> (quotation attached). While the other items (1, 2, 3, 4, 6 &amp; 7) will be supplied by </w:t>
      </w:r>
      <w:proofErr w:type="spellStart"/>
      <w:r w:rsidRPr="00AB6DE7">
        <w:rPr>
          <w:b/>
          <w:bCs/>
          <w:sz w:val="32"/>
          <w:szCs w:val="32"/>
        </w:rPr>
        <w:t>Veraloe</w:t>
      </w:r>
      <w:proofErr w:type="spellEnd"/>
      <w:r w:rsidRPr="00AB6DE7">
        <w:rPr>
          <w:b/>
          <w:bCs/>
          <w:sz w:val="32"/>
          <w:szCs w:val="32"/>
        </w:rPr>
        <w:t xml:space="preserve"> Integrated Resources</w:t>
      </w:r>
      <w:r w:rsidRPr="00AB6DE7">
        <w:rPr>
          <w:sz w:val="32"/>
          <w:szCs w:val="32"/>
        </w:rPr>
        <w:t xml:space="preserve">. </w:t>
      </w:r>
    </w:p>
    <w:p w14:paraId="50FDC594" w14:textId="77777777" w:rsidR="00AB6DE7" w:rsidRPr="00AB6DE7" w:rsidRDefault="00AB6DE7" w:rsidP="00AB6DE7">
      <w:pPr>
        <w:rPr>
          <w:sz w:val="32"/>
          <w:szCs w:val="32"/>
        </w:rPr>
      </w:pPr>
    </w:p>
    <w:p w14:paraId="329199F4" w14:textId="77777777" w:rsidR="00AB6DE7" w:rsidRPr="00AB6DE7" w:rsidRDefault="00AB6DE7" w:rsidP="00AB6DE7">
      <w:pPr>
        <w:rPr>
          <w:sz w:val="32"/>
          <w:szCs w:val="32"/>
        </w:rPr>
      </w:pPr>
      <w:r w:rsidRPr="00AB6DE7">
        <w:rPr>
          <w:sz w:val="32"/>
          <w:szCs w:val="32"/>
        </w:rPr>
        <w:t>Thank you,</w:t>
      </w:r>
    </w:p>
    <w:p w14:paraId="16CC01A8" w14:textId="77777777" w:rsidR="00AB6DE7" w:rsidRPr="00AB6DE7" w:rsidRDefault="00AB6DE7" w:rsidP="00AB6DE7">
      <w:pPr>
        <w:rPr>
          <w:sz w:val="32"/>
          <w:szCs w:val="32"/>
        </w:rPr>
      </w:pPr>
      <w:r w:rsidRPr="00AB6DE7">
        <w:rPr>
          <w:noProof/>
          <w:sz w:val="32"/>
          <w:szCs w:val="32"/>
          <w:lang w:eastAsia="en-GB"/>
        </w:rPr>
        <w:drawing>
          <wp:inline distT="0" distB="0" distL="0" distR="0" wp14:anchorId="5DC766E2" wp14:editId="45C2C4D1">
            <wp:extent cx="838200" cy="2493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biLevel thresh="75000"/>
                      <a:extLst>
                        <a:ext uri="{28A0092B-C50C-407E-A947-70E740481C1C}">
                          <a14:useLocalDpi xmlns:a14="http://schemas.microsoft.com/office/drawing/2010/main" val="0"/>
                        </a:ext>
                      </a:extLst>
                    </a:blip>
                    <a:srcRect/>
                    <a:stretch>
                      <a:fillRect/>
                    </a:stretch>
                  </pic:blipFill>
                  <pic:spPr bwMode="auto">
                    <a:xfrm>
                      <a:off x="0" y="0"/>
                      <a:ext cx="933127" cy="277581"/>
                    </a:xfrm>
                    <a:prstGeom prst="rect">
                      <a:avLst/>
                    </a:prstGeom>
                    <a:noFill/>
                    <a:ln>
                      <a:noFill/>
                    </a:ln>
                  </pic:spPr>
                </pic:pic>
              </a:graphicData>
            </a:graphic>
          </wp:inline>
        </w:drawing>
      </w:r>
    </w:p>
    <w:p w14:paraId="2B683F9B" w14:textId="78DA4585" w:rsidR="00AB6DE7" w:rsidRPr="00AB6DE7" w:rsidRDefault="00AB6DE7" w:rsidP="00AB6DE7">
      <w:pPr>
        <w:rPr>
          <w:b/>
          <w:bCs/>
          <w:sz w:val="32"/>
          <w:szCs w:val="32"/>
        </w:rPr>
      </w:pPr>
      <w:r w:rsidRPr="00AB6DE7">
        <w:rPr>
          <w:b/>
          <w:bCs/>
          <w:sz w:val="32"/>
          <w:szCs w:val="32"/>
        </w:rPr>
        <w:t>Dr</w:t>
      </w:r>
      <w:r w:rsidR="00C95D2E">
        <w:rPr>
          <w:b/>
          <w:bCs/>
          <w:sz w:val="32"/>
          <w:szCs w:val="32"/>
        </w:rPr>
        <w:t>.</w:t>
      </w:r>
      <w:r w:rsidRPr="00AB6DE7">
        <w:rPr>
          <w:b/>
          <w:bCs/>
          <w:sz w:val="32"/>
          <w:szCs w:val="32"/>
        </w:rPr>
        <w:t xml:space="preserve"> </w:t>
      </w:r>
      <w:proofErr w:type="spellStart"/>
      <w:r w:rsidRPr="00AB6DE7">
        <w:rPr>
          <w:b/>
          <w:bCs/>
          <w:sz w:val="32"/>
          <w:szCs w:val="32"/>
        </w:rPr>
        <w:t>Ebinimi</w:t>
      </w:r>
      <w:proofErr w:type="spellEnd"/>
      <w:r w:rsidRPr="00AB6DE7">
        <w:rPr>
          <w:b/>
          <w:bCs/>
          <w:sz w:val="32"/>
          <w:szCs w:val="32"/>
        </w:rPr>
        <w:t xml:space="preserve"> J. </w:t>
      </w:r>
      <w:proofErr w:type="spellStart"/>
      <w:r w:rsidRPr="00AB6DE7">
        <w:rPr>
          <w:b/>
          <w:bCs/>
          <w:sz w:val="32"/>
          <w:szCs w:val="32"/>
        </w:rPr>
        <w:t>Ansa</w:t>
      </w:r>
      <w:bookmarkStart w:id="0" w:name="_GoBack"/>
      <w:bookmarkEnd w:id="0"/>
      <w:proofErr w:type="spellEnd"/>
    </w:p>
    <w:p w14:paraId="595CF247" w14:textId="77777777" w:rsidR="00AB6DE7" w:rsidRPr="00AB6DE7" w:rsidRDefault="00AB6DE7" w:rsidP="00AB6DE7">
      <w:pPr>
        <w:rPr>
          <w:b/>
          <w:bCs/>
          <w:sz w:val="32"/>
          <w:szCs w:val="32"/>
        </w:rPr>
      </w:pPr>
      <w:r w:rsidRPr="00AB6DE7">
        <w:rPr>
          <w:b/>
          <w:bCs/>
          <w:sz w:val="32"/>
          <w:szCs w:val="32"/>
        </w:rPr>
        <w:t>Sustainable Aquaculture Expert</w:t>
      </w:r>
    </w:p>
    <w:p w14:paraId="0116534A" w14:textId="77777777" w:rsidR="00AE671A" w:rsidRPr="00AB6DE7" w:rsidRDefault="00AE671A" w:rsidP="008B2808">
      <w:pPr>
        <w:rPr>
          <w:sz w:val="32"/>
          <w:szCs w:val="32"/>
        </w:rPr>
      </w:pPr>
    </w:p>
    <w:p w14:paraId="4CE8EC06" w14:textId="77777777" w:rsidR="00856168" w:rsidRPr="00AE671A" w:rsidRDefault="00856168" w:rsidP="00856168">
      <w:pPr>
        <w:rPr>
          <w:sz w:val="28"/>
          <w:szCs w:val="28"/>
        </w:rPr>
      </w:pPr>
    </w:p>
    <w:p w14:paraId="21BB1819" w14:textId="77777777" w:rsidR="00856168" w:rsidRDefault="00856168"/>
    <w:sectPr w:rsidR="00856168" w:rsidSect="00A07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uperclarendon">
    <w:panose1 w:val="02060605060000020003"/>
    <w:charset w:val="00"/>
    <w:family w:val="auto"/>
    <w:pitch w:val="variable"/>
    <w:sig w:usb0="A00000EF" w:usb1="5000205A" w:usb2="00000000" w:usb3="00000000" w:csb0="0000018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B81"/>
    <w:rsid w:val="00061FCD"/>
    <w:rsid w:val="000E3FDB"/>
    <w:rsid w:val="0019350B"/>
    <w:rsid w:val="00193A85"/>
    <w:rsid w:val="001F7A46"/>
    <w:rsid w:val="002000D8"/>
    <w:rsid w:val="0025236F"/>
    <w:rsid w:val="002670CB"/>
    <w:rsid w:val="002F45EF"/>
    <w:rsid w:val="00345AE0"/>
    <w:rsid w:val="00360CBA"/>
    <w:rsid w:val="00376C45"/>
    <w:rsid w:val="00391E3D"/>
    <w:rsid w:val="003C111D"/>
    <w:rsid w:val="004B2E2D"/>
    <w:rsid w:val="004F55D4"/>
    <w:rsid w:val="0050707E"/>
    <w:rsid w:val="005827A8"/>
    <w:rsid w:val="005A4D5B"/>
    <w:rsid w:val="005D2829"/>
    <w:rsid w:val="005F66B4"/>
    <w:rsid w:val="00606B81"/>
    <w:rsid w:val="006259D6"/>
    <w:rsid w:val="00636613"/>
    <w:rsid w:val="00680790"/>
    <w:rsid w:val="00713032"/>
    <w:rsid w:val="007238EE"/>
    <w:rsid w:val="007355CF"/>
    <w:rsid w:val="007A7F7C"/>
    <w:rsid w:val="00856168"/>
    <w:rsid w:val="00871031"/>
    <w:rsid w:val="008B2808"/>
    <w:rsid w:val="008B33BA"/>
    <w:rsid w:val="008C52E7"/>
    <w:rsid w:val="00996CA4"/>
    <w:rsid w:val="00996E06"/>
    <w:rsid w:val="00A073B0"/>
    <w:rsid w:val="00A10B3B"/>
    <w:rsid w:val="00AB6DE7"/>
    <w:rsid w:val="00AC3D58"/>
    <w:rsid w:val="00AE671A"/>
    <w:rsid w:val="00B96F37"/>
    <w:rsid w:val="00BF4D29"/>
    <w:rsid w:val="00C668DE"/>
    <w:rsid w:val="00C90E7A"/>
    <w:rsid w:val="00C95D2E"/>
    <w:rsid w:val="00CB69DC"/>
    <w:rsid w:val="00D9540C"/>
    <w:rsid w:val="00DA591F"/>
    <w:rsid w:val="00DE7BB1"/>
    <w:rsid w:val="00EA5B72"/>
    <w:rsid w:val="00EE4066"/>
    <w:rsid w:val="00F133A2"/>
    <w:rsid w:val="00FA6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A44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6B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E14871-D7A8-214F-A70B-9D9ED6750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340</Words>
  <Characters>1938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2019-08-31T11:18:00Z</dcterms:created>
  <dcterms:modified xsi:type="dcterms:W3CDTF">2019-08-31T11:36:00Z</dcterms:modified>
</cp:coreProperties>
</file>