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013D81" w14:textId="77777777" w:rsidR="006C108E" w:rsidRDefault="006C108E" w:rsidP="006C108E">
      <w:pPr>
        <w:jc w:val="center"/>
        <w:rPr>
          <w:b/>
          <w:i/>
        </w:rPr>
      </w:pPr>
    </w:p>
    <w:p w14:paraId="25A136E3" w14:textId="18290545" w:rsidR="006C108E" w:rsidRDefault="006C108E" w:rsidP="007454ED">
      <w:pPr>
        <w:pStyle w:val="Heading1"/>
      </w:pPr>
      <w:r w:rsidRPr="0086772E">
        <w:t>PHY 1048L</w:t>
      </w:r>
      <w:r w:rsidRPr="0086772E">
        <w:tab/>
      </w:r>
      <w:r w:rsidRPr="0086772E">
        <w:tab/>
      </w:r>
      <w:r w:rsidRPr="0086772E">
        <w:tab/>
      </w:r>
      <w:r w:rsidRPr="0086772E">
        <w:tab/>
      </w:r>
      <w:r w:rsidRPr="0086772E">
        <w:tab/>
      </w:r>
      <w:r w:rsidRPr="0086772E">
        <w:tab/>
      </w:r>
      <w:r w:rsidRPr="0086772E">
        <w:tab/>
      </w:r>
      <w:r w:rsidRPr="0086772E">
        <w:tab/>
        <w:t>Physics laboratory I</w:t>
      </w:r>
    </w:p>
    <w:p w14:paraId="50D20E57" w14:textId="77777777" w:rsidR="00902A4A" w:rsidRDefault="00902A4A" w:rsidP="006C108E">
      <w:pPr>
        <w:jc w:val="center"/>
        <w:rPr>
          <w:b/>
          <w:i/>
          <w:sz w:val="28"/>
          <w:szCs w:val="22"/>
        </w:rPr>
      </w:pPr>
    </w:p>
    <w:p w14:paraId="3F1F73F6" w14:textId="77777777" w:rsidR="007454ED" w:rsidRPr="00656C98" w:rsidRDefault="007454ED" w:rsidP="007454ED">
      <w:pPr>
        <w:overflowPunct/>
        <w:autoSpaceDE/>
        <w:autoSpaceDN/>
        <w:adjustRightInd/>
        <w:spacing w:line="240" w:lineRule="auto"/>
        <w:textAlignment w:val="auto"/>
        <w:rPr>
          <w:i/>
          <w:szCs w:val="24"/>
        </w:rPr>
      </w:pPr>
      <w:r w:rsidRPr="00656C98">
        <w:rPr>
          <w:i/>
          <w:szCs w:val="24"/>
        </w:rPr>
        <w:t>Lab Partner(s): _____________________________________________________________________</w:t>
      </w:r>
    </w:p>
    <w:p w14:paraId="48B94238" w14:textId="77777777" w:rsidR="00902A4A" w:rsidRDefault="00902A4A" w:rsidP="006C108E">
      <w:pPr>
        <w:jc w:val="center"/>
        <w:rPr>
          <w:b/>
          <w:i/>
          <w:sz w:val="28"/>
          <w:szCs w:val="22"/>
        </w:rPr>
      </w:pPr>
    </w:p>
    <w:p w14:paraId="3913D361" w14:textId="6B75E8EC" w:rsidR="00902A4A" w:rsidRDefault="00902A4A" w:rsidP="006C108E">
      <w:pPr>
        <w:jc w:val="center"/>
        <w:rPr>
          <w:b/>
          <w:bCs/>
          <w:i/>
          <w:iCs/>
          <w:sz w:val="32"/>
          <w:szCs w:val="24"/>
        </w:rPr>
      </w:pPr>
      <w:r w:rsidRPr="00902A4A">
        <w:rPr>
          <w:b/>
          <w:bCs/>
          <w:i/>
          <w:iCs/>
          <w:sz w:val="32"/>
          <w:szCs w:val="24"/>
        </w:rPr>
        <w:t>L7: Projectile Motion</w:t>
      </w:r>
    </w:p>
    <w:p w14:paraId="292D2AD2" w14:textId="77777777" w:rsidR="00902A4A" w:rsidRDefault="00902A4A" w:rsidP="006C108E">
      <w:pPr>
        <w:jc w:val="center"/>
        <w:rPr>
          <w:b/>
          <w:bCs/>
          <w:i/>
          <w:iCs/>
          <w:sz w:val="32"/>
          <w:szCs w:val="24"/>
        </w:rPr>
      </w:pPr>
    </w:p>
    <w:p w14:paraId="0F84F689" w14:textId="77777777" w:rsidR="00902A4A" w:rsidRDefault="00902A4A" w:rsidP="006C108E">
      <w:pPr>
        <w:jc w:val="center"/>
        <w:rPr>
          <w:b/>
          <w:bCs/>
          <w:i/>
          <w:iCs/>
          <w:sz w:val="32"/>
          <w:szCs w:val="24"/>
        </w:rPr>
      </w:pPr>
    </w:p>
    <w:p w14:paraId="49E4E0ED" w14:textId="5F84BDD3" w:rsidR="00902A4A" w:rsidRDefault="005B7EBD" w:rsidP="00911BBE">
      <w:pPr>
        <w:rPr>
          <w:b/>
          <w:iCs/>
          <w:sz w:val="28"/>
          <w:szCs w:val="22"/>
        </w:rPr>
      </w:pPr>
      <w:r w:rsidRPr="005B7EBD">
        <w:rPr>
          <w:b/>
          <w:iCs/>
          <w:sz w:val="28"/>
          <w:szCs w:val="22"/>
        </w:rPr>
        <w:t>Preliminary questions</w:t>
      </w:r>
    </w:p>
    <w:p w14:paraId="16D82167" w14:textId="77777777" w:rsidR="0019327E" w:rsidRDefault="0019327E" w:rsidP="00911BBE">
      <w:pPr>
        <w:rPr>
          <w:b/>
          <w:iCs/>
          <w:sz w:val="28"/>
          <w:szCs w:val="22"/>
        </w:rPr>
      </w:pPr>
    </w:p>
    <w:p w14:paraId="470B97FC" w14:textId="2525A435" w:rsidR="0019327E" w:rsidRDefault="0019327E" w:rsidP="00362C03">
      <w:pPr>
        <w:pStyle w:val="NormalWeb"/>
        <w:numPr>
          <w:ilvl w:val="0"/>
          <w:numId w:val="2"/>
        </w:numPr>
        <w:spacing w:before="200" w:beforeAutospacing="0" w:after="0" w:afterAutospacing="0"/>
        <w:rPr>
          <w:rFonts w:eastAsiaTheme="minorEastAsia"/>
          <w:color w:val="404040" w:themeColor="text1" w:themeTint="BF"/>
          <w:kern w:val="24"/>
        </w:rPr>
      </w:pPr>
      <w:r w:rsidRPr="0019327E">
        <w:rPr>
          <w:rFonts w:eastAsiaTheme="minorEastAsia"/>
          <w:color w:val="404040" w:themeColor="text1" w:themeTint="BF"/>
          <w:kern w:val="24"/>
        </w:rPr>
        <w:t>If you were to drop a ball, releasing it from rest, what information would be needed to predict how much time it would take for the ball to hit the floor? What assumptions must you make?</w:t>
      </w:r>
    </w:p>
    <w:p w14:paraId="558810B6" w14:textId="488EF465" w:rsidR="00082D1C" w:rsidRPr="0019327E" w:rsidRDefault="004725F2" w:rsidP="004725F2">
      <w:pPr>
        <w:pStyle w:val="NormalWeb"/>
        <w:spacing w:before="200" w:beforeAutospacing="0" w:after="0" w:afterAutospacing="0"/>
        <w:ind w:left="720"/>
        <w:rPr>
          <w:sz w:val="18"/>
          <w:szCs w:val="18"/>
        </w:rPr>
      </w:pPr>
      <w:r>
        <w:rPr>
          <w:rFonts w:eastAsiaTheme="minorEastAsia"/>
          <w:color w:val="404040" w:themeColor="text1" w:themeTint="BF"/>
          <w:kern w:val="24"/>
        </w:rPr>
        <w:t xml:space="preserve">If I were to drop a ball, releasing it from rest, I would need the distance, initial velocity and acceleration. We must make the assumption of there is no air resistance and the acceleration g = 9.8   </w:t>
      </w:r>
      <m:oMath>
        <m:r>
          <w:rPr>
            <w:rFonts w:ascii="Cambria Math" w:eastAsiaTheme="minorEastAsia" w:hAnsi="Cambria Math"/>
            <w:color w:val="404040" w:themeColor="text1" w:themeTint="BF"/>
            <w:kern w:val="24"/>
          </w:rPr>
          <m:t>m∕</m:t>
        </m:r>
        <m:sSup>
          <m:sSupPr>
            <m:ctrlPr>
              <w:rPr>
                <w:rFonts w:ascii="Cambria Math" w:eastAsiaTheme="minorEastAsia" w:hAnsi="Cambria Math"/>
                <w:i/>
                <w:color w:val="404040" w:themeColor="text1" w:themeTint="BF"/>
                <w:kern w:val="24"/>
              </w:rPr>
            </m:ctrlPr>
          </m:sSupPr>
          <m:e>
            <m:r>
              <w:rPr>
                <w:rFonts w:ascii="Cambria Math" w:eastAsiaTheme="minorEastAsia" w:hAnsi="Cambria Math"/>
                <w:color w:val="404040" w:themeColor="text1" w:themeTint="BF"/>
                <w:kern w:val="24"/>
              </w:rPr>
              <m:t>s</m:t>
            </m:r>
          </m:e>
          <m:sup>
            <m:r>
              <w:rPr>
                <w:rFonts w:ascii="Cambria Math" w:eastAsiaTheme="minorEastAsia" w:hAnsi="Cambria Math"/>
                <w:color w:val="404040" w:themeColor="text1" w:themeTint="BF"/>
                <w:kern w:val="24"/>
              </w:rPr>
              <m:t>2</m:t>
            </m:r>
          </m:sup>
        </m:sSup>
      </m:oMath>
    </w:p>
    <w:p w14:paraId="6948413A" w14:textId="77777777" w:rsidR="004725F2" w:rsidRDefault="0019327E" w:rsidP="00082D1C">
      <w:pPr>
        <w:pStyle w:val="NormalWeb"/>
        <w:numPr>
          <w:ilvl w:val="0"/>
          <w:numId w:val="2"/>
        </w:numPr>
        <w:spacing w:before="200" w:beforeAutospacing="0" w:after="0" w:afterAutospacing="0"/>
        <w:rPr>
          <w:rFonts w:eastAsiaTheme="minorEastAsia"/>
          <w:color w:val="404040" w:themeColor="text1" w:themeTint="BF"/>
          <w:kern w:val="24"/>
        </w:rPr>
      </w:pPr>
      <w:r w:rsidRPr="0019327E">
        <w:rPr>
          <w:rFonts w:eastAsiaTheme="minorEastAsia"/>
          <w:color w:val="404040" w:themeColor="text1" w:themeTint="BF"/>
          <w:kern w:val="24"/>
        </w:rPr>
        <w:t xml:space="preserve">If the ball in Question 1 is traveling at a </w:t>
      </w:r>
      <w:r w:rsidRPr="004725F2">
        <w:rPr>
          <w:rFonts w:eastAsiaTheme="minorEastAsia"/>
          <w:color w:val="404040" w:themeColor="text1" w:themeTint="BF"/>
          <w:kern w:val="24"/>
          <w:u w:val="single"/>
        </w:rPr>
        <w:t>known horizontal velocity</w:t>
      </w:r>
      <w:r w:rsidRPr="0019327E">
        <w:rPr>
          <w:rFonts w:eastAsiaTheme="minorEastAsia"/>
          <w:color w:val="404040" w:themeColor="text1" w:themeTint="BF"/>
          <w:kern w:val="24"/>
        </w:rPr>
        <w:t xml:space="preserve"> when it starts to fall, explain how you would calculate how far it will travel before it hits the ground.</w:t>
      </w:r>
    </w:p>
    <w:p w14:paraId="7775DAF4" w14:textId="596B4089" w:rsidR="00082D1C" w:rsidRPr="004725F2" w:rsidRDefault="004725F2" w:rsidP="004725F2">
      <w:pPr>
        <w:pStyle w:val="NormalWeb"/>
        <w:spacing w:before="200" w:beforeAutospacing="0" w:after="0" w:afterAutospacing="0"/>
        <w:ind w:left="360" w:firstLine="360"/>
        <w:rPr>
          <w:rFonts w:eastAsiaTheme="minorEastAsia"/>
          <w:color w:val="404040" w:themeColor="text1" w:themeTint="BF"/>
          <w:kern w:val="24"/>
        </w:rPr>
      </w:pPr>
      <w:r w:rsidRPr="004725F2">
        <w:rPr>
          <w:rFonts w:eastAsiaTheme="minorEastAsia"/>
          <w:color w:val="404040" w:themeColor="text1" w:themeTint="BF"/>
          <w:kern w:val="24"/>
        </w:rPr>
        <w:t xml:space="preserve">We will need to calculate </w:t>
      </w:r>
      <w:r>
        <w:rPr>
          <w:rFonts w:eastAsiaTheme="minorEastAsia"/>
          <w:color w:val="404040" w:themeColor="text1" w:themeTint="BF"/>
          <w:kern w:val="24"/>
        </w:rPr>
        <w:t xml:space="preserve">the time (t) using </w:t>
      </w:r>
      <m:oMath>
        <m:r>
          <w:rPr>
            <w:rFonts w:ascii="Cambria Math" w:eastAsiaTheme="minorEastAsia" w:hAnsi="Cambria Math"/>
            <w:color w:val="404040" w:themeColor="text1" w:themeTint="BF"/>
            <w:kern w:val="24"/>
          </w:rPr>
          <m:t>∆y=</m:t>
        </m:r>
        <m:sSub>
          <m:sSubPr>
            <m:ctrlPr>
              <w:rPr>
                <w:rFonts w:ascii="Cambria Math" w:eastAsiaTheme="minorEastAsia" w:hAnsi="Cambria Math"/>
                <w:i/>
                <w:iCs/>
                <w:color w:val="404040" w:themeColor="text1" w:themeTint="BF"/>
                <w:kern w:val="24"/>
              </w:rPr>
            </m:ctrlPr>
          </m:sSubPr>
          <m:e>
            <m:r>
              <w:rPr>
                <w:rFonts w:ascii="Cambria Math" w:eastAsiaTheme="minorEastAsia" w:hAnsi="Cambria Math"/>
                <w:color w:val="404040" w:themeColor="text1" w:themeTint="BF"/>
                <w:kern w:val="24"/>
              </w:rPr>
              <m:t>v</m:t>
            </m:r>
          </m:e>
          <m:sub>
            <m:r>
              <w:rPr>
                <w:rFonts w:ascii="Cambria Math" w:eastAsiaTheme="minorEastAsia" w:hAnsi="Cambria Math"/>
                <w:color w:val="404040" w:themeColor="text1" w:themeTint="BF"/>
                <w:kern w:val="24"/>
              </w:rPr>
              <m:t>y0</m:t>
            </m:r>
          </m:sub>
        </m:sSub>
        <m:r>
          <w:rPr>
            <w:rFonts w:ascii="Cambria Math" w:eastAsiaTheme="minorEastAsia" w:hAnsi="Cambria Math"/>
            <w:color w:val="404040" w:themeColor="text1" w:themeTint="BF"/>
            <w:kern w:val="24"/>
          </w:rPr>
          <m:t> t-</m:t>
        </m:r>
        <m:f>
          <m:fPr>
            <m:ctrlPr>
              <w:rPr>
                <w:rFonts w:ascii="Cambria Math" w:eastAsiaTheme="minorEastAsia" w:hAnsi="Cambria Math"/>
                <w:i/>
                <w:iCs/>
                <w:color w:val="404040" w:themeColor="text1" w:themeTint="BF"/>
                <w:kern w:val="24"/>
              </w:rPr>
            </m:ctrlPr>
          </m:fPr>
          <m:num>
            <m:r>
              <w:rPr>
                <w:rFonts w:ascii="Cambria Math" w:eastAsiaTheme="minorEastAsia" w:hAnsi="Cambria Math"/>
                <w:color w:val="404040" w:themeColor="text1" w:themeTint="BF"/>
                <w:kern w:val="24"/>
              </w:rPr>
              <m:t>1</m:t>
            </m:r>
          </m:num>
          <m:den>
            <m:r>
              <w:rPr>
                <w:rFonts w:ascii="Cambria Math" w:eastAsiaTheme="minorEastAsia" w:hAnsi="Cambria Math"/>
                <w:color w:val="404040" w:themeColor="text1" w:themeTint="BF"/>
                <w:kern w:val="24"/>
              </w:rPr>
              <m:t>2</m:t>
            </m:r>
          </m:den>
        </m:f>
        <m:sSub>
          <m:sSubPr>
            <m:ctrlPr>
              <w:rPr>
                <w:rFonts w:ascii="Cambria Math" w:eastAsiaTheme="minorEastAsia" w:hAnsi="Cambria Math"/>
                <w:i/>
                <w:iCs/>
                <w:color w:val="404040" w:themeColor="text1" w:themeTint="BF"/>
                <w:kern w:val="24"/>
              </w:rPr>
            </m:ctrlPr>
          </m:sSubPr>
          <m:e>
            <m:r>
              <w:rPr>
                <w:rFonts w:ascii="Cambria Math" w:eastAsiaTheme="minorEastAsia" w:hAnsi="Cambria Math"/>
                <w:color w:val="404040" w:themeColor="text1" w:themeTint="BF"/>
                <w:kern w:val="24"/>
              </w:rPr>
              <m:t>a</m:t>
            </m:r>
          </m:e>
          <m:sub>
            <m:r>
              <w:rPr>
                <w:rFonts w:ascii="Cambria Math" w:eastAsiaTheme="minorEastAsia" w:hAnsi="Cambria Math"/>
                <w:color w:val="404040" w:themeColor="text1" w:themeTint="BF"/>
                <w:kern w:val="24"/>
              </w:rPr>
              <m:t>y</m:t>
            </m:r>
          </m:sub>
        </m:sSub>
        <m:sSup>
          <m:sSupPr>
            <m:ctrlPr>
              <w:rPr>
                <w:rFonts w:ascii="Cambria Math" w:eastAsiaTheme="minorEastAsia" w:hAnsi="Cambria Math"/>
                <w:i/>
                <w:iCs/>
                <w:color w:val="404040" w:themeColor="text1" w:themeTint="BF"/>
                <w:kern w:val="24"/>
              </w:rPr>
            </m:ctrlPr>
          </m:sSupPr>
          <m:e>
            <m:r>
              <w:rPr>
                <w:rFonts w:ascii="Cambria Math" w:eastAsiaTheme="minorEastAsia" w:hAnsi="Cambria Math"/>
                <w:color w:val="404040" w:themeColor="text1" w:themeTint="BF"/>
                <w:kern w:val="24"/>
              </w:rPr>
              <m:t>t</m:t>
            </m:r>
          </m:e>
          <m:sup>
            <m:r>
              <w:rPr>
                <w:rFonts w:ascii="Cambria Math" w:eastAsiaTheme="minorEastAsia" w:hAnsi="Cambria Math"/>
                <w:color w:val="404040" w:themeColor="text1" w:themeTint="BF"/>
                <w:kern w:val="24"/>
              </w:rPr>
              <m:t>2</m:t>
            </m:r>
          </m:sup>
        </m:sSup>
      </m:oMath>
      <w:r>
        <w:rPr>
          <w:rFonts w:eastAsiaTheme="minorEastAsia"/>
          <w:iCs/>
          <w:color w:val="404040" w:themeColor="text1" w:themeTint="BF"/>
          <w:kern w:val="24"/>
        </w:rPr>
        <w:t xml:space="preserve"> then </w:t>
      </w:r>
      <w:r>
        <w:rPr>
          <w:rFonts w:eastAsiaTheme="minorEastAsia"/>
          <w:color w:val="404040" w:themeColor="text1" w:themeTint="BF"/>
          <w:kern w:val="24"/>
        </w:rPr>
        <w:t xml:space="preserve">by </w:t>
      </w:r>
      <w:r w:rsidRPr="004725F2">
        <w:rPr>
          <w:rFonts w:eastAsiaTheme="minorEastAsia"/>
          <w:color w:val="404040" w:themeColor="text1" w:themeTint="BF"/>
          <w:kern w:val="24"/>
        </w:rPr>
        <w:t xml:space="preserve">using the kinetic equation </w:t>
      </w:r>
      <m:oMath>
        <m:r>
          <w:rPr>
            <w:rFonts w:ascii="Cambria Math" w:eastAsiaTheme="minorEastAsia" w:hAnsi="Cambria Math"/>
            <w:color w:val="404040" w:themeColor="text1" w:themeTint="BF"/>
            <w:kern w:val="24"/>
          </w:rPr>
          <m:t>∆x=</m:t>
        </m:r>
        <m:sSub>
          <m:sSubPr>
            <m:ctrlPr>
              <w:rPr>
                <w:rFonts w:ascii="Cambria Math" w:eastAsiaTheme="minorEastAsia" w:hAnsi="Cambria Math"/>
                <w:i/>
                <w:iCs/>
                <w:color w:val="404040" w:themeColor="text1" w:themeTint="BF"/>
                <w:kern w:val="24"/>
              </w:rPr>
            </m:ctrlPr>
          </m:sSubPr>
          <m:e>
            <m:r>
              <w:rPr>
                <w:rFonts w:ascii="Cambria Math" w:eastAsiaTheme="minorEastAsia" w:hAnsi="Cambria Math"/>
                <w:color w:val="404040" w:themeColor="text1" w:themeTint="BF"/>
                <w:kern w:val="24"/>
              </w:rPr>
              <m:t>v</m:t>
            </m:r>
          </m:e>
          <m:sub>
            <m:r>
              <w:rPr>
                <w:rFonts w:ascii="Cambria Math" w:eastAsiaTheme="minorEastAsia" w:hAnsi="Cambria Math"/>
                <w:color w:val="404040" w:themeColor="text1" w:themeTint="BF"/>
                <w:kern w:val="24"/>
              </w:rPr>
              <m:t>x0</m:t>
            </m:r>
          </m:sub>
        </m:sSub>
        <m:r>
          <w:rPr>
            <w:rFonts w:ascii="Cambria Math" w:eastAsiaTheme="minorEastAsia" w:hAnsi="Cambria Math"/>
            <w:color w:val="404040" w:themeColor="text1" w:themeTint="BF"/>
            <w:kern w:val="24"/>
          </w:rPr>
          <m:t>t+</m:t>
        </m:r>
        <m:f>
          <m:fPr>
            <m:ctrlPr>
              <w:rPr>
                <w:rFonts w:ascii="Cambria Math" w:eastAsiaTheme="minorEastAsia" w:hAnsi="Cambria Math"/>
                <w:i/>
                <w:iCs/>
                <w:color w:val="404040" w:themeColor="text1" w:themeTint="BF"/>
                <w:kern w:val="24"/>
              </w:rPr>
            </m:ctrlPr>
          </m:fPr>
          <m:num>
            <m:r>
              <w:rPr>
                <w:rFonts w:ascii="Cambria Math" w:eastAsiaTheme="minorEastAsia" w:hAnsi="Cambria Math"/>
                <w:color w:val="404040" w:themeColor="text1" w:themeTint="BF"/>
                <w:kern w:val="24"/>
              </w:rPr>
              <m:t>1</m:t>
            </m:r>
          </m:num>
          <m:den>
            <m:r>
              <w:rPr>
                <w:rFonts w:ascii="Cambria Math" w:eastAsiaTheme="minorEastAsia" w:hAnsi="Cambria Math"/>
                <w:color w:val="404040" w:themeColor="text1" w:themeTint="BF"/>
                <w:kern w:val="24"/>
              </w:rPr>
              <m:t>2</m:t>
            </m:r>
          </m:den>
        </m:f>
        <m:sSub>
          <m:sSubPr>
            <m:ctrlPr>
              <w:rPr>
                <w:rFonts w:ascii="Cambria Math" w:eastAsiaTheme="minorEastAsia" w:hAnsi="Cambria Math"/>
                <w:i/>
                <w:iCs/>
                <w:color w:val="404040" w:themeColor="text1" w:themeTint="BF"/>
                <w:kern w:val="24"/>
              </w:rPr>
            </m:ctrlPr>
          </m:sSubPr>
          <m:e>
            <m:r>
              <w:rPr>
                <w:rFonts w:ascii="Cambria Math" w:eastAsiaTheme="minorEastAsia" w:hAnsi="Cambria Math"/>
                <w:color w:val="404040" w:themeColor="text1" w:themeTint="BF"/>
                <w:kern w:val="24"/>
              </w:rPr>
              <m:t>a</m:t>
            </m:r>
          </m:e>
          <m:sub>
            <m:r>
              <w:rPr>
                <w:rFonts w:ascii="Cambria Math" w:eastAsiaTheme="minorEastAsia" w:hAnsi="Cambria Math"/>
                <w:color w:val="404040" w:themeColor="text1" w:themeTint="BF"/>
                <w:kern w:val="24"/>
              </w:rPr>
              <m:t>x</m:t>
            </m:r>
          </m:sub>
        </m:sSub>
        <m:sSup>
          <m:sSupPr>
            <m:ctrlPr>
              <w:rPr>
                <w:rFonts w:ascii="Cambria Math" w:eastAsiaTheme="minorEastAsia" w:hAnsi="Cambria Math"/>
                <w:i/>
                <w:iCs/>
                <w:color w:val="404040" w:themeColor="text1" w:themeTint="BF"/>
                <w:kern w:val="24"/>
              </w:rPr>
            </m:ctrlPr>
          </m:sSupPr>
          <m:e>
            <m:r>
              <w:rPr>
                <w:rFonts w:ascii="Cambria Math" w:eastAsiaTheme="minorEastAsia" w:hAnsi="Cambria Math"/>
                <w:color w:val="404040" w:themeColor="text1" w:themeTint="BF"/>
                <w:kern w:val="24"/>
              </w:rPr>
              <m:t>t</m:t>
            </m:r>
          </m:e>
          <m:sup>
            <m:r>
              <w:rPr>
                <w:rFonts w:ascii="Cambria Math" w:eastAsiaTheme="minorEastAsia" w:hAnsi="Cambria Math"/>
                <w:color w:val="404040" w:themeColor="text1" w:themeTint="BF"/>
                <w:kern w:val="24"/>
              </w:rPr>
              <m:t>2</m:t>
            </m:r>
          </m:sup>
        </m:sSup>
      </m:oMath>
      <w:r>
        <w:rPr>
          <w:rFonts w:eastAsiaTheme="minorEastAsia"/>
          <w:iCs/>
          <w:color w:val="404040" w:themeColor="text1" w:themeTint="BF"/>
          <w:kern w:val="24"/>
        </w:rPr>
        <w:t xml:space="preserve"> to find the horizontal displacement.</w:t>
      </w:r>
    </w:p>
    <w:p w14:paraId="7EE2C553" w14:textId="2918731F" w:rsidR="0019327E" w:rsidRDefault="0019327E" w:rsidP="00082D1C">
      <w:pPr>
        <w:pStyle w:val="NormalWeb"/>
        <w:numPr>
          <w:ilvl w:val="0"/>
          <w:numId w:val="2"/>
        </w:numPr>
        <w:spacing w:before="200" w:beforeAutospacing="0" w:after="0" w:afterAutospacing="0"/>
        <w:rPr>
          <w:rFonts w:eastAsiaTheme="minorEastAsia"/>
          <w:color w:val="404040" w:themeColor="text1" w:themeTint="BF"/>
          <w:kern w:val="24"/>
        </w:rPr>
      </w:pPr>
      <w:r w:rsidRPr="0019327E">
        <w:rPr>
          <w:rFonts w:eastAsiaTheme="minorEastAsia"/>
          <w:color w:val="404040" w:themeColor="text1" w:themeTint="BF"/>
          <w:kern w:val="24"/>
        </w:rPr>
        <w:t xml:space="preserve">A pair of computer-interfaced Photogates can be used to accurately measure the time interval for an object to break the beam of one Photogate and then another. If you wanted to know the velocity of the object, what additional information would you need? </w:t>
      </w:r>
    </w:p>
    <w:p w14:paraId="470F17FF" w14:textId="6F095472" w:rsidR="00082D1C" w:rsidRDefault="002D65DD" w:rsidP="00082D1C">
      <w:pPr>
        <w:pStyle w:val="NormalWeb"/>
        <w:spacing w:before="200" w:beforeAutospacing="0" w:after="0" w:afterAutospacing="0"/>
        <w:ind w:left="1080"/>
        <w:rPr>
          <w:rFonts w:eastAsiaTheme="minorEastAsia"/>
          <w:color w:val="404040" w:themeColor="text1" w:themeTint="BF"/>
          <w:kern w:val="24"/>
        </w:rPr>
      </w:pPr>
      <w:r>
        <w:rPr>
          <w:rFonts w:eastAsiaTheme="minorEastAsia"/>
          <w:color w:val="404040" w:themeColor="text1" w:themeTint="BF"/>
          <w:kern w:val="24"/>
        </w:rPr>
        <w:t>We need to know the distance between the photogates.</w:t>
      </w:r>
    </w:p>
    <w:p w14:paraId="236E3283" w14:textId="77777777" w:rsidR="00082D1C" w:rsidRDefault="00082D1C" w:rsidP="00082D1C">
      <w:pPr>
        <w:pStyle w:val="NormalWeb"/>
        <w:spacing w:before="200" w:beforeAutospacing="0" w:after="0" w:afterAutospacing="0"/>
        <w:ind w:left="1080"/>
        <w:rPr>
          <w:rFonts w:eastAsiaTheme="minorEastAsia"/>
          <w:color w:val="404040" w:themeColor="text1" w:themeTint="BF"/>
          <w:kern w:val="24"/>
        </w:rPr>
      </w:pPr>
    </w:p>
    <w:p w14:paraId="2E13820F" w14:textId="2918E240" w:rsidR="0019327E" w:rsidRPr="00CE6401" w:rsidRDefault="00CE6401" w:rsidP="0019327E">
      <w:pPr>
        <w:pStyle w:val="NormalWeb"/>
        <w:spacing w:before="200" w:beforeAutospacing="0" w:after="0" w:afterAutospacing="0"/>
        <w:rPr>
          <w:rFonts w:eastAsiaTheme="minorEastAsia"/>
          <w:b/>
          <w:bCs/>
          <w:color w:val="404040" w:themeColor="text1" w:themeTint="BF"/>
          <w:kern w:val="24"/>
        </w:rPr>
      </w:pPr>
      <w:r w:rsidRPr="00CE6401">
        <w:rPr>
          <w:rFonts w:eastAsiaTheme="minorEastAsia"/>
          <w:b/>
          <w:bCs/>
          <w:color w:val="404040" w:themeColor="text1" w:themeTint="BF"/>
          <w:kern w:val="24"/>
        </w:rPr>
        <w:t>Velocity Data Table</w:t>
      </w:r>
    </w:p>
    <w:p w14:paraId="558BC7E4" w14:textId="04DB6244" w:rsidR="007454ED" w:rsidRDefault="007454ED" w:rsidP="007454ED">
      <w:pPr>
        <w:pStyle w:val="Caption"/>
        <w:keepNext/>
      </w:pPr>
      <w:r>
        <w:t xml:space="preserve">Table </w:t>
      </w:r>
      <w:r w:rsidR="00000000">
        <w:fldChar w:fldCharType="begin"/>
      </w:r>
      <w:r w:rsidR="00000000">
        <w:instrText xml:space="preserve"> SEQ Table \* ARABIC </w:instrText>
      </w:r>
      <w:r w:rsidR="00000000">
        <w:fldChar w:fldCharType="separate"/>
      </w:r>
      <w:r>
        <w:rPr>
          <w:noProof/>
        </w:rPr>
        <w:t>1</w:t>
      </w:r>
      <w:r w:rsidR="00000000">
        <w:rPr>
          <w:noProof/>
        </w:rPr>
        <w:fldChar w:fldCharType="end"/>
      </w:r>
      <w:r>
        <w:t xml:space="preserve">-- </w:t>
      </w:r>
      <w:r w:rsidRPr="000606B1">
        <w:t>Velocity Data</w:t>
      </w:r>
    </w:p>
    <w:tbl>
      <w:tblPr>
        <w:tblW w:w="3300" w:type="dxa"/>
        <w:tblCellMar>
          <w:left w:w="0" w:type="dxa"/>
          <w:right w:w="0" w:type="dxa"/>
        </w:tblCellMar>
        <w:tblLook w:val="0620" w:firstRow="1" w:lastRow="0" w:firstColumn="0" w:lastColumn="0" w:noHBand="1" w:noVBand="1"/>
      </w:tblPr>
      <w:tblGrid>
        <w:gridCol w:w="1650"/>
        <w:gridCol w:w="1650"/>
      </w:tblGrid>
      <w:tr w:rsidR="00726669" w:rsidRPr="00726669" w14:paraId="0F8B3009" w14:textId="77777777" w:rsidTr="00781FCB">
        <w:trPr>
          <w:trHeight w:val="510"/>
        </w:trPr>
        <w:tc>
          <w:tcPr>
            <w:tcW w:w="1650" w:type="dxa"/>
            <w:tcBorders>
              <w:top w:val="single" w:sz="8" w:space="0" w:color="000000"/>
              <w:left w:val="single" w:sz="8" w:space="0" w:color="000000"/>
              <w:bottom w:val="nil"/>
              <w:right w:val="single" w:sz="8" w:space="0" w:color="000000"/>
            </w:tcBorders>
            <w:tcMar>
              <w:top w:w="15" w:type="dxa"/>
              <w:left w:w="15" w:type="dxa"/>
              <w:bottom w:w="0" w:type="dxa"/>
              <w:right w:w="15" w:type="dxa"/>
            </w:tcMar>
            <w:hideMark/>
          </w:tcPr>
          <w:p w14:paraId="5021334E" w14:textId="77777777" w:rsidR="00726669" w:rsidRPr="00726669" w:rsidRDefault="00726669" w:rsidP="00726669">
            <w:pPr>
              <w:pStyle w:val="NormalWeb"/>
              <w:spacing w:before="200"/>
              <w:rPr>
                <w:sz w:val="18"/>
                <w:szCs w:val="18"/>
              </w:rPr>
            </w:pPr>
            <w:r w:rsidRPr="00726669">
              <w:rPr>
                <w:sz w:val="18"/>
                <w:szCs w:val="18"/>
              </w:rPr>
              <w:t>Trial</w:t>
            </w:r>
          </w:p>
        </w:tc>
        <w:tc>
          <w:tcPr>
            <w:tcW w:w="1650" w:type="dxa"/>
            <w:tcBorders>
              <w:top w:val="single" w:sz="8" w:space="0" w:color="000000"/>
              <w:left w:val="single" w:sz="8" w:space="0" w:color="000000"/>
              <w:bottom w:val="nil"/>
              <w:right w:val="single" w:sz="8" w:space="0" w:color="000000"/>
            </w:tcBorders>
            <w:tcMar>
              <w:top w:w="15" w:type="dxa"/>
              <w:left w:w="15" w:type="dxa"/>
              <w:bottom w:w="0" w:type="dxa"/>
              <w:right w:w="15" w:type="dxa"/>
            </w:tcMar>
            <w:hideMark/>
          </w:tcPr>
          <w:p w14:paraId="24BA062A" w14:textId="77777777" w:rsidR="00726669" w:rsidRPr="00726669" w:rsidRDefault="00726669" w:rsidP="00726669">
            <w:pPr>
              <w:pStyle w:val="NormalWeb"/>
              <w:spacing w:before="200"/>
              <w:rPr>
                <w:sz w:val="18"/>
                <w:szCs w:val="18"/>
              </w:rPr>
            </w:pPr>
            <w:r w:rsidRPr="00726669">
              <w:rPr>
                <w:sz w:val="18"/>
                <w:szCs w:val="18"/>
              </w:rPr>
              <w:t>Velocity</w:t>
            </w:r>
          </w:p>
        </w:tc>
      </w:tr>
      <w:tr w:rsidR="00726669" w:rsidRPr="00726669" w14:paraId="1EE9C432" w14:textId="77777777" w:rsidTr="00781FCB">
        <w:trPr>
          <w:trHeight w:val="435"/>
        </w:trPr>
        <w:tc>
          <w:tcPr>
            <w:tcW w:w="1650" w:type="dxa"/>
            <w:tcBorders>
              <w:top w:val="nil"/>
              <w:left w:val="single" w:sz="8" w:space="0" w:color="000000"/>
              <w:bottom w:val="single" w:sz="8" w:space="0" w:color="000000"/>
              <w:right w:val="single" w:sz="8" w:space="0" w:color="000000"/>
            </w:tcBorders>
            <w:tcMar>
              <w:top w:w="15" w:type="dxa"/>
              <w:left w:w="15" w:type="dxa"/>
              <w:bottom w:w="0" w:type="dxa"/>
              <w:right w:w="15" w:type="dxa"/>
            </w:tcMar>
            <w:hideMark/>
          </w:tcPr>
          <w:p w14:paraId="69BE7447" w14:textId="77777777" w:rsidR="00726669" w:rsidRPr="00726669" w:rsidRDefault="00726669" w:rsidP="00726669">
            <w:pPr>
              <w:pStyle w:val="NormalWeb"/>
              <w:spacing w:before="200"/>
              <w:rPr>
                <w:sz w:val="18"/>
                <w:szCs w:val="18"/>
              </w:rPr>
            </w:pPr>
            <w:r w:rsidRPr="00726669">
              <w:rPr>
                <w:sz w:val="18"/>
                <w:szCs w:val="18"/>
              </w:rPr>
              <w:t> </w:t>
            </w:r>
          </w:p>
        </w:tc>
        <w:tc>
          <w:tcPr>
            <w:tcW w:w="1650" w:type="dxa"/>
            <w:tcBorders>
              <w:top w:val="nil"/>
              <w:left w:val="single" w:sz="8" w:space="0" w:color="000000"/>
              <w:bottom w:val="single" w:sz="8" w:space="0" w:color="000000"/>
              <w:right w:val="single" w:sz="8" w:space="0" w:color="000000"/>
            </w:tcBorders>
            <w:tcMar>
              <w:top w:w="15" w:type="dxa"/>
              <w:left w:w="15" w:type="dxa"/>
              <w:bottom w:w="0" w:type="dxa"/>
              <w:right w:w="15" w:type="dxa"/>
            </w:tcMar>
            <w:hideMark/>
          </w:tcPr>
          <w:p w14:paraId="4A7FABAC" w14:textId="635BA0C2" w:rsidR="00726669" w:rsidRPr="00726669" w:rsidRDefault="00726669" w:rsidP="00726669">
            <w:pPr>
              <w:pStyle w:val="NormalWeb"/>
              <w:spacing w:before="200"/>
              <w:rPr>
                <w:sz w:val="18"/>
                <w:szCs w:val="18"/>
              </w:rPr>
            </w:pPr>
            <w:r w:rsidRPr="00726669">
              <w:rPr>
                <w:sz w:val="18"/>
                <w:szCs w:val="18"/>
              </w:rPr>
              <w:t>(</w:t>
            </w:r>
            <w:r w:rsidR="00781FCB">
              <w:rPr>
                <w:sz w:val="18"/>
                <w:szCs w:val="18"/>
              </w:rPr>
              <w:t>m/s</w:t>
            </w:r>
            <w:r w:rsidRPr="00726669">
              <w:rPr>
                <w:sz w:val="18"/>
                <w:szCs w:val="18"/>
              </w:rPr>
              <w:t>)</w:t>
            </w:r>
          </w:p>
        </w:tc>
      </w:tr>
      <w:tr w:rsidR="00781FCB" w:rsidRPr="00726669" w14:paraId="7A002D66" w14:textId="77777777" w:rsidTr="00781FCB">
        <w:trPr>
          <w:trHeight w:val="435"/>
        </w:trPr>
        <w:tc>
          <w:tcPr>
            <w:tcW w:w="1650" w:type="dxa"/>
            <w:tcBorders>
              <w:top w:val="single" w:sz="8" w:space="0" w:color="000000"/>
              <w:left w:val="single" w:sz="8" w:space="0" w:color="000000"/>
              <w:bottom w:val="single" w:sz="8" w:space="0" w:color="000000"/>
              <w:right w:val="single" w:sz="8" w:space="0" w:color="000000"/>
            </w:tcBorders>
            <w:tcMar>
              <w:top w:w="15" w:type="dxa"/>
              <w:left w:w="15" w:type="dxa"/>
              <w:bottom w:w="0" w:type="dxa"/>
              <w:right w:w="15" w:type="dxa"/>
            </w:tcMar>
            <w:hideMark/>
          </w:tcPr>
          <w:p w14:paraId="09187C6C" w14:textId="77777777" w:rsidR="00781FCB" w:rsidRPr="00726669" w:rsidRDefault="00781FCB" w:rsidP="00781FCB">
            <w:pPr>
              <w:pStyle w:val="NormalWeb"/>
              <w:spacing w:before="200"/>
              <w:rPr>
                <w:sz w:val="18"/>
                <w:szCs w:val="18"/>
              </w:rPr>
            </w:pPr>
            <w:r w:rsidRPr="00726669">
              <w:rPr>
                <w:sz w:val="18"/>
                <w:szCs w:val="18"/>
              </w:rPr>
              <w:t>1</w:t>
            </w:r>
          </w:p>
        </w:tc>
        <w:tc>
          <w:tcPr>
            <w:tcW w:w="1650" w:type="dxa"/>
            <w:tcBorders>
              <w:top w:val="single" w:sz="8" w:space="0" w:color="000000"/>
              <w:left w:val="single" w:sz="8" w:space="0" w:color="000000"/>
              <w:bottom w:val="single" w:sz="8" w:space="0" w:color="000000"/>
              <w:right w:val="single" w:sz="8" w:space="0" w:color="000000"/>
            </w:tcBorders>
            <w:tcMar>
              <w:top w:w="15" w:type="dxa"/>
              <w:left w:w="15" w:type="dxa"/>
              <w:bottom w:w="0" w:type="dxa"/>
              <w:right w:w="15" w:type="dxa"/>
            </w:tcMar>
            <w:vAlign w:val="bottom"/>
            <w:hideMark/>
          </w:tcPr>
          <w:p w14:paraId="0B69EEF0" w14:textId="147784B6" w:rsidR="00781FCB" w:rsidRPr="00726669" w:rsidRDefault="00781FCB" w:rsidP="00781FCB">
            <w:pPr>
              <w:pStyle w:val="NormalWeb"/>
              <w:spacing w:before="200"/>
              <w:rPr>
                <w:sz w:val="18"/>
                <w:szCs w:val="18"/>
              </w:rPr>
            </w:pPr>
            <w:r>
              <w:rPr>
                <w:rFonts w:ascii="Aptos Narrow" w:hAnsi="Aptos Narrow"/>
                <w:color w:val="000000"/>
                <w:sz w:val="22"/>
                <w:szCs w:val="22"/>
              </w:rPr>
              <w:t>0.791</w:t>
            </w:r>
          </w:p>
        </w:tc>
      </w:tr>
      <w:tr w:rsidR="00781FCB" w:rsidRPr="00726669" w14:paraId="667DF177" w14:textId="77777777" w:rsidTr="00781FCB">
        <w:trPr>
          <w:trHeight w:val="435"/>
        </w:trPr>
        <w:tc>
          <w:tcPr>
            <w:tcW w:w="1650" w:type="dxa"/>
            <w:tcBorders>
              <w:top w:val="single" w:sz="8" w:space="0" w:color="000000"/>
              <w:left w:val="single" w:sz="8" w:space="0" w:color="000000"/>
              <w:bottom w:val="single" w:sz="8" w:space="0" w:color="000000"/>
              <w:right w:val="single" w:sz="8" w:space="0" w:color="000000"/>
            </w:tcBorders>
            <w:tcMar>
              <w:top w:w="15" w:type="dxa"/>
              <w:left w:w="15" w:type="dxa"/>
              <w:bottom w:w="0" w:type="dxa"/>
              <w:right w:w="15" w:type="dxa"/>
            </w:tcMar>
            <w:hideMark/>
          </w:tcPr>
          <w:p w14:paraId="73DA9571" w14:textId="77777777" w:rsidR="00781FCB" w:rsidRPr="00726669" w:rsidRDefault="00781FCB" w:rsidP="00781FCB">
            <w:pPr>
              <w:pStyle w:val="NormalWeb"/>
              <w:spacing w:before="200"/>
              <w:rPr>
                <w:sz w:val="18"/>
                <w:szCs w:val="18"/>
              </w:rPr>
            </w:pPr>
            <w:r w:rsidRPr="00726669">
              <w:rPr>
                <w:sz w:val="18"/>
                <w:szCs w:val="18"/>
              </w:rPr>
              <w:t>2</w:t>
            </w:r>
          </w:p>
        </w:tc>
        <w:tc>
          <w:tcPr>
            <w:tcW w:w="1650" w:type="dxa"/>
            <w:tcBorders>
              <w:top w:val="single" w:sz="8" w:space="0" w:color="000000"/>
              <w:left w:val="single" w:sz="8" w:space="0" w:color="000000"/>
              <w:bottom w:val="single" w:sz="8" w:space="0" w:color="000000"/>
              <w:right w:val="single" w:sz="8" w:space="0" w:color="000000"/>
            </w:tcBorders>
            <w:tcMar>
              <w:top w:w="15" w:type="dxa"/>
              <w:left w:w="15" w:type="dxa"/>
              <w:bottom w:w="0" w:type="dxa"/>
              <w:right w:w="15" w:type="dxa"/>
            </w:tcMar>
            <w:vAlign w:val="bottom"/>
            <w:hideMark/>
          </w:tcPr>
          <w:p w14:paraId="23A405C4" w14:textId="32FDA57A" w:rsidR="00781FCB" w:rsidRPr="00726669" w:rsidRDefault="00781FCB" w:rsidP="00781FCB">
            <w:pPr>
              <w:pStyle w:val="NormalWeb"/>
              <w:spacing w:before="200"/>
              <w:rPr>
                <w:sz w:val="18"/>
                <w:szCs w:val="18"/>
              </w:rPr>
            </w:pPr>
            <w:r>
              <w:rPr>
                <w:rFonts w:ascii="Aptos Narrow" w:hAnsi="Aptos Narrow"/>
                <w:color w:val="000000"/>
                <w:sz w:val="22"/>
                <w:szCs w:val="22"/>
              </w:rPr>
              <w:t>0.784</w:t>
            </w:r>
          </w:p>
        </w:tc>
      </w:tr>
      <w:tr w:rsidR="00781FCB" w:rsidRPr="00726669" w14:paraId="5FC6434E" w14:textId="77777777" w:rsidTr="00781FCB">
        <w:trPr>
          <w:trHeight w:val="435"/>
        </w:trPr>
        <w:tc>
          <w:tcPr>
            <w:tcW w:w="1650" w:type="dxa"/>
            <w:tcBorders>
              <w:top w:val="single" w:sz="8" w:space="0" w:color="000000"/>
              <w:left w:val="single" w:sz="8" w:space="0" w:color="000000"/>
              <w:bottom w:val="single" w:sz="8" w:space="0" w:color="000000"/>
              <w:right w:val="single" w:sz="8" w:space="0" w:color="000000"/>
            </w:tcBorders>
            <w:tcMar>
              <w:top w:w="15" w:type="dxa"/>
              <w:left w:w="15" w:type="dxa"/>
              <w:bottom w:w="0" w:type="dxa"/>
              <w:right w:w="15" w:type="dxa"/>
            </w:tcMar>
            <w:hideMark/>
          </w:tcPr>
          <w:p w14:paraId="08A54417" w14:textId="77777777" w:rsidR="00781FCB" w:rsidRPr="00726669" w:rsidRDefault="00781FCB" w:rsidP="00781FCB">
            <w:pPr>
              <w:pStyle w:val="NormalWeb"/>
              <w:spacing w:before="200"/>
              <w:rPr>
                <w:sz w:val="18"/>
                <w:szCs w:val="18"/>
              </w:rPr>
            </w:pPr>
            <w:r w:rsidRPr="00726669">
              <w:rPr>
                <w:sz w:val="18"/>
                <w:szCs w:val="18"/>
              </w:rPr>
              <w:t>3</w:t>
            </w:r>
          </w:p>
        </w:tc>
        <w:tc>
          <w:tcPr>
            <w:tcW w:w="1650" w:type="dxa"/>
            <w:tcBorders>
              <w:top w:val="single" w:sz="8" w:space="0" w:color="000000"/>
              <w:left w:val="single" w:sz="8" w:space="0" w:color="000000"/>
              <w:bottom w:val="single" w:sz="8" w:space="0" w:color="000000"/>
              <w:right w:val="single" w:sz="8" w:space="0" w:color="000000"/>
            </w:tcBorders>
            <w:tcMar>
              <w:top w:w="15" w:type="dxa"/>
              <w:left w:w="15" w:type="dxa"/>
              <w:bottom w:w="0" w:type="dxa"/>
              <w:right w:w="15" w:type="dxa"/>
            </w:tcMar>
            <w:vAlign w:val="bottom"/>
            <w:hideMark/>
          </w:tcPr>
          <w:p w14:paraId="4731E25F" w14:textId="7988B308" w:rsidR="00781FCB" w:rsidRPr="00726669" w:rsidRDefault="00781FCB" w:rsidP="00781FCB">
            <w:pPr>
              <w:pStyle w:val="NormalWeb"/>
              <w:spacing w:before="200"/>
              <w:rPr>
                <w:sz w:val="18"/>
                <w:szCs w:val="18"/>
              </w:rPr>
            </w:pPr>
            <w:r>
              <w:rPr>
                <w:rFonts w:ascii="Aptos Narrow" w:hAnsi="Aptos Narrow"/>
                <w:color w:val="000000"/>
                <w:sz w:val="22"/>
                <w:szCs w:val="22"/>
              </w:rPr>
              <w:t>0.798</w:t>
            </w:r>
          </w:p>
        </w:tc>
      </w:tr>
      <w:tr w:rsidR="00781FCB" w:rsidRPr="00726669" w14:paraId="5F6BC0A8" w14:textId="77777777" w:rsidTr="00781FCB">
        <w:trPr>
          <w:trHeight w:val="435"/>
        </w:trPr>
        <w:tc>
          <w:tcPr>
            <w:tcW w:w="1650" w:type="dxa"/>
            <w:tcBorders>
              <w:top w:val="single" w:sz="8" w:space="0" w:color="000000"/>
              <w:left w:val="single" w:sz="8" w:space="0" w:color="000000"/>
              <w:bottom w:val="single" w:sz="8" w:space="0" w:color="000000"/>
              <w:right w:val="single" w:sz="8" w:space="0" w:color="000000"/>
            </w:tcBorders>
            <w:tcMar>
              <w:top w:w="15" w:type="dxa"/>
              <w:left w:w="15" w:type="dxa"/>
              <w:bottom w:w="0" w:type="dxa"/>
              <w:right w:w="15" w:type="dxa"/>
            </w:tcMar>
            <w:hideMark/>
          </w:tcPr>
          <w:p w14:paraId="5410FDA6" w14:textId="77777777" w:rsidR="00781FCB" w:rsidRPr="00726669" w:rsidRDefault="00781FCB" w:rsidP="00781FCB">
            <w:pPr>
              <w:pStyle w:val="NormalWeb"/>
              <w:spacing w:before="200"/>
              <w:rPr>
                <w:sz w:val="18"/>
                <w:szCs w:val="18"/>
              </w:rPr>
            </w:pPr>
            <w:r w:rsidRPr="00726669">
              <w:rPr>
                <w:sz w:val="18"/>
                <w:szCs w:val="18"/>
              </w:rPr>
              <w:t>4</w:t>
            </w:r>
          </w:p>
        </w:tc>
        <w:tc>
          <w:tcPr>
            <w:tcW w:w="1650" w:type="dxa"/>
            <w:tcBorders>
              <w:top w:val="single" w:sz="8" w:space="0" w:color="000000"/>
              <w:left w:val="single" w:sz="8" w:space="0" w:color="000000"/>
              <w:bottom w:val="single" w:sz="8" w:space="0" w:color="000000"/>
              <w:right w:val="single" w:sz="8" w:space="0" w:color="000000"/>
            </w:tcBorders>
            <w:tcMar>
              <w:top w:w="15" w:type="dxa"/>
              <w:left w:w="15" w:type="dxa"/>
              <w:bottom w:w="0" w:type="dxa"/>
              <w:right w:w="15" w:type="dxa"/>
            </w:tcMar>
            <w:vAlign w:val="bottom"/>
            <w:hideMark/>
          </w:tcPr>
          <w:p w14:paraId="2ADF9BE1" w14:textId="6F3EA1D0" w:rsidR="00781FCB" w:rsidRPr="00726669" w:rsidRDefault="00781FCB" w:rsidP="00781FCB">
            <w:pPr>
              <w:pStyle w:val="NormalWeb"/>
              <w:spacing w:before="200"/>
              <w:rPr>
                <w:sz w:val="18"/>
                <w:szCs w:val="18"/>
              </w:rPr>
            </w:pPr>
            <w:r>
              <w:rPr>
                <w:rFonts w:ascii="Aptos Narrow" w:hAnsi="Aptos Narrow"/>
                <w:color w:val="000000"/>
                <w:sz w:val="22"/>
                <w:szCs w:val="22"/>
              </w:rPr>
              <w:t>0.784</w:t>
            </w:r>
          </w:p>
        </w:tc>
      </w:tr>
      <w:tr w:rsidR="00781FCB" w:rsidRPr="00726669" w14:paraId="07BAC81E" w14:textId="77777777" w:rsidTr="00781FCB">
        <w:trPr>
          <w:trHeight w:val="435"/>
        </w:trPr>
        <w:tc>
          <w:tcPr>
            <w:tcW w:w="1650" w:type="dxa"/>
            <w:tcBorders>
              <w:top w:val="single" w:sz="8" w:space="0" w:color="000000"/>
              <w:left w:val="single" w:sz="8" w:space="0" w:color="000000"/>
              <w:bottom w:val="single" w:sz="8" w:space="0" w:color="000000"/>
              <w:right w:val="single" w:sz="8" w:space="0" w:color="000000"/>
            </w:tcBorders>
            <w:tcMar>
              <w:top w:w="15" w:type="dxa"/>
              <w:left w:w="15" w:type="dxa"/>
              <w:bottom w:w="0" w:type="dxa"/>
              <w:right w:w="15" w:type="dxa"/>
            </w:tcMar>
            <w:hideMark/>
          </w:tcPr>
          <w:p w14:paraId="43CAD688" w14:textId="77777777" w:rsidR="00781FCB" w:rsidRPr="00726669" w:rsidRDefault="00781FCB" w:rsidP="00781FCB">
            <w:pPr>
              <w:pStyle w:val="NormalWeb"/>
              <w:spacing w:before="200"/>
              <w:rPr>
                <w:sz w:val="18"/>
                <w:szCs w:val="18"/>
              </w:rPr>
            </w:pPr>
            <w:r w:rsidRPr="00726669">
              <w:rPr>
                <w:sz w:val="18"/>
                <w:szCs w:val="18"/>
              </w:rPr>
              <w:t>5</w:t>
            </w:r>
          </w:p>
        </w:tc>
        <w:tc>
          <w:tcPr>
            <w:tcW w:w="1650" w:type="dxa"/>
            <w:tcBorders>
              <w:top w:val="single" w:sz="8" w:space="0" w:color="000000"/>
              <w:left w:val="single" w:sz="8" w:space="0" w:color="000000"/>
              <w:bottom w:val="single" w:sz="8" w:space="0" w:color="000000"/>
              <w:right w:val="single" w:sz="8" w:space="0" w:color="000000"/>
            </w:tcBorders>
            <w:tcMar>
              <w:top w:w="15" w:type="dxa"/>
              <w:left w:w="15" w:type="dxa"/>
              <w:bottom w:w="0" w:type="dxa"/>
              <w:right w:w="15" w:type="dxa"/>
            </w:tcMar>
            <w:vAlign w:val="bottom"/>
            <w:hideMark/>
          </w:tcPr>
          <w:p w14:paraId="5794EFA7" w14:textId="3CEED589" w:rsidR="00781FCB" w:rsidRPr="00726669" w:rsidRDefault="00781FCB" w:rsidP="00781FCB">
            <w:pPr>
              <w:pStyle w:val="NormalWeb"/>
              <w:spacing w:before="200"/>
              <w:rPr>
                <w:sz w:val="18"/>
                <w:szCs w:val="18"/>
              </w:rPr>
            </w:pPr>
            <w:r>
              <w:rPr>
                <w:rFonts w:ascii="Aptos Narrow" w:hAnsi="Aptos Narrow"/>
                <w:color w:val="000000"/>
                <w:sz w:val="22"/>
                <w:szCs w:val="22"/>
              </w:rPr>
              <w:t>0.79</w:t>
            </w:r>
          </w:p>
        </w:tc>
      </w:tr>
      <w:tr w:rsidR="00781FCB" w:rsidRPr="00726669" w14:paraId="703074E6" w14:textId="77777777" w:rsidTr="00781FCB">
        <w:trPr>
          <w:trHeight w:val="435"/>
        </w:trPr>
        <w:tc>
          <w:tcPr>
            <w:tcW w:w="1650" w:type="dxa"/>
            <w:tcBorders>
              <w:top w:val="single" w:sz="8" w:space="0" w:color="000000"/>
              <w:left w:val="single" w:sz="8" w:space="0" w:color="000000"/>
              <w:bottom w:val="single" w:sz="8" w:space="0" w:color="000000"/>
              <w:right w:val="single" w:sz="8" w:space="0" w:color="000000"/>
            </w:tcBorders>
            <w:tcMar>
              <w:top w:w="15" w:type="dxa"/>
              <w:left w:w="15" w:type="dxa"/>
              <w:bottom w:w="0" w:type="dxa"/>
              <w:right w:w="15" w:type="dxa"/>
            </w:tcMar>
            <w:hideMark/>
          </w:tcPr>
          <w:p w14:paraId="239BD056" w14:textId="77777777" w:rsidR="00781FCB" w:rsidRPr="00726669" w:rsidRDefault="00781FCB" w:rsidP="00781FCB">
            <w:pPr>
              <w:pStyle w:val="NormalWeb"/>
              <w:spacing w:before="200"/>
              <w:rPr>
                <w:sz w:val="18"/>
                <w:szCs w:val="18"/>
              </w:rPr>
            </w:pPr>
            <w:r w:rsidRPr="00726669">
              <w:rPr>
                <w:sz w:val="18"/>
                <w:szCs w:val="18"/>
              </w:rPr>
              <w:t>6</w:t>
            </w:r>
          </w:p>
        </w:tc>
        <w:tc>
          <w:tcPr>
            <w:tcW w:w="1650" w:type="dxa"/>
            <w:tcBorders>
              <w:top w:val="single" w:sz="8" w:space="0" w:color="000000"/>
              <w:left w:val="single" w:sz="8" w:space="0" w:color="000000"/>
              <w:bottom w:val="single" w:sz="8" w:space="0" w:color="000000"/>
              <w:right w:val="single" w:sz="8" w:space="0" w:color="000000"/>
            </w:tcBorders>
            <w:tcMar>
              <w:top w:w="15" w:type="dxa"/>
              <w:left w:w="15" w:type="dxa"/>
              <w:bottom w:w="0" w:type="dxa"/>
              <w:right w:w="15" w:type="dxa"/>
            </w:tcMar>
            <w:vAlign w:val="bottom"/>
            <w:hideMark/>
          </w:tcPr>
          <w:p w14:paraId="2B9437E1" w14:textId="7D48F0AE" w:rsidR="00781FCB" w:rsidRPr="00726669" w:rsidRDefault="00781FCB" w:rsidP="00781FCB">
            <w:pPr>
              <w:pStyle w:val="NormalWeb"/>
              <w:spacing w:before="200"/>
              <w:rPr>
                <w:sz w:val="18"/>
                <w:szCs w:val="18"/>
              </w:rPr>
            </w:pPr>
            <w:r>
              <w:rPr>
                <w:rFonts w:ascii="Aptos Narrow" w:hAnsi="Aptos Narrow"/>
                <w:color w:val="000000"/>
                <w:sz w:val="22"/>
                <w:szCs w:val="22"/>
              </w:rPr>
              <w:t>0.781</w:t>
            </w:r>
          </w:p>
        </w:tc>
      </w:tr>
      <w:tr w:rsidR="00781FCB" w:rsidRPr="00726669" w14:paraId="30C25A29" w14:textId="77777777" w:rsidTr="00781FCB">
        <w:trPr>
          <w:trHeight w:val="435"/>
        </w:trPr>
        <w:tc>
          <w:tcPr>
            <w:tcW w:w="1650" w:type="dxa"/>
            <w:tcBorders>
              <w:top w:val="single" w:sz="8" w:space="0" w:color="000000"/>
              <w:left w:val="single" w:sz="8" w:space="0" w:color="000000"/>
              <w:bottom w:val="single" w:sz="8" w:space="0" w:color="000000"/>
              <w:right w:val="single" w:sz="8" w:space="0" w:color="000000"/>
            </w:tcBorders>
            <w:tcMar>
              <w:top w:w="15" w:type="dxa"/>
              <w:left w:w="15" w:type="dxa"/>
              <w:bottom w:w="0" w:type="dxa"/>
              <w:right w:w="15" w:type="dxa"/>
            </w:tcMar>
            <w:hideMark/>
          </w:tcPr>
          <w:p w14:paraId="0E01844F" w14:textId="77777777" w:rsidR="00781FCB" w:rsidRPr="00726669" w:rsidRDefault="00781FCB" w:rsidP="00781FCB">
            <w:pPr>
              <w:pStyle w:val="NormalWeb"/>
              <w:spacing w:before="200"/>
              <w:rPr>
                <w:sz w:val="18"/>
                <w:szCs w:val="18"/>
              </w:rPr>
            </w:pPr>
            <w:r w:rsidRPr="00726669">
              <w:rPr>
                <w:sz w:val="18"/>
                <w:szCs w:val="18"/>
              </w:rPr>
              <w:t>7</w:t>
            </w:r>
          </w:p>
        </w:tc>
        <w:tc>
          <w:tcPr>
            <w:tcW w:w="1650" w:type="dxa"/>
            <w:tcBorders>
              <w:top w:val="single" w:sz="8" w:space="0" w:color="000000"/>
              <w:left w:val="single" w:sz="8" w:space="0" w:color="000000"/>
              <w:bottom w:val="single" w:sz="8" w:space="0" w:color="000000"/>
              <w:right w:val="single" w:sz="8" w:space="0" w:color="000000"/>
            </w:tcBorders>
            <w:tcMar>
              <w:top w:w="15" w:type="dxa"/>
              <w:left w:w="15" w:type="dxa"/>
              <w:bottom w:w="0" w:type="dxa"/>
              <w:right w:w="15" w:type="dxa"/>
            </w:tcMar>
            <w:vAlign w:val="bottom"/>
            <w:hideMark/>
          </w:tcPr>
          <w:p w14:paraId="6B3D7BC6" w14:textId="0D94DFAC" w:rsidR="00781FCB" w:rsidRPr="00726669" w:rsidRDefault="00781FCB" w:rsidP="00781FCB">
            <w:pPr>
              <w:pStyle w:val="NormalWeb"/>
              <w:spacing w:before="200"/>
              <w:rPr>
                <w:sz w:val="18"/>
                <w:szCs w:val="18"/>
              </w:rPr>
            </w:pPr>
            <w:r>
              <w:rPr>
                <w:rFonts w:ascii="Aptos Narrow" w:hAnsi="Aptos Narrow"/>
                <w:color w:val="000000"/>
                <w:sz w:val="22"/>
                <w:szCs w:val="22"/>
              </w:rPr>
              <w:t>0.771</w:t>
            </w:r>
          </w:p>
        </w:tc>
      </w:tr>
      <w:tr w:rsidR="00781FCB" w:rsidRPr="00726669" w14:paraId="07DE546A" w14:textId="77777777" w:rsidTr="00781FCB">
        <w:trPr>
          <w:trHeight w:val="435"/>
        </w:trPr>
        <w:tc>
          <w:tcPr>
            <w:tcW w:w="1650" w:type="dxa"/>
            <w:tcBorders>
              <w:top w:val="single" w:sz="8" w:space="0" w:color="000000"/>
              <w:left w:val="single" w:sz="8" w:space="0" w:color="000000"/>
              <w:bottom w:val="single" w:sz="8" w:space="0" w:color="000000"/>
              <w:right w:val="single" w:sz="8" w:space="0" w:color="000000"/>
            </w:tcBorders>
            <w:tcMar>
              <w:top w:w="15" w:type="dxa"/>
              <w:left w:w="15" w:type="dxa"/>
              <w:bottom w:w="0" w:type="dxa"/>
              <w:right w:w="15" w:type="dxa"/>
            </w:tcMar>
            <w:hideMark/>
          </w:tcPr>
          <w:p w14:paraId="2B099ADB" w14:textId="77777777" w:rsidR="00781FCB" w:rsidRPr="00726669" w:rsidRDefault="00781FCB" w:rsidP="00781FCB">
            <w:pPr>
              <w:pStyle w:val="NormalWeb"/>
              <w:spacing w:before="200"/>
              <w:rPr>
                <w:sz w:val="18"/>
                <w:szCs w:val="18"/>
              </w:rPr>
            </w:pPr>
            <w:r w:rsidRPr="00726669">
              <w:rPr>
                <w:sz w:val="18"/>
                <w:szCs w:val="18"/>
              </w:rPr>
              <w:t>8</w:t>
            </w:r>
          </w:p>
        </w:tc>
        <w:tc>
          <w:tcPr>
            <w:tcW w:w="1650" w:type="dxa"/>
            <w:tcBorders>
              <w:top w:val="single" w:sz="8" w:space="0" w:color="000000"/>
              <w:left w:val="single" w:sz="8" w:space="0" w:color="000000"/>
              <w:bottom w:val="single" w:sz="8" w:space="0" w:color="000000"/>
              <w:right w:val="single" w:sz="8" w:space="0" w:color="000000"/>
            </w:tcBorders>
            <w:tcMar>
              <w:top w:w="15" w:type="dxa"/>
              <w:left w:w="15" w:type="dxa"/>
              <w:bottom w:w="0" w:type="dxa"/>
              <w:right w:w="15" w:type="dxa"/>
            </w:tcMar>
            <w:vAlign w:val="bottom"/>
            <w:hideMark/>
          </w:tcPr>
          <w:p w14:paraId="2A8693BC" w14:textId="24201E97" w:rsidR="00781FCB" w:rsidRPr="00726669" w:rsidRDefault="00781FCB" w:rsidP="00781FCB">
            <w:pPr>
              <w:pStyle w:val="NormalWeb"/>
              <w:spacing w:before="200"/>
              <w:rPr>
                <w:sz w:val="18"/>
                <w:szCs w:val="18"/>
              </w:rPr>
            </w:pPr>
            <w:r>
              <w:rPr>
                <w:rFonts w:ascii="Aptos Narrow" w:hAnsi="Aptos Narrow"/>
                <w:color w:val="000000"/>
                <w:sz w:val="22"/>
                <w:szCs w:val="22"/>
              </w:rPr>
              <w:t>0.777</w:t>
            </w:r>
          </w:p>
        </w:tc>
      </w:tr>
      <w:tr w:rsidR="00781FCB" w:rsidRPr="00726669" w14:paraId="1A425273" w14:textId="77777777" w:rsidTr="00781FCB">
        <w:trPr>
          <w:trHeight w:val="435"/>
        </w:trPr>
        <w:tc>
          <w:tcPr>
            <w:tcW w:w="1650" w:type="dxa"/>
            <w:tcBorders>
              <w:top w:val="single" w:sz="8" w:space="0" w:color="000000"/>
              <w:left w:val="single" w:sz="8" w:space="0" w:color="000000"/>
              <w:bottom w:val="single" w:sz="8" w:space="0" w:color="000000"/>
              <w:right w:val="single" w:sz="8" w:space="0" w:color="000000"/>
            </w:tcBorders>
            <w:tcMar>
              <w:top w:w="15" w:type="dxa"/>
              <w:left w:w="15" w:type="dxa"/>
              <w:bottom w:w="0" w:type="dxa"/>
              <w:right w:w="15" w:type="dxa"/>
            </w:tcMar>
            <w:hideMark/>
          </w:tcPr>
          <w:p w14:paraId="77591410" w14:textId="77777777" w:rsidR="00781FCB" w:rsidRPr="00726669" w:rsidRDefault="00781FCB" w:rsidP="00781FCB">
            <w:pPr>
              <w:pStyle w:val="NormalWeb"/>
              <w:spacing w:before="200"/>
              <w:rPr>
                <w:sz w:val="18"/>
                <w:szCs w:val="18"/>
              </w:rPr>
            </w:pPr>
            <w:r w:rsidRPr="00726669">
              <w:rPr>
                <w:sz w:val="18"/>
                <w:szCs w:val="18"/>
              </w:rPr>
              <w:t>9</w:t>
            </w:r>
          </w:p>
        </w:tc>
        <w:tc>
          <w:tcPr>
            <w:tcW w:w="1650" w:type="dxa"/>
            <w:tcBorders>
              <w:top w:val="single" w:sz="8" w:space="0" w:color="000000"/>
              <w:left w:val="single" w:sz="8" w:space="0" w:color="000000"/>
              <w:bottom w:val="single" w:sz="8" w:space="0" w:color="000000"/>
              <w:right w:val="single" w:sz="8" w:space="0" w:color="000000"/>
            </w:tcBorders>
            <w:tcMar>
              <w:top w:w="15" w:type="dxa"/>
              <w:left w:w="15" w:type="dxa"/>
              <w:bottom w:w="0" w:type="dxa"/>
              <w:right w:w="15" w:type="dxa"/>
            </w:tcMar>
            <w:vAlign w:val="bottom"/>
            <w:hideMark/>
          </w:tcPr>
          <w:p w14:paraId="2F639470" w14:textId="2CCFC904" w:rsidR="00781FCB" w:rsidRPr="00726669" w:rsidRDefault="00781FCB" w:rsidP="00781FCB">
            <w:pPr>
              <w:pStyle w:val="NormalWeb"/>
              <w:spacing w:before="200"/>
              <w:rPr>
                <w:sz w:val="18"/>
                <w:szCs w:val="18"/>
              </w:rPr>
            </w:pPr>
            <w:r>
              <w:rPr>
                <w:rFonts w:ascii="Aptos Narrow" w:hAnsi="Aptos Narrow"/>
                <w:color w:val="000000"/>
                <w:sz w:val="22"/>
                <w:szCs w:val="22"/>
              </w:rPr>
              <w:t>0.786</w:t>
            </w:r>
          </w:p>
        </w:tc>
      </w:tr>
      <w:tr w:rsidR="00781FCB" w:rsidRPr="00726669" w14:paraId="1AF3BDF9" w14:textId="77777777" w:rsidTr="00781FCB">
        <w:trPr>
          <w:trHeight w:val="435"/>
        </w:trPr>
        <w:tc>
          <w:tcPr>
            <w:tcW w:w="1650" w:type="dxa"/>
            <w:tcBorders>
              <w:top w:val="single" w:sz="8" w:space="0" w:color="000000"/>
              <w:left w:val="single" w:sz="8" w:space="0" w:color="000000"/>
              <w:bottom w:val="single" w:sz="8" w:space="0" w:color="000000"/>
              <w:right w:val="single" w:sz="8" w:space="0" w:color="000000"/>
            </w:tcBorders>
            <w:tcMar>
              <w:top w:w="15" w:type="dxa"/>
              <w:left w:w="15" w:type="dxa"/>
              <w:bottom w:w="0" w:type="dxa"/>
              <w:right w:w="15" w:type="dxa"/>
            </w:tcMar>
            <w:hideMark/>
          </w:tcPr>
          <w:p w14:paraId="7D61BD5F" w14:textId="77777777" w:rsidR="00781FCB" w:rsidRPr="00726669" w:rsidRDefault="00781FCB" w:rsidP="00781FCB">
            <w:pPr>
              <w:pStyle w:val="NormalWeb"/>
              <w:spacing w:before="200"/>
              <w:rPr>
                <w:sz w:val="18"/>
                <w:szCs w:val="18"/>
              </w:rPr>
            </w:pPr>
            <w:r w:rsidRPr="00726669">
              <w:rPr>
                <w:sz w:val="18"/>
                <w:szCs w:val="18"/>
              </w:rPr>
              <w:lastRenderedPageBreak/>
              <w:t>10</w:t>
            </w:r>
          </w:p>
        </w:tc>
        <w:tc>
          <w:tcPr>
            <w:tcW w:w="1650" w:type="dxa"/>
            <w:tcBorders>
              <w:top w:val="single" w:sz="8" w:space="0" w:color="000000"/>
              <w:left w:val="single" w:sz="8" w:space="0" w:color="000000"/>
              <w:bottom w:val="single" w:sz="8" w:space="0" w:color="000000"/>
              <w:right w:val="single" w:sz="8" w:space="0" w:color="000000"/>
            </w:tcBorders>
            <w:tcMar>
              <w:top w:w="15" w:type="dxa"/>
              <w:left w:w="15" w:type="dxa"/>
              <w:bottom w:w="0" w:type="dxa"/>
              <w:right w:w="15" w:type="dxa"/>
            </w:tcMar>
            <w:vAlign w:val="bottom"/>
            <w:hideMark/>
          </w:tcPr>
          <w:p w14:paraId="29AADD2D" w14:textId="785ACC29" w:rsidR="00781FCB" w:rsidRPr="00726669" w:rsidRDefault="00781FCB" w:rsidP="00781FCB">
            <w:pPr>
              <w:pStyle w:val="NormalWeb"/>
              <w:spacing w:before="200"/>
              <w:rPr>
                <w:sz w:val="18"/>
                <w:szCs w:val="18"/>
              </w:rPr>
            </w:pPr>
            <w:r>
              <w:rPr>
                <w:rFonts w:ascii="Aptos Narrow" w:hAnsi="Aptos Narrow"/>
                <w:color w:val="000000"/>
                <w:sz w:val="22"/>
                <w:szCs w:val="22"/>
              </w:rPr>
              <w:t>0.784</w:t>
            </w:r>
          </w:p>
        </w:tc>
      </w:tr>
    </w:tbl>
    <w:p w14:paraId="3AACE812" w14:textId="77777777" w:rsidR="0019327E" w:rsidRPr="0019327E" w:rsidRDefault="0019327E" w:rsidP="0019327E">
      <w:pPr>
        <w:pStyle w:val="NormalWeb"/>
        <w:spacing w:before="200" w:beforeAutospacing="0" w:after="0" w:afterAutospacing="0"/>
        <w:rPr>
          <w:sz w:val="18"/>
          <w:szCs w:val="18"/>
        </w:rPr>
      </w:pPr>
    </w:p>
    <w:p w14:paraId="2F79AE21" w14:textId="32C30668" w:rsidR="007454ED" w:rsidRDefault="007454ED" w:rsidP="007454ED">
      <w:pPr>
        <w:pStyle w:val="Caption"/>
        <w:keepNext/>
      </w:pPr>
      <w:r>
        <w:t xml:space="preserve">Table </w:t>
      </w:r>
      <w:r w:rsidR="00000000">
        <w:fldChar w:fldCharType="begin"/>
      </w:r>
      <w:r w:rsidR="00000000">
        <w:instrText xml:space="preserve"> SEQ Table \* ARABIC </w:instrText>
      </w:r>
      <w:r w:rsidR="00000000">
        <w:fldChar w:fldCharType="separate"/>
      </w:r>
      <w:r>
        <w:rPr>
          <w:noProof/>
        </w:rPr>
        <w:t>2</w:t>
      </w:r>
      <w:r w:rsidR="00000000">
        <w:rPr>
          <w:noProof/>
        </w:rPr>
        <w:fldChar w:fldCharType="end"/>
      </w:r>
    </w:p>
    <w:tbl>
      <w:tblPr>
        <w:tblW w:w="9220" w:type="dxa"/>
        <w:tblCellMar>
          <w:left w:w="0" w:type="dxa"/>
          <w:right w:w="0" w:type="dxa"/>
        </w:tblCellMar>
        <w:tblLook w:val="0620" w:firstRow="1" w:lastRow="0" w:firstColumn="0" w:lastColumn="0" w:noHBand="1" w:noVBand="1"/>
      </w:tblPr>
      <w:tblGrid>
        <w:gridCol w:w="6625"/>
        <w:gridCol w:w="1777"/>
        <w:gridCol w:w="818"/>
      </w:tblGrid>
      <w:tr w:rsidR="00FB7ED0" w:rsidRPr="00FB7ED0" w14:paraId="535F4991" w14:textId="77777777" w:rsidTr="00082D1C">
        <w:trPr>
          <w:trHeight w:val="595"/>
        </w:trPr>
        <w:tc>
          <w:tcPr>
            <w:tcW w:w="6640" w:type="dxa"/>
            <w:tcBorders>
              <w:top w:val="single" w:sz="8" w:space="0" w:color="000000"/>
              <w:left w:val="single" w:sz="8" w:space="0" w:color="000000"/>
              <w:bottom w:val="single" w:sz="8" w:space="0" w:color="000000"/>
              <w:right w:val="single" w:sz="8" w:space="0" w:color="000000"/>
            </w:tcBorders>
            <w:tcMar>
              <w:top w:w="15" w:type="dxa"/>
              <w:left w:w="15" w:type="dxa"/>
              <w:bottom w:w="0" w:type="dxa"/>
              <w:right w:w="15" w:type="dxa"/>
            </w:tcMar>
            <w:vAlign w:val="center"/>
            <w:hideMark/>
          </w:tcPr>
          <w:p w14:paraId="2AF2B056" w14:textId="3CDE5576" w:rsidR="00FB7ED0" w:rsidRPr="00082D1C" w:rsidRDefault="00FB7ED0" w:rsidP="00FB7ED0">
            <w:pPr>
              <w:rPr>
                <w:b/>
                <w:iCs/>
                <w:sz w:val="28"/>
                <w:szCs w:val="22"/>
              </w:rPr>
            </w:pPr>
            <w:r w:rsidRPr="00082D1C">
              <w:rPr>
                <w:b/>
                <w:iCs/>
                <w:sz w:val="28"/>
                <w:szCs w:val="22"/>
              </w:rPr>
              <w:t>Maximum velocity (</w:t>
            </w:r>
            <w:r w:rsidR="00781FCB">
              <w:rPr>
                <w:b/>
                <w:iCs/>
                <w:sz w:val="28"/>
                <w:szCs w:val="22"/>
              </w:rPr>
              <w:t>m/0073</w:t>
            </w:r>
            <w:r w:rsidRPr="00082D1C">
              <w:rPr>
                <w:b/>
                <w:iCs/>
                <w:sz w:val="28"/>
                <w:szCs w:val="22"/>
              </w:rPr>
              <w:t xml:space="preserve">       </w:t>
            </w:r>
            <w:proofErr w:type="gramStart"/>
            <w:r w:rsidRPr="00082D1C">
              <w:rPr>
                <w:b/>
                <w:iCs/>
                <w:sz w:val="28"/>
                <w:szCs w:val="22"/>
              </w:rPr>
              <w:t xml:space="preserve">  )</w:t>
            </w:r>
            <w:proofErr w:type="gramEnd"/>
          </w:p>
        </w:tc>
        <w:tc>
          <w:tcPr>
            <w:tcW w:w="1780" w:type="dxa"/>
            <w:tcBorders>
              <w:top w:val="single" w:sz="8" w:space="0" w:color="000000"/>
              <w:left w:val="single" w:sz="8" w:space="0" w:color="000000"/>
              <w:bottom w:val="single" w:sz="8" w:space="0" w:color="000000"/>
              <w:right w:val="nil"/>
            </w:tcBorders>
            <w:tcMar>
              <w:top w:w="15" w:type="dxa"/>
              <w:left w:w="15" w:type="dxa"/>
              <w:bottom w:w="0" w:type="dxa"/>
              <w:right w:w="15" w:type="dxa"/>
            </w:tcMar>
            <w:hideMark/>
          </w:tcPr>
          <w:p w14:paraId="3E4F06A3" w14:textId="77777777" w:rsidR="00781FCB" w:rsidRDefault="00781FCB" w:rsidP="00781FCB">
            <w:pPr>
              <w:overflowPunct/>
              <w:autoSpaceDE/>
              <w:autoSpaceDN/>
              <w:adjustRightInd/>
              <w:spacing w:line="240" w:lineRule="auto"/>
              <w:jc w:val="center"/>
              <w:textAlignment w:val="auto"/>
              <w:rPr>
                <w:rFonts w:ascii="Aptos Narrow" w:hAnsi="Aptos Narrow"/>
                <w:color w:val="000000"/>
                <w:sz w:val="22"/>
                <w:szCs w:val="22"/>
              </w:rPr>
            </w:pPr>
            <w:r>
              <w:rPr>
                <w:rFonts w:ascii="Aptos Narrow" w:hAnsi="Aptos Narrow"/>
                <w:color w:val="000000"/>
                <w:sz w:val="22"/>
                <w:szCs w:val="22"/>
              </w:rPr>
              <w:t>0.798</w:t>
            </w:r>
          </w:p>
          <w:p w14:paraId="3B639029" w14:textId="57220B6D" w:rsidR="00FB7ED0" w:rsidRPr="00FB7ED0" w:rsidRDefault="00FB7ED0" w:rsidP="00781FCB">
            <w:pPr>
              <w:jc w:val="center"/>
              <w:rPr>
                <w:b/>
                <w:iCs/>
                <w:sz w:val="28"/>
                <w:szCs w:val="22"/>
              </w:rPr>
            </w:pPr>
          </w:p>
        </w:tc>
        <w:tc>
          <w:tcPr>
            <w:tcW w:w="820" w:type="dxa"/>
            <w:tcBorders>
              <w:top w:val="single" w:sz="8" w:space="0" w:color="000000"/>
              <w:left w:val="nil"/>
              <w:bottom w:val="single" w:sz="8" w:space="0" w:color="000000"/>
              <w:right w:val="single" w:sz="8" w:space="0" w:color="000000"/>
            </w:tcBorders>
            <w:tcMar>
              <w:top w:w="15" w:type="dxa"/>
              <w:left w:w="15" w:type="dxa"/>
              <w:bottom w:w="0" w:type="dxa"/>
              <w:right w:w="15" w:type="dxa"/>
            </w:tcMar>
            <w:hideMark/>
          </w:tcPr>
          <w:p w14:paraId="759E4238" w14:textId="77777777" w:rsidR="00FB7ED0" w:rsidRPr="00FB7ED0" w:rsidRDefault="00FB7ED0" w:rsidP="00FB7ED0">
            <w:pPr>
              <w:rPr>
                <w:b/>
                <w:iCs/>
                <w:sz w:val="28"/>
                <w:szCs w:val="22"/>
              </w:rPr>
            </w:pPr>
            <w:r w:rsidRPr="00FB7ED0">
              <w:rPr>
                <w:b/>
                <w:iCs/>
                <w:sz w:val="28"/>
                <w:szCs w:val="22"/>
              </w:rPr>
              <w:t> </w:t>
            </w:r>
          </w:p>
        </w:tc>
      </w:tr>
      <w:tr w:rsidR="00FB7ED0" w:rsidRPr="00FB7ED0" w14:paraId="0B1B93E2" w14:textId="77777777" w:rsidTr="00082D1C">
        <w:trPr>
          <w:trHeight w:val="586"/>
        </w:trPr>
        <w:tc>
          <w:tcPr>
            <w:tcW w:w="6640" w:type="dxa"/>
            <w:tcBorders>
              <w:top w:val="single" w:sz="8" w:space="0" w:color="000000"/>
              <w:left w:val="single" w:sz="8" w:space="0" w:color="000000"/>
              <w:bottom w:val="single" w:sz="8" w:space="0" w:color="000000"/>
              <w:right w:val="single" w:sz="8" w:space="0" w:color="000000"/>
            </w:tcBorders>
            <w:tcMar>
              <w:top w:w="15" w:type="dxa"/>
              <w:left w:w="15" w:type="dxa"/>
              <w:bottom w:w="0" w:type="dxa"/>
              <w:right w:w="15" w:type="dxa"/>
            </w:tcMar>
            <w:vAlign w:val="center"/>
            <w:hideMark/>
          </w:tcPr>
          <w:p w14:paraId="099616D2" w14:textId="50595C46" w:rsidR="00FB7ED0" w:rsidRPr="00082D1C" w:rsidRDefault="00FB7ED0" w:rsidP="00FB7ED0">
            <w:pPr>
              <w:rPr>
                <w:b/>
                <w:iCs/>
                <w:sz w:val="28"/>
                <w:szCs w:val="22"/>
              </w:rPr>
            </w:pPr>
            <w:r w:rsidRPr="00082D1C">
              <w:rPr>
                <w:b/>
                <w:iCs/>
                <w:sz w:val="28"/>
                <w:szCs w:val="22"/>
              </w:rPr>
              <w:t>Minimum velocity (</w:t>
            </w:r>
            <w:r w:rsidR="00781FCB">
              <w:rPr>
                <w:b/>
                <w:iCs/>
                <w:sz w:val="28"/>
                <w:szCs w:val="22"/>
              </w:rPr>
              <w:t>m/s</w:t>
            </w:r>
            <w:r w:rsidRPr="00082D1C">
              <w:rPr>
                <w:b/>
                <w:iCs/>
                <w:sz w:val="28"/>
                <w:szCs w:val="22"/>
              </w:rPr>
              <w:t xml:space="preserve">       </w:t>
            </w:r>
            <w:proofErr w:type="gramStart"/>
            <w:r w:rsidRPr="00082D1C">
              <w:rPr>
                <w:b/>
                <w:iCs/>
                <w:sz w:val="28"/>
                <w:szCs w:val="22"/>
              </w:rPr>
              <w:t xml:space="preserve">  )</w:t>
            </w:r>
            <w:proofErr w:type="gramEnd"/>
          </w:p>
        </w:tc>
        <w:tc>
          <w:tcPr>
            <w:tcW w:w="1780" w:type="dxa"/>
            <w:tcBorders>
              <w:top w:val="single" w:sz="8" w:space="0" w:color="000000"/>
              <w:left w:val="single" w:sz="8" w:space="0" w:color="000000"/>
              <w:bottom w:val="single" w:sz="8" w:space="0" w:color="000000"/>
              <w:right w:val="nil"/>
            </w:tcBorders>
            <w:tcMar>
              <w:top w:w="15" w:type="dxa"/>
              <w:left w:w="15" w:type="dxa"/>
              <w:bottom w:w="0" w:type="dxa"/>
              <w:right w:w="15" w:type="dxa"/>
            </w:tcMar>
            <w:hideMark/>
          </w:tcPr>
          <w:p w14:paraId="2935A1D7" w14:textId="77777777" w:rsidR="00781FCB" w:rsidRDefault="00781FCB" w:rsidP="00781FCB">
            <w:pPr>
              <w:overflowPunct/>
              <w:autoSpaceDE/>
              <w:autoSpaceDN/>
              <w:adjustRightInd/>
              <w:spacing w:line="240" w:lineRule="auto"/>
              <w:jc w:val="center"/>
              <w:textAlignment w:val="auto"/>
              <w:rPr>
                <w:rFonts w:ascii="Aptos Narrow" w:hAnsi="Aptos Narrow"/>
                <w:color w:val="000000"/>
                <w:sz w:val="22"/>
                <w:szCs w:val="22"/>
              </w:rPr>
            </w:pPr>
            <w:r>
              <w:rPr>
                <w:rFonts w:ascii="Aptos Narrow" w:hAnsi="Aptos Narrow"/>
                <w:color w:val="000000"/>
                <w:sz w:val="22"/>
                <w:szCs w:val="22"/>
              </w:rPr>
              <w:t>0.771</w:t>
            </w:r>
          </w:p>
          <w:p w14:paraId="5DF63347" w14:textId="501D261E" w:rsidR="00FB7ED0" w:rsidRPr="00FB7ED0" w:rsidRDefault="00FB7ED0" w:rsidP="00781FCB">
            <w:pPr>
              <w:jc w:val="center"/>
              <w:rPr>
                <w:b/>
                <w:iCs/>
                <w:sz w:val="28"/>
                <w:szCs w:val="22"/>
              </w:rPr>
            </w:pPr>
          </w:p>
        </w:tc>
        <w:tc>
          <w:tcPr>
            <w:tcW w:w="820" w:type="dxa"/>
            <w:tcBorders>
              <w:top w:val="single" w:sz="8" w:space="0" w:color="000000"/>
              <w:left w:val="nil"/>
              <w:bottom w:val="single" w:sz="8" w:space="0" w:color="000000"/>
              <w:right w:val="single" w:sz="8" w:space="0" w:color="000000"/>
            </w:tcBorders>
            <w:tcMar>
              <w:top w:w="15" w:type="dxa"/>
              <w:left w:w="15" w:type="dxa"/>
              <w:bottom w:w="0" w:type="dxa"/>
              <w:right w:w="15" w:type="dxa"/>
            </w:tcMar>
            <w:hideMark/>
          </w:tcPr>
          <w:p w14:paraId="491A2573" w14:textId="77777777" w:rsidR="00FB7ED0" w:rsidRPr="00FB7ED0" w:rsidRDefault="00FB7ED0" w:rsidP="00FB7ED0">
            <w:pPr>
              <w:rPr>
                <w:b/>
                <w:iCs/>
                <w:sz w:val="28"/>
                <w:szCs w:val="22"/>
              </w:rPr>
            </w:pPr>
            <w:r w:rsidRPr="00FB7ED0">
              <w:rPr>
                <w:b/>
                <w:iCs/>
                <w:sz w:val="28"/>
                <w:szCs w:val="22"/>
              </w:rPr>
              <w:t> </w:t>
            </w:r>
          </w:p>
        </w:tc>
      </w:tr>
      <w:tr w:rsidR="00FB7ED0" w:rsidRPr="00FB7ED0" w14:paraId="4CEBB000" w14:textId="77777777" w:rsidTr="00082D1C">
        <w:trPr>
          <w:trHeight w:val="514"/>
        </w:trPr>
        <w:tc>
          <w:tcPr>
            <w:tcW w:w="6640" w:type="dxa"/>
            <w:tcBorders>
              <w:top w:val="single" w:sz="8" w:space="0" w:color="000000"/>
              <w:left w:val="single" w:sz="8" w:space="0" w:color="000000"/>
              <w:bottom w:val="single" w:sz="8" w:space="0" w:color="000000"/>
              <w:right w:val="single" w:sz="8" w:space="0" w:color="000000"/>
            </w:tcBorders>
            <w:tcMar>
              <w:top w:w="15" w:type="dxa"/>
              <w:left w:w="15" w:type="dxa"/>
              <w:bottom w:w="0" w:type="dxa"/>
              <w:right w:w="15" w:type="dxa"/>
            </w:tcMar>
            <w:vAlign w:val="center"/>
            <w:hideMark/>
          </w:tcPr>
          <w:p w14:paraId="3C04F62E" w14:textId="10D8F249" w:rsidR="00FB7ED0" w:rsidRPr="00082D1C" w:rsidRDefault="00FB7ED0" w:rsidP="00FB7ED0">
            <w:pPr>
              <w:rPr>
                <w:b/>
                <w:iCs/>
                <w:sz w:val="28"/>
                <w:szCs w:val="22"/>
              </w:rPr>
            </w:pPr>
            <w:r w:rsidRPr="00082D1C">
              <w:rPr>
                <w:b/>
                <w:iCs/>
                <w:sz w:val="28"/>
                <w:szCs w:val="22"/>
              </w:rPr>
              <w:t>Average velocity (</w:t>
            </w:r>
            <w:r w:rsidR="00781FCB">
              <w:rPr>
                <w:b/>
                <w:iCs/>
                <w:sz w:val="28"/>
                <w:szCs w:val="22"/>
              </w:rPr>
              <w:t>m/s</w:t>
            </w:r>
            <w:r w:rsidRPr="00082D1C">
              <w:rPr>
                <w:b/>
                <w:iCs/>
                <w:sz w:val="28"/>
                <w:szCs w:val="22"/>
              </w:rPr>
              <w:t xml:space="preserve">       </w:t>
            </w:r>
            <w:proofErr w:type="gramStart"/>
            <w:r w:rsidRPr="00082D1C">
              <w:rPr>
                <w:b/>
                <w:iCs/>
                <w:sz w:val="28"/>
                <w:szCs w:val="22"/>
              </w:rPr>
              <w:t xml:space="preserve">  )</w:t>
            </w:r>
            <w:proofErr w:type="gramEnd"/>
          </w:p>
        </w:tc>
        <w:tc>
          <w:tcPr>
            <w:tcW w:w="1780" w:type="dxa"/>
            <w:tcBorders>
              <w:top w:val="single" w:sz="8" w:space="0" w:color="000000"/>
              <w:left w:val="single" w:sz="8" w:space="0" w:color="000000"/>
              <w:bottom w:val="single" w:sz="8" w:space="0" w:color="000000"/>
              <w:right w:val="nil"/>
            </w:tcBorders>
            <w:tcMar>
              <w:top w:w="15" w:type="dxa"/>
              <w:left w:w="15" w:type="dxa"/>
              <w:bottom w:w="0" w:type="dxa"/>
              <w:right w:w="15" w:type="dxa"/>
            </w:tcMar>
            <w:hideMark/>
          </w:tcPr>
          <w:p w14:paraId="52EA9A66" w14:textId="094C3EB8" w:rsidR="00781FCB" w:rsidRPr="00FB7ED0" w:rsidRDefault="00781FCB" w:rsidP="00781FCB">
            <w:pPr>
              <w:jc w:val="center"/>
              <w:rPr>
                <w:b/>
                <w:iCs/>
                <w:sz w:val="28"/>
                <w:szCs w:val="22"/>
              </w:rPr>
            </w:pPr>
          </w:p>
          <w:p w14:paraId="10B3C65E" w14:textId="77777777" w:rsidR="00781FCB" w:rsidRDefault="00781FCB" w:rsidP="00781FCB">
            <w:pPr>
              <w:overflowPunct/>
              <w:autoSpaceDE/>
              <w:autoSpaceDN/>
              <w:adjustRightInd/>
              <w:spacing w:line="240" w:lineRule="auto"/>
              <w:jc w:val="center"/>
              <w:textAlignment w:val="auto"/>
              <w:rPr>
                <w:rFonts w:ascii="Aptos Narrow" w:hAnsi="Aptos Narrow"/>
                <w:color w:val="000000"/>
                <w:sz w:val="22"/>
                <w:szCs w:val="22"/>
              </w:rPr>
            </w:pPr>
            <w:r>
              <w:rPr>
                <w:rFonts w:ascii="Aptos Narrow" w:hAnsi="Aptos Narrow"/>
                <w:color w:val="000000"/>
                <w:sz w:val="22"/>
                <w:szCs w:val="22"/>
              </w:rPr>
              <w:t>0.7846</w:t>
            </w:r>
          </w:p>
          <w:p w14:paraId="25651B94" w14:textId="64D82404" w:rsidR="00FB7ED0" w:rsidRPr="00FB7ED0" w:rsidRDefault="00FB7ED0" w:rsidP="00781FCB">
            <w:pPr>
              <w:jc w:val="center"/>
              <w:rPr>
                <w:b/>
                <w:iCs/>
                <w:sz w:val="28"/>
                <w:szCs w:val="22"/>
              </w:rPr>
            </w:pPr>
          </w:p>
        </w:tc>
        <w:tc>
          <w:tcPr>
            <w:tcW w:w="820" w:type="dxa"/>
            <w:tcBorders>
              <w:top w:val="single" w:sz="8" w:space="0" w:color="000000"/>
              <w:left w:val="nil"/>
              <w:bottom w:val="single" w:sz="8" w:space="0" w:color="000000"/>
              <w:right w:val="single" w:sz="8" w:space="0" w:color="000000"/>
            </w:tcBorders>
            <w:tcMar>
              <w:top w:w="15" w:type="dxa"/>
              <w:left w:w="15" w:type="dxa"/>
              <w:bottom w:w="0" w:type="dxa"/>
              <w:right w:w="15" w:type="dxa"/>
            </w:tcMar>
            <w:hideMark/>
          </w:tcPr>
          <w:p w14:paraId="32DFC094" w14:textId="77777777" w:rsidR="00FB7ED0" w:rsidRPr="00FB7ED0" w:rsidRDefault="00FB7ED0" w:rsidP="00FB7ED0">
            <w:pPr>
              <w:rPr>
                <w:b/>
                <w:iCs/>
                <w:sz w:val="28"/>
                <w:szCs w:val="22"/>
              </w:rPr>
            </w:pPr>
            <w:r w:rsidRPr="00FB7ED0">
              <w:rPr>
                <w:b/>
                <w:iCs/>
                <w:sz w:val="28"/>
                <w:szCs w:val="22"/>
              </w:rPr>
              <w:t> </w:t>
            </w:r>
          </w:p>
        </w:tc>
      </w:tr>
      <w:tr w:rsidR="00FB7ED0" w:rsidRPr="00FB7ED0" w14:paraId="6B18A001" w14:textId="77777777" w:rsidTr="00082D1C">
        <w:trPr>
          <w:trHeight w:val="505"/>
        </w:trPr>
        <w:tc>
          <w:tcPr>
            <w:tcW w:w="6640" w:type="dxa"/>
            <w:tcBorders>
              <w:top w:val="single" w:sz="8" w:space="0" w:color="000000"/>
              <w:left w:val="single" w:sz="8" w:space="0" w:color="000000"/>
              <w:bottom w:val="single" w:sz="8" w:space="0" w:color="000000"/>
              <w:right w:val="single" w:sz="8" w:space="0" w:color="000000"/>
            </w:tcBorders>
            <w:tcMar>
              <w:top w:w="15" w:type="dxa"/>
              <w:left w:w="15" w:type="dxa"/>
              <w:bottom w:w="0" w:type="dxa"/>
              <w:right w:w="15" w:type="dxa"/>
            </w:tcMar>
            <w:vAlign w:val="center"/>
            <w:hideMark/>
          </w:tcPr>
          <w:p w14:paraId="08CBDFB9" w14:textId="542D2157" w:rsidR="00FB7ED0" w:rsidRPr="00082D1C" w:rsidRDefault="00FB7ED0" w:rsidP="00FB7ED0">
            <w:pPr>
              <w:rPr>
                <w:b/>
                <w:iCs/>
                <w:sz w:val="28"/>
                <w:szCs w:val="22"/>
              </w:rPr>
            </w:pPr>
            <w:r w:rsidRPr="00082D1C">
              <w:rPr>
                <w:b/>
                <w:iCs/>
                <w:sz w:val="28"/>
                <w:szCs w:val="22"/>
              </w:rPr>
              <w:t>Table height (</w:t>
            </w:r>
            <w:r w:rsidR="00781FCB">
              <w:rPr>
                <w:b/>
                <w:iCs/>
                <w:sz w:val="28"/>
                <w:szCs w:val="22"/>
              </w:rPr>
              <w:t>m</w:t>
            </w:r>
            <w:r w:rsidRPr="00082D1C">
              <w:rPr>
                <w:b/>
                <w:iCs/>
                <w:sz w:val="28"/>
                <w:szCs w:val="22"/>
              </w:rPr>
              <w:t xml:space="preserve">       </w:t>
            </w:r>
            <w:proofErr w:type="gramStart"/>
            <w:r w:rsidRPr="00082D1C">
              <w:rPr>
                <w:b/>
                <w:iCs/>
                <w:sz w:val="28"/>
                <w:szCs w:val="22"/>
              </w:rPr>
              <w:t xml:space="preserve">  )</w:t>
            </w:r>
            <w:proofErr w:type="gramEnd"/>
          </w:p>
        </w:tc>
        <w:tc>
          <w:tcPr>
            <w:tcW w:w="1780" w:type="dxa"/>
            <w:tcBorders>
              <w:top w:val="single" w:sz="8" w:space="0" w:color="000000"/>
              <w:left w:val="single" w:sz="8" w:space="0" w:color="000000"/>
              <w:bottom w:val="single" w:sz="8" w:space="0" w:color="000000"/>
              <w:right w:val="nil"/>
            </w:tcBorders>
            <w:tcMar>
              <w:top w:w="15" w:type="dxa"/>
              <w:left w:w="15" w:type="dxa"/>
              <w:bottom w:w="0" w:type="dxa"/>
              <w:right w:w="15" w:type="dxa"/>
            </w:tcMar>
            <w:hideMark/>
          </w:tcPr>
          <w:p w14:paraId="10526904" w14:textId="5384A144" w:rsidR="00FB7ED0" w:rsidRPr="00781FCB" w:rsidRDefault="007D1D92" w:rsidP="00781FCB">
            <w:pPr>
              <w:jc w:val="center"/>
              <w:rPr>
                <w:bCs/>
                <w:iCs/>
                <w:sz w:val="28"/>
                <w:szCs w:val="22"/>
              </w:rPr>
            </w:pPr>
            <w:r>
              <w:rPr>
                <w:bCs/>
                <w:iCs/>
                <w:sz w:val="28"/>
                <w:szCs w:val="22"/>
              </w:rPr>
              <w:t>0.</w:t>
            </w:r>
            <w:r w:rsidR="00781FCB">
              <w:rPr>
                <w:bCs/>
                <w:iCs/>
                <w:sz w:val="28"/>
                <w:szCs w:val="22"/>
              </w:rPr>
              <w:t>89</w:t>
            </w:r>
          </w:p>
        </w:tc>
        <w:tc>
          <w:tcPr>
            <w:tcW w:w="820" w:type="dxa"/>
            <w:tcBorders>
              <w:top w:val="single" w:sz="8" w:space="0" w:color="000000"/>
              <w:left w:val="nil"/>
              <w:bottom w:val="single" w:sz="8" w:space="0" w:color="000000"/>
              <w:right w:val="single" w:sz="8" w:space="0" w:color="000000"/>
            </w:tcBorders>
            <w:tcMar>
              <w:top w:w="15" w:type="dxa"/>
              <w:left w:w="15" w:type="dxa"/>
              <w:bottom w:w="0" w:type="dxa"/>
              <w:right w:w="15" w:type="dxa"/>
            </w:tcMar>
            <w:hideMark/>
          </w:tcPr>
          <w:p w14:paraId="449389C2" w14:textId="77777777" w:rsidR="00FB7ED0" w:rsidRPr="00FB7ED0" w:rsidRDefault="00FB7ED0" w:rsidP="00FB7ED0">
            <w:pPr>
              <w:rPr>
                <w:b/>
                <w:iCs/>
                <w:sz w:val="28"/>
                <w:szCs w:val="22"/>
              </w:rPr>
            </w:pPr>
            <w:r w:rsidRPr="00FB7ED0">
              <w:rPr>
                <w:b/>
                <w:iCs/>
                <w:sz w:val="28"/>
                <w:szCs w:val="22"/>
              </w:rPr>
              <w:t> </w:t>
            </w:r>
          </w:p>
        </w:tc>
      </w:tr>
      <w:tr w:rsidR="00FB7ED0" w:rsidRPr="00FB7ED0" w14:paraId="5C98BC7A" w14:textId="77777777" w:rsidTr="00082D1C">
        <w:trPr>
          <w:trHeight w:val="505"/>
        </w:trPr>
        <w:tc>
          <w:tcPr>
            <w:tcW w:w="6640" w:type="dxa"/>
            <w:tcBorders>
              <w:top w:val="single" w:sz="8" w:space="0" w:color="000000"/>
              <w:left w:val="single" w:sz="8" w:space="0" w:color="000000"/>
              <w:bottom w:val="single" w:sz="8" w:space="0" w:color="000000"/>
              <w:right w:val="single" w:sz="8" w:space="0" w:color="000000"/>
            </w:tcBorders>
            <w:tcMar>
              <w:top w:w="15" w:type="dxa"/>
              <w:left w:w="15" w:type="dxa"/>
              <w:bottom w:w="0" w:type="dxa"/>
              <w:right w:w="15" w:type="dxa"/>
            </w:tcMar>
            <w:vAlign w:val="center"/>
            <w:hideMark/>
          </w:tcPr>
          <w:p w14:paraId="2ABF3FF9" w14:textId="30889A68" w:rsidR="00FB7ED0" w:rsidRPr="00082D1C" w:rsidRDefault="00FB7ED0" w:rsidP="00FB7ED0">
            <w:pPr>
              <w:rPr>
                <w:b/>
                <w:iCs/>
                <w:sz w:val="28"/>
                <w:szCs w:val="22"/>
              </w:rPr>
            </w:pPr>
            <w:r w:rsidRPr="00082D1C">
              <w:rPr>
                <w:b/>
                <w:iCs/>
                <w:sz w:val="28"/>
                <w:szCs w:val="22"/>
              </w:rPr>
              <w:t>Predicted impact point (</w:t>
            </w:r>
            <w:r w:rsidR="008A6D1E">
              <w:rPr>
                <w:b/>
                <w:iCs/>
                <w:sz w:val="28"/>
                <w:szCs w:val="22"/>
              </w:rPr>
              <w:t>x</w:t>
            </w:r>
            <w:r w:rsidRPr="00082D1C">
              <w:rPr>
                <w:b/>
                <w:iCs/>
                <w:sz w:val="28"/>
                <w:szCs w:val="22"/>
              </w:rPr>
              <w:t xml:space="preserve"> </w:t>
            </w:r>
            <w:r w:rsidR="007D1D92">
              <w:rPr>
                <w:b/>
                <w:iCs/>
                <w:sz w:val="28"/>
                <w:szCs w:val="22"/>
              </w:rPr>
              <w:t>(m)</w:t>
            </w:r>
            <w:r w:rsidRPr="00082D1C">
              <w:rPr>
                <w:b/>
                <w:iCs/>
                <w:sz w:val="28"/>
                <w:szCs w:val="22"/>
              </w:rPr>
              <w:t xml:space="preserve">   </w:t>
            </w:r>
            <w:proofErr w:type="gramStart"/>
            <w:r w:rsidRPr="00082D1C">
              <w:rPr>
                <w:b/>
                <w:iCs/>
                <w:sz w:val="28"/>
                <w:szCs w:val="22"/>
              </w:rPr>
              <w:t xml:space="preserve">  )</w:t>
            </w:r>
            <w:proofErr w:type="gramEnd"/>
          </w:p>
        </w:tc>
        <w:tc>
          <w:tcPr>
            <w:tcW w:w="1780" w:type="dxa"/>
            <w:tcBorders>
              <w:top w:val="single" w:sz="8" w:space="0" w:color="000000"/>
              <w:left w:val="single" w:sz="8" w:space="0" w:color="000000"/>
              <w:bottom w:val="single" w:sz="8" w:space="0" w:color="000000"/>
              <w:right w:val="nil"/>
            </w:tcBorders>
            <w:tcMar>
              <w:top w:w="15" w:type="dxa"/>
              <w:left w:w="15" w:type="dxa"/>
              <w:bottom w:w="0" w:type="dxa"/>
              <w:right w:w="15" w:type="dxa"/>
            </w:tcMar>
            <w:hideMark/>
          </w:tcPr>
          <w:p w14:paraId="060605CF" w14:textId="1150E5D6" w:rsidR="00FB7ED0" w:rsidRPr="00FB7ED0" w:rsidRDefault="007D1D92" w:rsidP="00781FCB">
            <w:pPr>
              <w:jc w:val="center"/>
              <w:rPr>
                <w:b/>
                <w:iCs/>
                <w:sz w:val="28"/>
                <w:szCs w:val="22"/>
              </w:rPr>
            </w:pPr>
            <w:r>
              <w:rPr>
                <w:b/>
                <w:iCs/>
                <w:sz w:val="28"/>
                <w:szCs w:val="22"/>
              </w:rPr>
              <w:t>0.334</w:t>
            </w:r>
          </w:p>
        </w:tc>
        <w:tc>
          <w:tcPr>
            <w:tcW w:w="820" w:type="dxa"/>
            <w:tcBorders>
              <w:top w:val="single" w:sz="8" w:space="0" w:color="000000"/>
              <w:left w:val="nil"/>
              <w:bottom w:val="single" w:sz="8" w:space="0" w:color="000000"/>
              <w:right w:val="single" w:sz="8" w:space="0" w:color="000000"/>
            </w:tcBorders>
            <w:tcMar>
              <w:top w:w="15" w:type="dxa"/>
              <w:left w:w="15" w:type="dxa"/>
              <w:bottom w:w="0" w:type="dxa"/>
              <w:right w:w="15" w:type="dxa"/>
            </w:tcMar>
            <w:hideMark/>
          </w:tcPr>
          <w:p w14:paraId="30197B37" w14:textId="77777777" w:rsidR="00FB7ED0" w:rsidRPr="00FB7ED0" w:rsidRDefault="00FB7ED0" w:rsidP="00FB7ED0">
            <w:pPr>
              <w:rPr>
                <w:b/>
                <w:iCs/>
                <w:sz w:val="28"/>
                <w:szCs w:val="22"/>
              </w:rPr>
            </w:pPr>
            <w:r w:rsidRPr="00FB7ED0">
              <w:rPr>
                <w:b/>
                <w:iCs/>
                <w:sz w:val="28"/>
                <w:szCs w:val="22"/>
              </w:rPr>
              <w:t> </w:t>
            </w:r>
          </w:p>
        </w:tc>
      </w:tr>
      <w:tr w:rsidR="00FB7ED0" w:rsidRPr="00FB7ED0" w14:paraId="1199053A" w14:textId="77777777" w:rsidTr="00082D1C">
        <w:trPr>
          <w:trHeight w:val="505"/>
        </w:trPr>
        <w:tc>
          <w:tcPr>
            <w:tcW w:w="6640" w:type="dxa"/>
            <w:tcBorders>
              <w:top w:val="single" w:sz="8" w:space="0" w:color="000000"/>
              <w:left w:val="single" w:sz="8" w:space="0" w:color="000000"/>
              <w:bottom w:val="single" w:sz="8" w:space="0" w:color="000000"/>
              <w:right w:val="single" w:sz="8" w:space="0" w:color="000000"/>
            </w:tcBorders>
            <w:tcMar>
              <w:top w:w="15" w:type="dxa"/>
              <w:left w:w="15" w:type="dxa"/>
              <w:bottom w:w="0" w:type="dxa"/>
              <w:right w:w="15" w:type="dxa"/>
            </w:tcMar>
            <w:vAlign w:val="center"/>
            <w:hideMark/>
          </w:tcPr>
          <w:p w14:paraId="6A8389CE" w14:textId="0398649F" w:rsidR="00FB7ED0" w:rsidRPr="00082D1C" w:rsidRDefault="00FB7ED0" w:rsidP="00FB7ED0">
            <w:pPr>
              <w:rPr>
                <w:b/>
                <w:iCs/>
                <w:sz w:val="28"/>
                <w:szCs w:val="22"/>
              </w:rPr>
            </w:pPr>
            <w:r w:rsidRPr="00082D1C">
              <w:rPr>
                <w:b/>
                <w:iCs/>
                <w:sz w:val="28"/>
                <w:szCs w:val="22"/>
              </w:rPr>
              <w:t xml:space="preserve">Minimum impact point distance </w:t>
            </w:r>
            <w:proofErr w:type="gramStart"/>
            <w:r w:rsidRPr="00082D1C">
              <w:rPr>
                <w:b/>
                <w:iCs/>
                <w:sz w:val="28"/>
                <w:szCs w:val="22"/>
              </w:rPr>
              <w:t xml:space="preserve">( </w:t>
            </w:r>
            <w:r w:rsidR="007D1D92">
              <w:rPr>
                <w:b/>
                <w:iCs/>
                <w:sz w:val="28"/>
                <w:szCs w:val="22"/>
              </w:rPr>
              <w:t>m</w:t>
            </w:r>
            <w:proofErr w:type="gramEnd"/>
            <w:r w:rsidRPr="00082D1C">
              <w:rPr>
                <w:b/>
                <w:iCs/>
                <w:sz w:val="28"/>
                <w:szCs w:val="22"/>
              </w:rPr>
              <w:t xml:space="preserve">       )</w:t>
            </w:r>
          </w:p>
        </w:tc>
        <w:tc>
          <w:tcPr>
            <w:tcW w:w="1780" w:type="dxa"/>
            <w:tcBorders>
              <w:top w:val="single" w:sz="8" w:space="0" w:color="000000"/>
              <w:left w:val="single" w:sz="8" w:space="0" w:color="000000"/>
              <w:bottom w:val="single" w:sz="8" w:space="0" w:color="000000"/>
              <w:right w:val="nil"/>
            </w:tcBorders>
            <w:tcMar>
              <w:top w:w="15" w:type="dxa"/>
              <w:left w:w="15" w:type="dxa"/>
              <w:bottom w:w="0" w:type="dxa"/>
              <w:right w:w="15" w:type="dxa"/>
            </w:tcMar>
            <w:hideMark/>
          </w:tcPr>
          <w:p w14:paraId="534A9CD8" w14:textId="296A3118" w:rsidR="00FB7ED0" w:rsidRPr="00FB7ED0" w:rsidRDefault="007D1D92" w:rsidP="00781FCB">
            <w:pPr>
              <w:jc w:val="center"/>
              <w:rPr>
                <w:b/>
                <w:iCs/>
                <w:sz w:val="28"/>
                <w:szCs w:val="22"/>
              </w:rPr>
            </w:pPr>
            <w:r>
              <w:rPr>
                <w:b/>
                <w:iCs/>
                <w:sz w:val="28"/>
                <w:szCs w:val="22"/>
              </w:rPr>
              <w:t>0.328</w:t>
            </w:r>
          </w:p>
        </w:tc>
        <w:tc>
          <w:tcPr>
            <w:tcW w:w="820" w:type="dxa"/>
            <w:tcBorders>
              <w:top w:val="single" w:sz="8" w:space="0" w:color="000000"/>
              <w:left w:val="nil"/>
              <w:bottom w:val="single" w:sz="8" w:space="0" w:color="000000"/>
              <w:right w:val="single" w:sz="8" w:space="0" w:color="000000"/>
            </w:tcBorders>
            <w:tcMar>
              <w:top w:w="15" w:type="dxa"/>
              <w:left w:w="15" w:type="dxa"/>
              <w:bottom w:w="0" w:type="dxa"/>
              <w:right w:w="15" w:type="dxa"/>
            </w:tcMar>
            <w:hideMark/>
          </w:tcPr>
          <w:p w14:paraId="706FF1B8" w14:textId="77777777" w:rsidR="00FB7ED0" w:rsidRPr="00FB7ED0" w:rsidRDefault="00FB7ED0" w:rsidP="00FB7ED0">
            <w:pPr>
              <w:rPr>
                <w:b/>
                <w:iCs/>
                <w:sz w:val="28"/>
                <w:szCs w:val="22"/>
              </w:rPr>
            </w:pPr>
            <w:r w:rsidRPr="00FB7ED0">
              <w:rPr>
                <w:b/>
                <w:iCs/>
                <w:sz w:val="28"/>
                <w:szCs w:val="22"/>
              </w:rPr>
              <w:t> </w:t>
            </w:r>
          </w:p>
        </w:tc>
      </w:tr>
      <w:tr w:rsidR="00FB7ED0" w:rsidRPr="00FB7ED0" w14:paraId="001B6E9A" w14:textId="77777777" w:rsidTr="00082D1C">
        <w:trPr>
          <w:trHeight w:val="505"/>
        </w:trPr>
        <w:tc>
          <w:tcPr>
            <w:tcW w:w="6640" w:type="dxa"/>
            <w:tcBorders>
              <w:top w:val="single" w:sz="8" w:space="0" w:color="000000"/>
              <w:left w:val="single" w:sz="8" w:space="0" w:color="000000"/>
              <w:bottom w:val="single" w:sz="8" w:space="0" w:color="000000"/>
              <w:right w:val="single" w:sz="8" w:space="0" w:color="000000"/>
            </w:tcBorders>
            <w:tcMar>
              <w:top w:w="15" w:type="dxa"/>
              <w:left w:w="15" w:type="dxa"/>
              <w:bottom w:w="0" w:type="dxa"/>
              <w:right w:w="15" w:type="dxa"/>
            </w:tcMar>
            <w:vAlign w:val="center"/>
            <w:hideMark/>
          </w:tcPr>
          <w:p w14:paraId="366A2C68" w14:textId="0858DD44" w:rsidR="00FB7ED0" w:rsidRPr="00082D1C" w:rsidRDefault="00FB7ED0" w:rsidP="00FB7ED0">
            <w:pPr>
              <w:rPr>
                <w:b/>
                <w:iCs/>
                <w:sz w:val="28"/>
                <w:szCs w:val="22"/>
              </w:rPr>
            </w:pPr>
            <w:r w:rsidRPr="00082D1C">
              <w:rPr>
                <w:b/>
                <w:iCs/>
                <w:sz w:val="28"/>
                <w:szCs w:val="22"/>
              </w:rPr>
              <w:t xml:space="preserve">Maximum impact point distance </w:t>
            </w:r>
            <w:proofErr w:type="gramStart"/>
            <w:r w:rsidRPr="00082D1C">
              <w:rPr>
                <w:b/>
                <w:iCs/>
                <w:sz w:val="28"/>
                <w:szCs w:val="22"/>
              </w:rPr>
              <w:t xml:space="preserve">(  </w:t>
            </w:r>
            <w:proofErr w:type="gramEnd"/>
            <w:r w:rsidRPr="00082D1C">
              <w:rPr>
                <w:b/>
                <w:iCs/>
                <w:sz w:val="28"/>
                <w:szCs w:val="22"/>
              </w:rPr>
              <w:t xml:space="preserve">  </w:t>
            </w:r>
            <w:r w:rsidR="007D1D92">
              <w:rPr>
                <w:b/>
                <w:iCs/>
                <w:sz w:val="28"/>
                <w:szCs w:val="22"/>
              </w:rPr>
              <w:t>m</w:t>
            </w:r>
            <w:r w:rsidRPr="00082D1C">
              <w:rPr>
                <w:b/>
                <w:iCs/>
                <w:sz w:val="28"/>
                <w:szCs w:val="22"/>
              </w:rPr>
              <w:t xml:space="preserve">    )</w:t>
            </w:r>
          </w:p>
        </w:tc>
        <w:tc>
          <w:tcPr>
            <w:tcW w:w="1780" w:type="dxa"/>
            <w:tcBorders>
              <w:top w:val="single" w:sz="8" w:space="0" w:color="000000"/>
              <w:left w:val="single" w:sz="8" w:space="0" w:color="000000"/>
              <w:bottom w:val="single" w:sz="8" w:space="0" w:color="000000"/>
              <w:right w:val="nil"/>
            </w:tcBorders>
            <w:tcMar>
              <w:top w:w="15" w:type="dxa"/>
              <w:left w:w="15" w:type="dxa"/>
              <w:bottom w:w="0" w:type="dxa"/>
              <w:right w:w="15" w:type="dxa"/>
            </w:tcMar>
            <w:hideMark/>
          </w:tcPr>
          <w:p w14:paraId="22365D50" w14:textId="2909C578" w:rsidR="00FB7ED0" w:rsidRPr="00FB7ED0" w:rsidRDefault="007D1D92" w:rsidP="00781FCB">
            <w:pPr>
              <w:jc w:val="center"/>
              <w:rPr>
                <w:b/>
                <w:iCs/>
                <w:sz w:val="28"/>
                <w:szCs w:val="22"/>
              </w:rPr>
            </w:pPr>
            <w:r>
              <w:rPr>
                <w:b/>
                <w:iCs/>
                <w:sz w:val="28"/>
                <w:szCs w:val="22"/>
              </w:rPr>
              <w:t>0.339</w:t>
            </w:r>
          </w:p>
        </w:tc>
        <w:tc>
          <w:tcPr>
            <w:tcW w:w="820" w:type="dxa"/>
            <w:tcBorders>
              <w:top w:val="single" w:sz="8" w:space="0" w:color="000000"/>
              <w:left w:val="nil"/>
              <w:bottom w:val="single" w:sz="8" w:space="0" w:color="000000"/>
              <w:right w:val="single" w:sz="8" w:space="0" w:color="000000"/>
            </w:tcBorders>
            <w:tcMar>
              <w:top w:w="15" w:type="dxa"/>
              <w:left w:w="15" w:type="dxa"/>
              <w:bottom w:w="0" w:type="dxa"/>
              <w:right w:w="15" w:type="dxa"/>
            </w:tcMar>
            <w:hideMark/>
          </w:tcPr>
          <w:p w14:paraId="1AA67D23" w14:textId="77777777" w:rsidR="00FB7ED0" w:rsidRPr="00FB7ED0" w:rsidRDefault="00FB7ED0" w:rsidP="00FB7ED0">
            <w:pPr>
              <w:rPr>
                <w:b/>
                <w:iCs/>
                <w:sz w:val="28"/>
                <w:szCs w:val="22"/>
              </w:rPr>
            </w:pPr>
            <w:r w:rsidRPr="00FB7ED0">
              <w:rPr>
                <w:b/>
                <w:iCs/>
                <w:sz w:val="28"/>
                <w:szCs w:val="22"/>
              </w:rPr>
              <w:t> </w:t>
            </w:r>
          </w:p>
        </w:tc>
      </w:tr>
      <w:tr w:rsidR="00FB7ED0" w:rsidRPr="00FB7ED0" w14:paraId="05DC4472" w14:textId="77777777" w:rsidTr="00082D1C">
        <w:trPr>
          <w:trHeight w:val="505"/>
        </w:trPr>
        <w:tc>
          <w:tcPr>
            <w:tcW w:w="6640" w:type="dxa"/>
            <w:tcBorders>
              <w:top w:val="single" w:sz="8" w:space="0" w:color="000000"/>
              <w:left w:val="single" w:sz="8" w:space="0" w:color="000000"/>
              <w:bottom w:val="single" w:sz="8" w:space="0" w:color="000000"/>
              <w:right w:val="single" w:sz="8" w:space="0" w:color="000000"/>
            </w:tcBorders>
            <w:tcMar>
              <w:top w:w="15" w:type="dxa"/>
              <w:left w:w="15" w:type="dxa"/>
              <w:bottom w:w="0" w:type="dxa"/>
              <w:right w:w="15" w:type="dxa"/>
            </w:tcMar>
            <w:vAlign w:val="center"/>
            <w:hideMark/>
          </w:tcPr>
          <w:p w14:paraId="376EB6FA" w14:textId="77777777" w:rsidR="00FB7ED0" w:rsidRPr="00082D1C" w:rsidRDefault="00FB7ED0" w:rsidP="00FB7ED0">
            <w:pPr>
              <w:rPr>
                <w:b/>
                <w:iCs/>
                <w:sz w:val="28"/>
                <w:szCs w:val="22"/>
              </w:rPr>
            </w:pPr>
            <w:r w:rsidRPr="00082D1C">
              <w:rPr>
                <w:b/>
                <w:iCs/>
                <w:sz w:val="28"/>
                <w:szCs w:val="22"/>
              </w:rPr>
              <w:t xml:space="preserve">Actual impact point distance </w:t>
            </w:r>
            <w:proofErr w:type="gramStart"/>
            <w:r w:rsidRPr="00082D1C">
              <w:rPr>
                <w:b/>
                <w:iCs/>
                <w:sz w:val="28"/>
                <w:szCs w:val="22"/>
              </w:rPr>
              <w:t xml:space="preserve">(  </w:t>
            </w:r>
            <w:proofErr w:type="gramEnd"/>
            <w:r w:rsidRPr="00082D1C">
              <w:rPr>
                <w:b/>
                <w:iCs/>
                <w:sz w:val="28"/>
                <w:szCs w:val="22"/>
              </w:rPr>
              <w:t xml:space="preserve">      )</w:t>
            </w:r>
          </w:p>
        </w:tc>
        <w:tc>
          <w:tcPr>
            <w:tcW w:w="1780" w:type="dxa"/>
            <w:tcBorders>
              <w:top w:val="single" w:sz="8" w:space="0" w:color="000000"/>
              <w:left w:val="single" w:sz="8" w:space="0" w:color="000000"/>
              <w:bottom w:val="single" w:sz="8" w:space="0" w:color="000000"/>
              <w:right w:val="nil"/>
            </w:tcBorders>
            <w:tcMar>
              <w:top w:w="15" w:type="dxa"/>
              <w:left w:w="15" w:type="dxa"/>
              <w:bottom w:w="0" w:type="dxa"/>
              <w:right w:w="15" w:type="dxa"/>
            </w:tcMar>
            <w:hideMark/>
          </w:tcPr>
          <w:p w14:paraId="2D6E7508" w14:textId="7D6B15DA" w:rsidR="00FB7ED0" w:rsidRPr="00FB7ED0" w:rsidRDefault="00AB1EC5" w:rsidP="00781FCB">
            <w:pPr>
              <w:jc w:val="center"/>
              <w:rPr>
                <w:b/>
                <w:iCs/>
                <w:sz w:val="28"/>
                <w:szCs w:val="22"/>
              </w:rPr>
            </w:pPr>
            <w:r>
              <w:rPr>
                <w:b/>
                <w:iCs/>
                <w:sz w:val="28"/>
                <w:szCs w:val="22"/>
              </w:rPr>
              <w:t>0.29</w:t>
            </w:r>
          </w:p>
        </w:tc>
        <w:tc>
          <w:tcPr>
            <w:tcW w:w="820" w:type="dxa"/>
            <w:tcBorders>
              <w:top w:val="single" w:sz="8" w:space="0" w:color="000000"/>
              <w:left w:val="nil"/>
              <w:bottom w:val="single" w:sz="8" w:space="0" w:color="000000"/>
              <w:right w:val="single" w:sz="8" w:space="0" w:color="000000"/>
            </w:tcBorders>
            <w:tcMar>
              <w:top w:w="15" w:type="dxa"/>
              <w:left w:w="15" w:type="dxa"/>
              <w:bottom w:w="0" w:type="dxa"/>
              <w:right w:w="15" w:type="dxa"/>
            </w:tcMar>
            <w:hideMark/>
          </w:tcPr>
          <w:p w14:paraId="018C7E77" w14:textId="77777777" w:rsidR="00FB7ED0" w:rsidRPr="00FB7ED0" w:rsidRDefault="00FB7ED0" w:rsidP="00FB7ED0">
            <w:pPr>
              <w:rPr>
                <w:b/>
                <w:iCs/>
                <w:sz w:val="28"/>
                <w:szCs w:val="22"/>
              </w:rPr>
            </w:pPr>
            <w:r w:rsidRPr="00FB7ED0">
              <w:rPr>
                <w:b/>
                <w:iCs/>
                <w:sz w:val="28"/>
                <w:szCs w:val="22"/>
              </w:rPr>
              <w:t> </w:t>
            </w:r>
          </w:p>
        </w:tc>
      </w:tr>
    </w:tbl>
    <w:p w14:paraId="43F1FE4A" w14:textId="77777777" w:rsidR="0019327E" w:rsidRDefault="0019327E" w:rsidP="00911BBE">
      <w:pPr>
        <w:rPr>
          <w:b/>
          <w:iCs/>
          <w:sz w:val="28"/>
          <w:szCs w:val="22"/>
        </w:rPr>
      </w:pPr>
    </w:p>
    <w:p w14:paraId="0C6578EC" w14:textId="7F30BE96" w:rsidR="00FB7ED0" w:rsidRPr="00082D1C" w:rsidRDefault="00A70A3D" w:rsidP="00911BBE">
      <w:pPr>
        <w:rPr>
          <w:b/>
          <w:iCs/>
          <w:sz w:val="32"/>
          <w:szCs w:val="24"/>
        </w:rPr>
      </w:pPr>
      <w:r w:rsidRPr="00082D1C">
        <w:rPr>
          <w:b/>
          <w:iCs/>
          <w:sz w:val="32"/>
          <w:szCs w:val="24"/>
        </w:rPr>
        <w:t>Analysis</w:t>
      </w:r>
    </w:p>
    <w:p w14:paraId="42D7831A" w14:textId="77777777" w:rsidR="00A074DA" w:rsidRDefault="00A074DA" w:rsidP="00911BBE">
      <w:pPr>
        <w:rPr>
          <w:b/>
          <w:iCs/>
          <w:sz w:val="28"/>
          <w:szCs w:val="22"/>
        </w:rPr>
      </w:pPr>
    </w:p>
    <w:p w14:paraId="3B7DF23E" w14:textId="2B9DB830" w:rsidR="00A074DA" w:rsidRPr="00A074DA" w:rsidRDefault="00A074DA" w:rsidP="00A074DA">
      <w:pPr>
        <w:pStyle w:val="ListParagraph"/>
        <w:numPr>
          <w:ilvl w:val="0"/>
          <w:numId w:val="1"/>
        </w:numPr>
        <w:rPr>
          <w:bCs/>
          <w:iCs/>
        </w:rPr>
      </w:pPr>
      <w:r w:rsidRPr="00A074DA">
        <w:rPr>
          <w:bCs/>
          <w:iCs/>
        </w:rPr>
        <w:t>Should you expect any numerical prediction based on experimental measurements to be exact? Would a range for the prediction be more appropriate? Explain.</w:t>
      </w:r>
    </w:p>
    <w:p w14:paraId="3FBC0878" w14:textId="77777777" w:rsidR="00A074DA" w:rsidRDefault="00A074DA" w:rsidP="00A074DA">
      <w:pPr>
        <w:rPr>
          <w:bCs/>
          <w:iCs/>
        </w:rPr>
      </w:pPr>
    </w:p>
    <w:p w14:paraId="4E90C8C0" w14:textId="77777777" w:rsidR="00A074DA" w:rsidRDefault="00A074DA" w:rsidP="00A074DA">
      <w:pPr>
        <w:rPr>
          <w:bCs/>
          <w:iCs/>
        </w:rPr>
      </w:pPr>
    </w:p>
    <w:p w14:paraId="72DDB5C4" w14:textId="77777777" w:rsidR="00A074DA" w:rsidRDefault="00A074DA" w:rsidP="00A074DA">
      <w:pPr>
        <w:rPr>
          <w:bCs/>
          <w:iCs/>
        </w:rPr>
      </w:pPr>
    </w:p>
    <w:p w14:paraId="6A897E15" w14:textId="77777777" w:rsidR="00082D1C" w:rsidRPr="00A074DA" w:rsidRDefault="00082D1C" w:rsidP="00A074DA">
      <w:pPr>
        <w:rPr>
          <w:bCs/>
          <w:iCs/>
        </w:rPr>
      </w:pPr>
    </w:p>
    <w:p w14:paraId="69C30B70" w14:textId="7F83DBFB" w:rsidR="00A074DA" w:rsidRPr="00A074DA" w:rsidRDefault="00A074DA" w:rsidP="00A074DA">
      <w:pPr>
        <w:pStyle w:val="ListParagraph"/>
        <w:numPr>
          <w:ilvl w:val="0"/>
          <w:numId w:val="1"/>
        </w:numPr>
        <w:rPr>
          <w:bCs/>
          <w:iCs/>
        </w:rPr>
      </w:pPr>
      <w:r w:rsidRPr="00A074DA">
        <w:rPr>
          <w:bCs/>
          <w:iCs/>
        </w:rPr>
        <w:t>Was your actual impact point between your minimum and maximum impact predictions? If so, your prediction was successful. If not, why do you think it was not?</w:t>
      </w:r>
    </w:p>
    <w:p w14:paraId="2AAE65CB" w14:textId="77777777" w:rsidR="00A074DA" w:rsidRDefault="00A074DA" w:rsidP="00A074DA">
      <w:pPr>
        <w:pStyle w:val="ListParagraph"/>
        <w:ind w:left="1080"/>
        <w:rPr>
          <w:bCs/>
          <w:iCs/>
        </w:rPr>
      </w:pPr>
    </w:p>
    <w:p w14:paraId="1ED159C9" w14:textId="77777777" w:rsidR="00A074DA" w:rsidRDefault="00A074DA" w:rsidP="00A074DA">
      <w:pPr>
        <w:pStyle w:val="ListParagraph"/>
        <w:ind w:left="1080"/>
        <w:rPr>
          <w:bCs/>
          <w:iCs/>
        </w:rPr>
      </w:pPr>
    </w:p>
    <w:p w14:paraId="7EBEA4D7" w14:textId="77777777" w:rsidR="00082D1C" w:rsidRDefault="00082D1C" w:rsidP="00A074DA">
      <w:pPr>
        <w:pStyle w:val="ListParagraph"/>
        <w:ind w:left="1080"/>
        <w:rPr>
          <w:bCs/>
          <w:iCs/>
        </w:rPr>
      </w:pPr>
    </w:p>
    <w:p w14:paraId="7C588B88" w14:textId="77777777" w:rsidR="00A074DA" w:rsidRPr="00A074DA" w:rsidRDefault="00A074DA" w:rsidP="00A074DA">
      <w:pPr>
        <w:pStyle w:val="ListParagraph"/>
        <w:ind w:left="1080"/>
        <w:rPr>
          <w:bCs/>
          <w:iCs/>
        </w:rPr>
      </w:pPr>
    </w:p>
    <w:p w14:paraId="7A9ABC7F" w14:textId="6ADDC723" w:rsidR="00A074DA" w:rsidRPr="00A074DA" w:rsidRDefault="00A074DA" w:rsidP="00A074DA">
      <w:pPr>
        <w:pStyle w:val="ListParagraph"/>
        <w:numPr>
          <w:ilvl w:val="0"/>
          <w:numId w:val="1"/>
        </w:numPr>
        <w:rPr>
          <w:bCs/>
          <w:iCs/>
        </w:rPr>
      </w:pPr>
      <w:r w:rsidRPr="00A074DA">
        <w:rPr>
          <w:bCs/>
          <w:iCs/>
        </w:rPr>
        <w:t>You accounted for variations in the velocity measurement in your range prediction. Are there other measurements you used which affect the range prediction? What are they?</w:t>
      </w:r>
    </w:p>
    <w:p w14:paraId="1D5BEE9D" w14:textId="77777777" w:rsidR="00A074DA" w:rsidRDefault="00A074DA" w:rsidP="00A074DA">
      <w:pPr>
        <w:pStyle w:val="ListParagraph"/>
        <w:ind w:left="1080"/>
        <w:rPr>
          <w:bCs/>
          <w:iCs/>
        </w:rPr>
      </w:pPr>
    </w:p>
    <w:p w14:paraId="3288D78A" w14:textId="77777777" w:rsidR="00A074DA" w:rsidRDefault="00A074DA" w:rsidP="00A074DA">
      <w:pPr>
        <w:pStyle w:val="ListParagraph"/>
        <w:ind w:left="1080"/>
        <w:rPr>
          <w:bCs/>
          <w:iCs/>
        </w:rPr>
      </w:pPr>
    </w:p>
    <w:p w14:paraId="5147F10C" w14:textId="77777777" w:rsidR="00082D1C" w:rsidRDefault="00082D1C" w:rsidP="00A074DA">
      <w:pPr>
        <w:pStyle w:val="ListParagraph"/>
        <w:ind w:left="1080"/>
        <w:rPr>
          <w:bCs/>
          <w:iCs/>
        </w:rPr>
      </w:pPr>
    </w:p>
    <w:p w14:paraId="0C0F0DB8" w14:textId="77777777" w:rsidR="00A074DA" w:rsidRPr="00A074DA" w:rsidRDefault="00A074DA" w:rsidP="00A074DA">
      <w:pPr>
        <w:pStyle w:val="ListParagraph"/>
        <w:ind w:left="1080"/>
        <w:rPr>
          <w:bCs/>
          <w:iCs/>
        </w:rPr>
      </w:pPr>
    </w:p>
    <w:p w14:paraId="1D3E5B29" w14:textId="7B2A20CC" w:rsidR="00A074DA" w:rsidRPr="00A074DA" w:rsidRDefault="00A074DA" w:rsidP="00A074DA">
      <w:pPr>
        <w:pStyle w:val="ListParagraph"/>
        <w:numPr>
          <w:ilvl w:val="0"/>
          <w:numId w:val="1"/>
        </w:numPr>
        <w:rPr>
          <w:bCs/>
          <w:iCs/>
        </w:rPr>
      </w:pPr>
      <w:r w:rsidRPr="00A074DA">
        <w:rPr>
          <w:bCs/>
          <w:iCs/>
        </w:rPr>
        <w:t xml:space="preserve">Did </w:t>
      </w:r>
      <w:proofErr w:type="spellStart"/>
      <w:r w:rsidRPr="00A074DA">
        <w:rPr>
          <w:bCs/>
          <w:iCs/>
        </w:rPr>
        <w:t>you</w:t>
      </w:r>
      <w:proofErr w:type="spellEnd"/>
      <w:r w:rsidRPr="00A074DA">
        <w:rPr>
          <w:bCs/>
          <w:iCs/>
        </w:rPr>
        <w:t xml:space="preserve"> account for air resistance in your prediction? If so, how? If not, how would air resistance change the distance the ball flies?</w:t>
      </w:r>
    </w:p>
    <w:p w14:paraId="3DF856E3" w14:textId="77777777" w:rsidR="00A074DA" w:rsidRDefault="00A074DA" w:rsidP="00A074DA">
      <w:pPr>
        <w:pStyle w:val="ListParagraph"/>
        <w:ind w:left="1080"/>
        <w:rPr>
          <w:bCs/>
          <w:iCs/>
        </w:rPr>
      </w:pPr>
    </w:p>
    <w:p w14:paraId="0BF1CCE6" w14:textId="77777777" w:rsidR="00A074DA" w:rsidRDefault="00A074DA" w:rsidP="00A074DA">
      <w:pPr>
        <w:pStyle w:val="ListParagraph"/>
        <w:ind w:left="1080"/>
        <w:rPr>
          <w:bCs/>
          <w:iCs/>
        </w:rPr>
      </w:pPr>
    </w:p>
    <w:p w14:paraId="59CA3951" w14:textId="77777777" w:rsidR="00082D1C" w:rsidRDefault="00082D1C" w:rsidP="00A074DA">
      <w:pPr>
        <w:pStyle w:val="ListParagraph"/>
        <w:ind w:left="1080"/>
        <w:rPr>
          <w:bCs/>
          <w:iCs/>
        </w:rPr>
      </w:pPr>
    </w:p>
    <w:p w14:paraId="1307FB17" w14:textId="77777777" w:rsidR="00A074DA" w:rsidRPr="00A074DA" w:rsidRDefault="00A074DA" w:rsidP="00A074DA">
      <w:pPr>
        <w:pStyle w:val="ListParagraph"/>
        <w:ind w:left="1080"/>
        <w:rPr>
          <w:bCs/>
          <w:iCs/>
        </w:rPr>
      </w:pPr>
    </w:p>
    <w:p w14:paraId="7C3BF3A8" w14:textId="6BE5A463" w:rsidR="00A074DA" w:rsidRPr="00A074DA" w:rsidRDefault="00A074DA" w:rsidP="00A074DA">
      <w:pPr>
        <w:pStyle w:val="ListParagraph"/>
        <w:numPr>
          <w:ilvl w:val="0"/>
          <w:numId w:val="1"/>
        </w:numPr>
        <w:rPr>
          <w:bCs/>
          <w:iCs/>
        </w:rPr>
      </w:pPr>
      <w:r w:rsidRPr="00A074DA">
        <w:rPr>
          <w:bCs/>
          <w:iCs/>
        </w:rPr>
        <w:t>Describe one random error encountered in this experiment. Say explicitly why it is a random error.</w:t>
      </w:r>
    </w:p>
    <w:p w14:paraId="7342FCB5" w14:textId="77777777" w:rsidR="00A074DA" w:rsidRDefault="00A074DA" w:rsidP="00A074DA">
      <w:pPr>
        <w:pStyle w:val="ListParagraph"/>
        <w:ind w:left="1080"/>
        <w:rPr>
          <w:bCs/>
          <w:iCs/>
        </w:rPr>
      </w:pPr>
    </w:p>
    <w:p w14:paraId="7A5BD45F" w14:textId="77777777" w:rsidR="00A074DA" w:rsidRDefault="00A074DA" w:rsidP="00A074DA">
      <w:pPr>
        <w:pStyle w:val="ListParagraph"/>
        <w:ind w:left="1080"/>
        <w:rPr>
          <w:bCs/>
          <w:iCs/>
        </w:rPr>
      </w:pPr>
    </w:p>
    <w:p w14:paraId="7FFB79AD" w14:textId="77777777" w:rsidR="00082D1C" w:rsidRDefault="00082D1C" w:rsidP="00A074DA">
      <w:pPr>
        <w:pStyle w:val="ListParagraph"/>
        <w:ind w:left="1080"/>
        <w:rPr>
          <w:bCs/>
          <w:iCs/>
        </w:rPr>
      </w:pPr>
    </w:p>
    <w:p w14:paraId="091C7806" w14:textId="77777777" w:rsidR="00A074DA" w:rsidRPr="00A074DA" w:rsidRDefault="00A074DA" w:rsidP="00A074DA">
      <w:pPr>
        <w:pStyle w:val="ListParagraph"/>
        <w:ind w:left="1080"/>
        <w:rPr>
          <w:bCs/>
          <w:iCs/>
        </w:rPr>
      </w:pPr>
    </w:p>
    <w:p w14:paraId="41156C9C" w14:textId="7654AC36" w:rsidR="00A70A3D" w:rsidRPr="00082D1C" w:rsidRDefault="00A074DA" w:rsidP="00082D1C">
      <w:pPr>
        <w:pStyle w:val="ListParagraph"/>
        <w:numPr>
          <w:ilvl w:val="0"/>
          <w:numId w:val="1"/>
        </w:numPr>
        <w:rPr>
          <w:bCs/>
          <w:iCs/>
        </w:rPr>
      </w:pPr>
      <w:r w:rsidRPr="00082D1C">
        <w:rPr>
          <w:bCs/>
          <w:iCs/>
        </w:rPr>
        <w:t>Describe one systematic error encountered in this experiment. Say explicitly why it is a systematic error.</w:t>
      </w:r>
    </w:p>
    <w:sectPr w:rsidR="00A70A3D" w:rsidRPr="00082D1C" w:rsidSect="00362C03">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Narrow">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BDF30B8"/>
    <w:multiLevelType w:val="hybridMultilevel"/>
    <w:tmpl w:val="662E63E8"/>
    <w:lvl w:ilvl="0" w:tplc="85102C0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1B748E1"/>
    <w:multiLevelType w:val="hybridMultilevel"/>
    <w:tmpl w:val="6FC44F2A"/>
    <w:lvl w:ilvl="0" w:tplc="6546B46E">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27948100">
    <w:abstractNumId w:val="0"/>
  </w:num>
  <w:num w:numId="2" w16cid:durableId="162996586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65D1"/>
    <w:rsid w:val="00082D1C"/>
    <w:rsid w:val="000C4E25"/>
    <w:rsid w:val="0019327E"/>
    <w:rsid w:val="002265D1"/>
    <w:rsid w:val="0024504D"/>
    <w:rsid w:val="002D65DD"/>
    <w:rsid w:val="00362C03"/>
    <w:rsid w:val="004725F2"/>
    <w:rsid w:val="005A7F5D"/>
    <w:rsid w:val="005B7EBD"/>
    <w:rsid w:val="005E4C13"/>
    <w:rsid w:val="00636767"/>
    <w:rsid w:val="006C108E"/>
    <w:rsid w:val="00726669"/>
    <w:rsid w:val="007454ED"/>
    <w:rsid w:val="00781FCB"/>
    <w:rsid w:val="007D1D92"/>
    <w:rsid w:val="0086772E"/>
    <w:rsid w:val="008A6D1E"/>
    <w:rsid w:val="008D5973"/>
    <w:rsid w:val="00902A4A"/>
    <w:rsid w:val="00911BBE"/>
    <w:rsid w:val="00950827"/>
    <w:rsid w:val="00A074DA"/>
    <w:rsid w:val="00A70A3D"/>
    <w:rsid w:val="00AB1EC5"/>
    <w:rsid w:val="00CE6401"/>
    <w:rsid w:val="00E45A47"/>
    <w:rsid w:val="00FB7E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3F470C"/>
  <w15:chartTrackingRefBased/>
  <w15:docId w15:val="{7A40C1D3-C76F-48FC-A1F3-F8FE47B6A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108E"/>
    <w:pPr>
      <w:overflowPunct w:val="0"/>
      <w:autoSpaceDE w:val="0"/>
      <w:autoSpaceDN w:val="0"/>
      <w:adjustRightInd w:val="0"/>
      <w:spacing w:after="0" w:line="240" w:lineRule="exact"/>
      <w:textAlignment w:val="baseline"/>
    </w:pPr>
    <w:rPr>
      <w:rFonts w:ascii="Times New Roman" w:eastAsia="Times New Roman" w:hAnsi="Times New Roman" w:cs="Times New Roman"/>
      <w:kern w:val="0"/>
      <w:sz w:val="24"/>
      <w:szCs w:val="20"/>
      <w14:ligatures w14:val="none"/>
    </w:rPr>
  </w:style>
  <w:style w:type="paragraph" w:styleId="Heading1">
    <w:name w:val="heading 1"/>
    <w:basedOn w:val="Normal"/>
    <w:next w:val="Normal"/>
    <w:link w:val="Heading1Char"/>
    <w:uiPriority w:val="9"/>
    <w:qFormat/>
    <w:rsid w:val="007454ED"/>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9327E"/>
    <w:pPr>
      <w:overflowPunct/>
      <w:autoSpaceDE/>
      <w:autoSpaceDN/>
      <w:adjustRightInd/>
      <w:spacing w:before="100" w:beforeAutospacing="1" w:after="100" w:afterAutospacing="1" w:line="240" w:lineRule="auto"/>
      <w:textAlignment w:val="auto"/>
    </w:pPr>
    <w:rPr>
      <w:szCs w:val="24"/>
    </w:rPr>
  </w:style>
  <w:style w:type="paragraph" w:styleId="ListParagraph">
    <w:name w:val="List Paragraph"/>
    <w:basedOn w:val="Normal"/>
    <w:uiPriority w:val="34"/>
    <w:qFormat/>
    <w:rsid w:val="00A074DA"/>
    <w:pPr>
      <w:ind w:left="720"/>
      <w:contextualSpacing/>
    </w:pPr>
  </w:style>
  <w:style w:type="paragraph" w:styleId="Caption">
    <w:name w:val="caption"/>
    <w:basedOn w:val="Normal"/>
    <w:next w:val="Normal"/>
    <w:uiPriority w:val="35"/>
    <w:unhideWhenUsed/>
    <w:qFormat/>
    <w:rsid w:val="007454ED"/>
    <w:pPr>
      <w:spacing w:after="200" w:line="240" w:lineRule="auto"/>
    </w:pPr>
    <w:rPr>
      <w:i/>
      <w:iCs/>
      <w:color w:val="44546A" w:themeColor="text2"/>
      <w:sz w:val="18"/>
      <w:szCs w:val="18"/>
    </w:rPr>
  </w:style>
  <w:style w:type="character" w:customStyle="1" w:styleId="Heading1Char">
    <w:name w:val="Heading 1 Char"/>
    <w:basedOn w:val="DefaultParagraphFont"/>
    <w:link w:val="Heading1"/>
    <w:uiPriority w:val="9"/>
    <w:rsid w:val="007454ED"/>
    <w:rPr>
      <w:rFonts w:asciiTheme="majorHAnsi" w:eastAsiaTheme="majorEastAsia" w:hAnsiTheme="majorHAnsi" w:cstheme="majorBidi"/>
      <w:color w:val="2F5496" w:themeColor="accent1" w:themeShade="BF"/>
      <w:kern w:val="0"/>
      <w:sz w:val="32"/>
      <w:szCs w:val="3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954937">
      <w:bodyDiv w:val="1"/>
      <w:marLeft w:val="0"/>
      <w:marRight w:val="0"/>
      <w:marTop w:val="0"/>
      <w:marBottom w:val="0"/>
      <w:divBdr>
        <w:top w:val="none" w:sz="0" w:space="0" w:color="auto"/>
        <w:left w:val="none" w:sz="0" w:space="0" w:color="auto"/>
        <w:bottom w:val="none" w:sz="0" w:space="0" w:color="auto"/>
        <w:right w:val="none" w:sz="0" w:space="0" w:color="auto"/>
      </w:divBdr>
    </w:div>
    <w:div w:id="307124989">
      <w:bodyDiv w:val="1"/>
      <w:marLeft w:val="0"/>
      <w:marRight w:val="0"/>
      <w:marTop w:val="0"/>
      <w:marBottom w:val="0"/>
      <w:divBdr>
        <w:top w:val="none" w:sz="0" w:space="0" w:color="auto"/>
        <w:left w:val="none" w:sz="0" w:space="0" w:color="auto"/>
        <w:bottom w:val="none" w:sz="0" w:space="0" w:color="auto"/>
        <w:right w:val="none" w:sz="0" w:space="0" w:color="auto"/>
      </w:divBdr>
    </w:div>
    <w:div w:id="361519474">
      <w:bodyDiv w:val="1"/>
      <w:marLeft w:val="0"/>
      <w:marRight w:val="0"/>
      <w:marTop w:val="0"/>
      <w:marBottom w:val="0"/>
      <w:divBdr>
        <w:top w:val="none" w:sz="0" w:space="0" w:color="auto"/>
        <w:left w:val="none" w:sz="0" w:space="0" w:color="auto"/>
        <w:bottom w:val="none" w:sz="0" w:space="0" w:color="auto"/>
        <w:right w:val="none" w:sz="0" w:space="0" w:color="auto"/>
      </w:divBdr>
    </w:div>
    <w:div w:id="501551335">
      <w:bodyDiv w:val="1"/>
      <w:marLeft w:val="0"/>
      <w:marRight w:val="0"/>
      <w:marTop w:val="0"/>
      <w:marBottom w:val="0"/>
      <w:divBdr>
        <w:top w:val="none" w:sz="0" w:space="0" w:color="auto"/>
        <w:left w:val="none" w:sz="0" w:space="0" w:color="auto"/>
        <w:bottom w:val="none" w:sz="0" w:space="0" w:color="auto"/>
        <w:right w:val="none" w:sz="0" w:space="0" w:color="auto"/>
      </w:divBdr>
    </w:div>
    <w:div w:id="995113771">
      <w:bodyDiv w:val="1"/>
      <w:marLeft w:val="0"/>
      <w:marRight w:val="0"/>
      <w:marTop w:val="0"/>
      <w:marBottom w:val="0"/>
      <w:divBdr>
        <w:top w:val="none" w:sz="0" w:space="0" w:color="auto"/>
        <w:left w:val="none" w:sz="0" w:space="0" w:color="auto"/>
        <w:bottom w:val="none" w:sz="0" w:space="0" w:color="auto"/>
        <w:right w:val="none" w:sz="0" w:space="0" w:color="auto"/>
      </w:divBdr>
    </w:div>
    <w:div w:id="1151403151">
      <w:bodyDiv w:val="1"/>
      <w:marLeft w:val="0"/>
      <w:marRight w:val="0"/>
      <w:marTop w:val="0"/>
      <w:marBottom w:val="0"/>
      <w:divBdr>
        <w:top w:val="none" w:sz="0" w:space="0" w:color="auto"/>
        <w:left w:val="none" w:sz="0" w:space="0" w:color="auto"/>
        <w:bottom w:val="none" w:sz="0" w:space="0" w:color="auto"/>
        <w:right w:val="none" w:sz="0" w:space="0" w:color="auto"/>
      </w:divBdr>
    </w:div>
    <w:div w:id="1332177849">
      <w:bodyDiv w:val="1"/>
      <w:marLeft w:val="0"/>
      <w:marRight w:val="0"/>
      <w:marTop w:val="0"/>
      <w:marBottom w:val="0"/>
      <w:divBdr>
        <w:top w:val="none" w:sz="0" w:space="0" w:color="auto"/>
        <w:left w:val="none" w:sz="0" w:space="0" w:color="auto"/>
        <w:bottom w:val="none" w:sz="0" w:space="0" w:color="auto"/>
        <w:right w:val="none" w:sz="0" w:space="0" w:color="auto"/>
      </w:divBdr>
    </w:div>
    <w:div w:id="1460488873">
      <w:bodyDiv w:val="1"/>
      <w:marLeft w:val="0"/>
      <w:marRight w:val="0"/>
      <w:marTop w:val="0"/>
      <w:marBottom w:val="0"/>
      <w:divBdr>
        <w:top w:val="none" w:sz="0" w:space="0" w:color="auto"/>
        <w:left w:val="none" w:sz="0" w:space="0" w:color="auto"/>
        <w:bottom w:val="none" w:sz="0" w:space="0" w:color="auto"/>
        <w:right w:val="none" w:sz="0" w:space="0" w:color="auto"/>
      </w:divBdr>
    </w:div>
    <w:div w:id="2088989754">
      <w:bodyDiv w:val="1"/>
      <w:marLeft w:val="0"/>
      <w:marRight w:val="0"/>
      <w:marTop w:val="0"/>
      <w:marBottom w:val="0"/>
      <w:divBdr>
        <w:top w:val="none" w:sz="0" w:space="0" w:color="auto"/>
        <w:left w:val="none" w:sz="0" w:space="0" w:color="auto"/>
        <w:bottom w:val="none" w:sz="0" w:space="0" w:color="auto"/>
        <w:right w:val="none" w:sz="0" w:space="0" w:color="auto"/>
      </w:divBdr>
    </w:div>
    <w:div w:id="21202940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FB1DE1-3C18-4417-9944-563B89C197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141</TotalTime>
  <Pages>1</Pages>
  <Words>399</Words>
  <Characters>2276</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Projectile Motion</vt:lpstr>
    </vt:vector>
  </TitlesOfParts>
  <Company/>
  <LinksUpToDate>false</LinksUpToDate>
  <CharactersWithSpaces>2670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Projectile Motion</dc:title>
  <dc:creator>James Sommer</dc:creator>
  <cp:lastModifiedBy>Peason_Nguyen</cp:lastModifiedBy>
  <cp:revision>18</cp:revision>
  <dcterms:created xsi:type="dcterms:W3CDTF">2023-12-06T13:35:00Z</dcterms:created>
  <dcterms:modified xsi:type="dcterms:W3CDTF">2026-10-08T01:36:00Z</dcterms:modified>
</cp:coreProperties>
</file>