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B7D3" w14:textId="77777777" w:rsidR="00FA0649" w:rsidRDefault="00FA0649" w:rsidP="006254B5">
      <w:pPr>
        <w:spacing w:line="480" w:lineRule="auto"/>
        <w:jc w:val="center"/>
        <w:rPr>
          <w:rFonts w:ascii="Times New Roman" w:hAnsi="Times New Roman" w:cs="Times New Roman"/>
          <w:b/>
          <w:bCs/>
          <w:sz w:val="28"/>
          <w:szCs w:val="28"/>
        </w:rPr>
      </w:pPr>
      <w:r w:rsidRPr="00FA0649">
        <w:rPr>
          <w:rFonts w:ascii="Times New Roman" w:hAnsi="Times New Roman" w:cs="Times New Roman"/>
          <w:b/>
          <w:bCs/>
          <w:sz w:val="28"/>
          <w:szCs w:val="28"/>
        </w:rPr>
        <w:t>Measurement of Pi and Density (DROPBOX)</w:t>
      </w:r>
    </w:p>
    <w:p w14:paraId="09512F09" w14:textId="0F51951A" w:rsidR="00F253D7" w:rsidRDefault="00F253D7" w:rsidP="006254B5">
      <w:pPr>
        <w:spacing w:line="480" w:lineRule="auto"/>
        <w:jc w:val="center"/>
        <w:rPr>
          <w:rFonts w:ascii="Times New Roman" w:hAnsi="Times New Roman" w:cs="Times New Roman"/>
        </w:rPr>
      </w:pPr>
      <w:r w:rsidRPr="000B1064">
        <w:rPr>
          <w:rFonts w:ascii="Times New Roman" w:hAnsi="Times New Roman" w:cs="Times New Roman"/>
        </w:rPr>
        <w:t>Duy Nguyen, Brayan Hernandez, Ryan Dunford</w:t>
      </w:r>
    </w:p>
    <w:p w14:paraId="0A8615DC" w14:textId="77777777" w:rsidR="00F253D7" w:rsidRDefault="00F253D7" w:rsidP="006254B5">
      <w:pPr>
        <w:spacing w:line="480" w:lineRule="auto"/>
        <w:jc w:val="center"/>
        <w:rPr>
          <w:rFonts w:ascii="Times New Roman" w:hAnsi="Times New Roman" w:cs="Times New Roman"/>
        </w:rPr>
      </w:pPr>
    </w:p>
    <w:p w14:paraId="55014521" w14:textId="77777777" w:rsidR="00F253D7" w:rsidRPr="000B1064" w:rsidRDefault="00F253D7" w:rsidP="006254B5">
      <w:pPr>
        <w:spacing w:line="480" w:lineRule="auto"/>
        <w:jc w:val="center"/>
        <w:rPr>
          <w:rFonts w:ascii="Times New Roman" w:hAnsi="Times New Roman" w:cs="Times New Roman"/>
        </w:rPr>
      </w:pPr>
    </w:p>
    <w:p w14:paraId="2CC5E346" w14:textId="77777777" w:rsidR="00F253D7" w:rsidRPr="000B1064" w:rsidRDefault="00F253D7" w:rsidP="006254B5">
      <w:pPr>
        <w:spacing w:line="480" w:lineRule="auto"/>
        <w:jc w:val="center"/>
        <w:rPr>
          <w:rFonts w:ascii="Times New Roman" w:hAnsi="Times New Roman" w:cs="Times New Roman"/>
        </w:rPr>
      </w:pPr>
      <w:r w:rsidRPr="000B1064">
        <w:rPr>
          <w:rFonts w:ascii="Times New Roman" w:hAnsi="Times New Roman" w:cs="Times New Roman"/>
        </w:rPr>
        <w:t>Tyrone Clinton</w:t>
      </w:r>
    </w:p>
    <w:p w14:paraId="3EACB791" w14:textId="77777777" w:rsidR="00F253D7" w:rsidRPr="000B1064" w:rsidRDefault="00F253D7" w:rsidP="006254B5">
      <w:pPr>
        <w:spacing w:line="480" w:lineRule="auto"/>
        <w:jc w:val="center"/>
        <w:rPr>
          <w:rFonts w:ascii="Times New Roman" w:hAnsi="Times New Roman" w:cs="Times New Roman"/>
        </w:rPr>
      </w:pPr>
      <w:r w:rsidRPr="000B1064">
        <w:rPr>
          <w:rFonts w:ascii="Times New Roman" w:hAnsi="Times New Roman" w:cs="Times New Roman"/>
        </w:rPr>
        <w:t>PHY1048L - 2230</w:t>
      </w:r>
    </w:p>
    <w:p w14:paraId="0CB35AB2" w14:textId="32ECD229" w:rsidR="00F253D7" w:rsidRDefault="00F253D7" w:rsidP="006254B5">
      <w:pPr>
        <w:spacing w:line="480" w:lineRule="auto"/>
        <w:jc w:val="center"/>
        <w:rPr>
          <w:rFonts w:ascii="Times New Roman" w:hAnsi="Times New Roman" w:cs="Times New Roman"/>
        </w:rPr>
      </w:pPr>
      <w:r w:rsidRPr="000B1064">
        <w:rPr>
          <w:rFonts w:ascii="Times New Roman" w:hAnsi="Times New Roman" w:cs="Times New Roman"/>
        </w:rPr>
        <w:t xml:space="preserve">Sep </w:t>
      </w:r>
      <w:r w:rsidR="00295C0E">
        <w:rPr>
          <w:rFonts w:ascii="Times New Roman" w:hAnsi="Times New Roman" w:cs="Times New Roman"/>
        </w:rPr>
        <w:t>15</w:t>
      </w:r>
      <w:r w:rsidRPr="000B1064">
        <w:rPr>
          <w:rFonts w:ascii="Times New Roman" w:hAnsi="Times New Roman" w:cs="Times New Roman"/>
        </w:rPr>
        <w:t xml:space="preserve">, 2026 (Sep </w:t>
      </w:r>
      <w:r w:rsidR="00295C0E">
        <w:rPr>
          <w:rFonts w:ascii="Times New Roman" w:hAnsi="Times New Roman" w:cs="Times New Roman"/>
        </w:rPr>
        <w:t>16</w:t>
      </w:r>
      <w:r w:rsidRPr="000B1064">
        <w:rPr>
          <w:rFonts w:ascii="Times New Roman" w:hAnsi="Times New Roman" w:cs="Times New Roman"/>
        </w:rPr>
        <w:t>, 2026)</w:t>
      </w:r>
    </w:p>
    <w:p w14:paraId="300D1F10" w14:textId="77777777" w:rsidR="00F253D7" w:rsidRDefault="00F253D7" w:rsidP="006254B5">
      <w:pPr>
        <w:spacing w:line="480" w:lineRule="auto"/>
        <w:rPr>
          <w:rFonts w:ascii="Times New Roman" w:hAnsi="Times New Roman" w:cs="Times New Roman"/>
        </w:rPr>
        <w:sectPr w:rsidR="00F253D7" w:rsidSect="00F253D7">
          <w:pgSz w:w="12240" w:h="15840" w:code="1"/>
          <w:pgMar w:top="1440" w:right="1440" w:bottom="1440" w:left="1440" w:header="720" w:footer="720" w:gutter="0"/>
          <w:cols w:space="720"/>
          <w:vAlign w:val="center"/>
          <w:titlePg/>
          <w:docGrid w:linePitch="360"/>
        </w:sectPr>
      </w:pPr>
      <w:r>
        <w:rPr>
          <w:rFonts w:ascii="Times New Roman" w:hAnsi="Times New Roman" w:cs="Times New Roman"/>
        </w:rPr>
        <w:br w:type="page"/>
      </w:r>
    </w:p>
    <w:p w14:paraId="08CC16EA" w14:textId="4FC8A973" w:rsidR="00AB611F" w:rsidRPr="00FA0649" w:rsidRDefault="00FA0649" w:rsidP="006254B5">
      <w:pPr>
        <w:spacing w:line="480" w:lineRule="auto"/>
        <w:rPr>
          <w:rFonts w:ascii="Times New Roman" w:hAnsi="Times New Roman" w:cs="Times New Roman"/>
          <w:b/>
          <w:bCs/>
          <w:u w:val="single"/>
        </w:rPr>
      </w:pPr>
      <w:r w:rsidRPr="00FA0649">
        <w:rPr>
          <w:rFonts w:ascii="Times New Roman" w:hAnsi="Times New Roman" w:cs="Times New Roman"/>
          <w:b/>
          <w:bCs/>
          <w:u w:val="single"/>
        </w:rPr>
        <w:lastRenderedPageBreak/>
        <w:t>Measurement</w:t>
      </w:r>
    </w:p>
    <w:tbl>
      <w:tblPr>
        <w:tblW w:w="10666" w:type="dxa"/>
        <w:tblLook w:val="04A0" w:firstRow="1" w:lastRow="0" w:firstColumn="1" w:lastColumn="0" w:noHBand="0" w:noVBand="1"/>
      </w:tblPr>
      <w:tblGrid>
        <w:gridCol w:w="600"/>
        <w:gridCol w:w="2008"/>
        <w:gridCol w:w="1460"/>
        <w:gridCol w:w="1520"/>
        <w:gridCol w:w="940"/>
        <w:gridCol w:w="1389"/>
        <w:gridCol w:w="1389"/>
        <w:gridCol w:w="1360"/>
      </w:tblGrid>
      <w:tr w:rsidR="00F74F9F" w:rsidRPr="00F74F9F" w14:paraId="7B802013" w14:textId="77777777" w:rsidTr="00F74F9F">
        <w:trPr>
          <w:trHeight w:val="288"/>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802A6"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Disk</w:t>
            </w:r>
          </w:p>
        </w:tc>
        <w:tc>
          <w:tcPr>
            <w:tcW w:w="2008" w:type="dxa"/>
            <w:tcBorders>
              <w:top w:val="single" w:sz="4" w:space="0" w:color="auto"/>
              <w:left w:val="nil"/>
              <w:bottom w:val="single" w:sz="4" w:space="0" w:color="auto"/>
              <w:right w:val="single" w:sz="4" w:space="0" w:color="auto"/>
            </w:tcBorders>
            <w:shd w:val="clear" w:color="auto" w:fill="auto"/>
            <w:noWrap/>
            <w:vAlign w:val="bottom"/>
            <w:hideMark/>
          </w:tcPr>
          <w:p w14:paraId="3ADA7648"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Circumference(cm)</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69F86D63"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Diameter (mm)</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7A8968DF"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Thickness (mm)</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14:paraId="04892129"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Mass (g)</w:t>
            </w:r>
          </w:p>
        </w:tc>
        <w:tc>
          <w:tcPr>
            <w:tcW w:w="1389" w:type="dxa"/>
            <w:tcBorders>
              <w:top w:val="single" w:sz="4" w:space="0" w:color="auto"/>
              <w:left w:val="nil"/>
              <w:bottom w:val="single" w:sz="4" w:space="0" w:color="auto"/>
              <w:right w:val="single" w:sz="4" w:space="0" w:color="auto"/>
            </w:tcBorders>
            <w:shd w:val="clear" w:color="auto" w:fill="auto"/>
            <w:noWrap/>
            <w:vAlign w:val="bottom"/>
            <w:hideMark/>
          </w:tcPr>
          <w:p w14:paraId="1BC9D5F9"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r^2 (mm)</w:t>
            </w:r>
          </w:p>
        </w:tc>
        <w:tc>
          <w:tcPr>
            <w:tcW w:w="1389" w:type="dxa"/>
            <w:tcBorders>
              <w:top w:val="single" w:sz="4" w:space="0" w:color="auto"/>
              <w:left w:val="nil"/>
              <w:bottom w:val="single" w:sz="4" w:space="0" w:color="auto"/>
              <w:right w:val="single" w:sz="4" w:space="0" w:color="auto"/>
            </w:tcBorders>
            <w:shd w:val="clear" w:color="auto" w:fill="auto"/>
            <w:noWrap/>
            <w:vAlign w:val="bottom"/>
            <w:hideMark/>
          </w:tcPr>
          <w:p w14:paraId="29226E27"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r^2 (m)</w:t>
            </w:r>
          </w:p>
        </w:tc>
        <w:tc>
          <w:tcPr>
            <w:tcW w:w="1360" w:type="dxa"/>
            <w:tcBorders>
              <w:top w:val="nil"/>
              <w:left w:val="nil"/>
              <w:bottom w:val="nil"/>
              <w:right w:val="nil"/>
            </w:tcBorders>
            <w:shd w:val="clear" w:color="auto" w:fill="auto"/>
            <w:noWrap/>
            <w:vAlign w:val="bottom"/>
            <w:hideMark/>
          </w:tcPr>
          <w:p w14:paraId="28E88697"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p>
        </w:tc>
      </w:tr>
      <w:tr w:rsidR="00F74F9F" w:rsidRPr="00F74F9F" w14:paraId="25697626"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D5B7534"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1</w:t>
            </w:r>
          </w:p>
        </w:tc>
        <w:tc>
          <w:tcPr>
            <w:tcW w:w="2008" w:type="dxa"/>
            <w:tcBorders>
              <w:top w:val="nil"/>
              <w:left w:val="nil"/>
              <w:bottom w:val="single" w:sz="4" w:space="0" w:color="auto"/>
              <w:right w:val="single" w:sz="4" w:space="0" w:color="auto"/>
            </w:tcBorders>
            <w:shd w:val="clear" w:color="auto" w:fill="auto"/>
            <w:noWrap/>
            <w:vAlign w:val="bottom"/>
            <w:hideMark/>
          </w:tcPr>
          <w:p w14:paraId="38AC5948"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15</w:t>
            </w:r>
          </w:p>
        </w:tc>
        <w:tc>
          <w:tcPr>
            <w:tcW w:w="1460" w:type="dxa"/>
            <w:tcBorders>
              <w:top w:val="nil"/>
              <w:left w:val="nil"/>
              <w:bottom w:val="single" w:sz="4" w:space="0" w:color="auto"/>
              <w:right w:val="single" w:sz="4" w:space="0" w:color="auto"/>
            </w:tcBorders>
            <w:shd w:val="clear" w:color="auto" w:fill="auto"/>
            <w:noWrap/>
            <w:vAlign w:val="bottom"/>
            <w:hideMark/>
          </w:tcPr>
          <w:p w14:paraId="46E9EFB4"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45.82</w:t>
            </w:r>
          </w:p>
        </w:tc>
        <w:tc>
          <w:tcPr>
            <w:tcW w:w="1520" w:type="dxa"/>
            <w:tcBorders>
              <w:top w:val="nil"/>
              <w:left w:val="nil"/>
              <w:bottom w:val="single" w:sz="4" w:space="0" w:color="auto"/>
              <w:right w:val="single" w:sz="4" w:space="0" w:color="auto"/>
            </w:tcBorders>
            <w:shd w:val="clear" w:color="auto" w:fill="auto"/>
            <w:noWrap/>
            <w:vAlign w:val="bottom"/>
            <w:hideMark/>
          </w:tcPr>
          <w:p w14:paraId="179DB05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17.77</w:t>
            </w:r>
          </w:p>
        </w:tc>
        <w:tc>
          <w:tcPr>
            <w:tcW w:w="940" w:type="dxa"/>
            <w:tcBorders>
              <w:top w:val="nil"/>
              <w:left w:val="nil"/>
              <w:bottom w:val="single" w:sz="4" w:space="0" w:color="auto"/>
              <w:right w:val="single" w:sz="4" w:space="0" w:color="auto"/>
            </w:tcBorders>
            <w:shd w:val="clear" w:color="auto" w:fill="auto"/>
            <w:noWrap/>
            <w:vAlign w:val="bottom"/>
            <w:hideMark/>
          </w:tcPr>
          <w:p w14:paraId="178305A6"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15.1</w:t>
            </w:r>
          </w:p>
        </w:tc>
        <w:tc>
          <w:tcPr>
            <w:tcW w:w="1389" w:type="dxa"/>
            <w:tcBorders>
              <w:top w:val="nil"/>
              <w:left w:val="nil"/>
              <w:bottom w:val="single" w:sz="4" w:space="0" w:color="auto"/>
              <w:right w:val="single" w:sz="4" w:space="0" w:color="auto"/>
            </w:tcBorders>
            <w:shd w:val="clear" w:color="auto" w:fill="auto"/>
            <w:noWrap/>
            <w:vAlign w:val="bottom"/>
            <w:hideMark/>
          </w:tcPr>
          <w:p w14:paraId="187C7771"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524.8681</w:t>
            </w:r>
          </w:p>
        </w:tc>
        <w:tc>
          <w:tcPr>
            <w:tcW w:w="1389" w:type="dxa"/>
            <w:tcBorders>
              <w:top w:val="nil"/>
              <w:left w:val="nil"/>
              <w:bottom w:val="single" w:sz="4" w:space="0" w:color="auto"/>
              <w:right w:val="single" w:sz="4" w:space="0" w:color="auto"/>
            </w:tcBorders>
            <w:shd w:val="clear" w:color="auto" w:fill="auto"/>
            <w:noWrap/>
            <w:vAlign w:val="bottom"/>
            <w:hideMark/>
          </w:tcPr>
          <w:p w14:paraId="79FEDE1F"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0.000524868</w:t>
            </w:r>
          </w:p>
        </w:tc>
        <w:tc>
          <w:tcPr>
            <w:tcW w:w="1360" w:type="dxa"/>
            <w:tcBorders>
              <w:top w:val="nil"/>
              <w:left w:val="nil"/>
              <w:bottom w:val="nil"/>
              <w:right w:val="nil"/>
            </w:tcBorders>
            <w:shd w:val="clear" w:color="auto" w:fill="auto"/>
            <w:noWrap/>
            <w:vAlign w:val="bottom"/>
            <w:hideMark/>
          </w:tcPr>
          <w:p w14:paraId="419C54AE"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r>
      <w:tr w:rsidR="00F74F9F" w:rsidRPr="00F74F9F" w14:paraId="1E6B905B"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59E64899"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2</w:t>
            </w:r>
          </w:p>
        </w:tc>
        <w:tc>
          <w:tcPr>
            <w:tcW w:w="2008" w:type="dxa"/>
            <w:tcBorders>
              <w:top w:val="nil"/>
              <w:left w:val="nil"/>
              <w:bottom w:val="single" w:sz="4" w:space="0" w:color="auto"/>
              <w:right w:val="single" w:sz="4" w:space="0" w:color="auto"/>
            </w:tcBorders>
            <w:shd w:val="clear" w:color="auto" w:fill="auto"/>
            <w:noWrap/>
            <w:vAlign w:val="bottom"/>
            <w:hideMark/>
          </w:tcPr>
          <w:p w14:paraId="727C09A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24</w:t>
            </w:r>
          </w:p>
        </w:tc>
        <w:tc>
          <w:tcPr>
            <w:tcW w:w="1460" w:type="dxa"/>
            <w:tcBorders>
              <w:top w:val="nil"/>
              <w:left w:val="nil"/>
              <w:bottom w:val="single" w:sz="4" w:space="0" w:color="auto"/>
              <w:right w:val="single" w:sz="4" w:space="0" w:color="auto"/>
            </w:tcBorders>
            <w:shd w:val="clear" w:color="auto" w:fill="auto"/>
            <w:noWrap/>
            <w:vAlign w:val="bottom"/>
            <w:hideMark/>
          </w:tcPr>
          <w:p w14:paraId="1B8AE6A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74.79</w:t>
            </w:r>
          </w:p>
        </w:tc>
        <w:tc>
          <w:tcPr>
            <w:tcW w:w="1520" w:type="dxa"/>
            <w:tcBorders>
              <w:top w:val="nil"/>
              <w:left w:val="nil"/>
              <w:bottom w:val="single" w:sz="4" w:space="0" w:color="auto"/>
              <w:right w:val="single" w:sz="4" w:space="0" w:color="auto"/>
            </w:tcBorders>
            <w:shd w:val="clear" w:color="auto" w:fill="auto"/>
            <w:noWrap/>
            <w:vAlign w:val="bottom"/>
            <w:hideMark/>
          </w:tcPr>
          <w:p w14:paraId="3ABF0A67"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17.77</w:t>
            </w:r>
          </w:p>
        </w:tc>
        <w:tc>
          <w:tcPr>
            <w:tcW w:w="940" w:type="dxa"/>
            <w:tcBorders>
              <w:top w:val="nil"/>
              <w:left w:val="nil"/>
              <w:bottom w:val="single" w:sz="4" w:space="0" w:color="auto"/>
              <w:right w:val="single" w:sz="4" w:space="0" w:color="auto"/>
            </w:tcBorders>
            <w:shd w:val="clear" w:color="auto" w:fill="auto"/>
            <w:noWrap/>
            <w:vAlign w:val="bottom"/>
            <w:hideMark/>
          </w:tcPr>
          <w:p w14:paraId="4DFEEFAD"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40.2</w:t>
            </w:r>
          </w:p>
        </w:tc>
        <w:tc>
          <w:tcPr>
            <w:tcW w:w="1389" w:type="dxa"/>
            <w:tcBorders>
              <w:top w:val="nil"/>
              <w:left w:val="nil"/>
              <w:bottom w:val="single" w:sz="4" w:space="0" w:color="auto"/>
              <w:right w:val="single" w:sz="4" w:space="0" w:color="auto"/>
            </w:tcBorders>
            <w:shd w:val="clear" w:color="auto" w:fill="auto"/>
            <w:noWrap/>
            <w:vAlign w:val="bottom"/>
            <w:hideMark/>
          </w:tcPr>
          <w:p w14:paraId="483DAD0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1398.386025</w:t>
            </w:r>
          </w:p>
        </w:tc>
        <w:tc>
          <w:tcPr>
            <w:tcW w:w="1389" w:type="dxa"/>
            <w:tcBorders>
              <w:top w:val="nil"/>
              <w:left w:val="nil"/>
              <w:bottom w:val="single" w:sz="4" w:space="0" w:color="auto"/>
              <w:right w:val="single" w:sz="4" w:space="0" w:color="auto"/>
            </w:tcBorders>
            <w:shd w:val="clear" w:color="auto" w:fill="auto"/>
            <w:noWrap/>
            <w:vAlign w:val="bottom"/>
            <w:hideMark/>
          </w:tcPr>
          <w:p w14:paraId="0123653F"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0.001398386</w:t>
            </w:r>
          </w:p>
        </w:tc>
        <w:tc>
          <w:tcPr>
            <w:tcW w:w="1360" w:type="dxa"/>
            <w:tcBorders>
              <w:top w:val="nil"/>
              <w:left w:val="nil"/>
              <w:bottom w:val="nil"/>
              <w:right w:val="nil"/>
            </w:tcBorders>
            <w:shd w:val="clear" w:color="auto" w:fill="auto"/>
            <w:noWrap/>
            <w:vAlign w:val="bottom"/>
            <w:hideMark/>
          </w:tcPr>
          <w:p w14:paraId="45EFDFD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r>
      <w:tr w:rsidR="00F74F9F" w:rsidRPr="00F74F9F" w14:paraId="63F9790E"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F8DB00D"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3</w:t>
            </w:r>
          </w:p>
        </w:tc>
        <w:tc>
          <w:tcPr>
            <w:tcW w:w="2008" w:type="dxa"/>
            <w:tcBorders>
              <w:top w:val="nil"/>
              <w:left w:val="nil"/>
              <w:bottom w:val="single" w:sz="4" w:space="0" w:color="auto"/>
              <w:right w:val="single" w:sz="4" w:space="0" w:color="auto"/>
            </w:tcBorders>
            <w:shd w:val="clear" w:color="auto" w:fill="auto"/>
            <w:noWrap/>
            <w:vAlign w:val="bottom"/>
            <w:hideMark/>
          </w:tcPr>
          <w:p w14:paraId="19A7B70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37</w:t>
            </w:r>
          </w:p>
        </w:tc>
        <w:tc>
          <w:tcPr>
            <w:tcW w:w="1460" w:type="dxa"/>
            <w:tcBorders>
              <w:top w:val="nil"/>
              <w:left w:val="nil"/>
              <w:bottom w:val="single" w:sz="4" w:space="0" w:color="auto"/>
              <w:right w:val="single" w:sz="4" w:space="0" w:color="auto"/>
            </w:tcBorders>
            <w:shd w:val="clear" w:color="auto" w:fill="auto"/>
            <w:noWrap/>
            <w:vAlign w:val="bottom"/>
            <w:hideMark/>
          </w:tcPr>
          <w:p w14:paraId="5224FB8E"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108.65</w:t>
            </w:r>
          </w:p>
        </w:tc>
        <w:tc>
          <w:tcPr>
            <w:tcW w:w="1520" w:type="dxa"/>
            <w:tcBorders>
              <w:top w:val="nil"/>
              <w:left w:val="nil"/>
              <w:bottom w:val="single" w:sz="4" w:space="0" w:color="auto"/>
              <w:right w:val="single" w:sz="4" w:space="0" w:color="auto"/>
            </w:tcBorders>
            <w:shd w:val="clear" w:color="auto" w:fill="auto"/>
            <w:noWrap/>
            <w:vAlign w:val="bottom"/>
            <w:hideMark/>
          </w:tcPr>
          <w:p w14:paraId="6FD34E06"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17.77</w:t>
            </w:r>
          </w:p>
        </w:tc>
        <w:tc>
          <w:tcPr>
            <w:tcW w:w="940" w:type="dxa"/>
            <w:tcBorders>
              <w:top w:val="nil"/>
              <w:left w:val="nil"/>
              <w:bottom w:val="single" w:sz="4" w:space="0" w:color="auto"/>
              <w:right w:val="single" w:sz="4" w:space="0" w:color="auto"/>
            </w:tcBorders>
            <w:shd w:val="clear" w:color="auto" w:fill="auto"/>
            <w:noWrap/>
            <w:vAlign w:val="bottom"/>
            <w:hideMark/>
          </w:tcPr>
          <w:p w14:paraId="18653B6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104.9</w:t>
            </w:r>
          </w:p>
        </w:tc>
        <w:tc>
          <w:tcPr>
            <w:tcW w:w="1389" w:type="dxa"/>
            <w:tcBorders>
              <w:top w:val="nil"/>
              <w:left w:val="nil"/>
              <w:bottom w:val="single" w:sz="4" w:space="0" w:color="auto"/>
              <w:right w:val="single" w:sz="4" w:space="0" w:color="auto"/>
            </w:tcBorders>
            <w:shd w:val="clear" w:color="auto" w:fill="auto"/>
            <w:noWrap/>
            <w:vAlign w:val="bottom"/>
            <w:hideMark/>
          </w:tcPr>
          <w:p w14:paraId="7EA4EF1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2951.205625</w:t>
            </w:r>
          </w:p>
        </w:tc>
        <w:tc>
          <w:tcPr>
            <w:tcW w:w="1389" w:type="dxa"/>
            <w:tcBorders>
              <w:top w:val="nil"/>
              <w:left w:val="nil"/>
              <w:bottom w:val="single" w:sz="4" w:space="0" w:color="auto"/>
              <w:right w:val="single" w:sz="4" w:space="0" w:color="auto"/>
            </w:tcBorders>
            <w:shd w:val="clear" w:color="auto" w:fill="auto"/>
            <w:noWrap/>
            <w:vAlign w:val="bottom"/>
            <w:hideMark/>
          </w:tcPr>
          <w:p w14:paraId="1875AEFC"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0.002951206</w:t>
            </w:r>
          </w:p>
        </w:tc>
        <w:tc>
          <w:tcPr>
            <w:tcW w:w="1360" w:type="dxa"/>
            <w:tcBorders>
              <w:top w:val="nil"/>
              <w:left w:val="nil"/>
              <w:bottom w:val="nil"/>
              <w:right w:val="nil"/>
            </w:tcBorders>
            <w:shd w:val="clear" w:color="auto" w:fill="auto"/>
            <w:noWrap/>
            <w:vAlign w:val="bottom"/>
            <w:hideMark/>
          </w:tcPr>
          <w:p w14:paraId="75C6BACE"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r>
      <w:tr w:rsidR="00F74F9F" w:rsidRPr="00F74F9F" w14:paraId="1E04898A"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4A5F09D"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4</w:t>
            </w:r>
          </w:p>
        </w:tc>
        <w:tc>
          <w:tcPr>
            <w:tcW w:w="2008" w:type="dxa"/>
            <w:tcBorders>
              <w:top w:val="nil"/>
              <w:left w:val="nil"/>
              <w:bottom w:val="single" w:sz="4" w:space="0" w:color="auto"/>
              <w:right w:val="single" w:sz="4" w:space="0" w:color="auto"/>
            </w:tcBorders>
            <w:shd w:val="clear" w:color="auto" w:fill="auto"/>
            <w:noWrap/>
            <w:vAlign w:val="bottom"/>
            <w:hideMark/>
          </w:tcPr>
          <w:p w14:paraId="1D0CB1C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50</w:t>
            </w:r>
          </w:p>
        </w:tc>
        <w:tc>
          <w:tcPr>
            <w:tcW w:w="1460" w:type="dxa"/>
            <w:tcBorders>
              <w:top w:val="nil"/>
              <w:left w:val="nil"/>
              <w:bottom w:val="single" w:sz="4" w:space="0" w:color="auto"/>
              <w:right w:val="single" w:sz="4" w:space="0" w:color="auto"/>
            </w:tcBorders>
            <w:shd w:val="clear" w:color="auto" w:fill="auto"/>
            <w:noWrap/>
            <w:vAlign w:val="bottom"/>
            <w:hideMark/>
          </w:tcPr>
          <w:p w14:paraId="0B0C9A6D"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165</w:t>
            </w:r>
          </w:p>
        </w:tc>
        <w:tc>
          <w:tcPr>
            <w:tcW w:w="1520" w:type="dxa"/>
            <w:tcBorders>
              <w:top w:val="nil"/>
              <w:left w:val="nil"/>
              <w:bottom w:val="single" w:sz="4" w:space="0" w:color="auto"/>
              <w:right w:val="single" w:sz="4" w:space="0" w:color="auto"/>
            </w:tcBorders>
            <w:shd w:val="clear" w:color="auto" w:fill="auto"/>
            <w:noWrap/>
            <w:vAlign w:val="bottom"/>
            <w:hideMark/>
          </w:tcPr>
          <w:p w14:paraId="7D8D027D"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17.77</w:t>
            </w:r>
          </w:p>
        </w:tc>
        <w:tc>
          <w:tcPr>
            <w:tcW w:w="940" w:type="dxa"/>
            <w:tcBorders>
              <w:top w:val="nil"/>
              <w:left w:val="nil"/>
              <w:bottom w:val="single" w:sz="4" w:space="0" w:color="auto"/>
              <w:right w:val="single" w:sz="4" w:space="0" w:color="auto"/>
            </w:tcBorders>
            <w:shd w:val="clear" w:color="auto" w:fill="auto"/>
            <w:noWrap/>
            <w:vAlign w:val="bottom"/>
            <w:hideMark/>
          </w:tcPr>
          <w:p w14:paraId="25A56CC6"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187.7</w:t>
            </w:r>
          </w:p>
        </w:tc>
        <w:tc>
          <w:tcPr>
            <w:tcW w:w="1389" w:type="dxa"/>
            <w:tcBorders>
              <w:top w:val="nil"/>
              <w:left w:val="nil"/>
              <w:bottom w:val="single" w:sz="4" w:space="0" w:color="auto"/>
              <w:right w:val="single" w:sz="4" w:space="0" w:color="auto"/>
            </w:tcBorders>
            <w:shd w:val="clear" w:color="auto" w:fill="auto"/>
            <w:noWrap/>
            <w:vAlign w:val="bottom"/>
            <w:hideMark/>
          </w:tcPr>
          <w:p w14:paraId="564AA90B"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6806.25</w:t>
            </w:r>
          </w:p>
        </w:tc>
        <w:tc>
          <w:tcPr>
            <w:tcW w:w="1389" w:type="dxa"/>
            <w:tcBorders>
              <w:top w:val="nil"/>
              <w:left w:val="nil"/>
              <w:bottom w:val="single" w:sz="4" w:space="0" w:color="auto"/>
              <w:right w:val="single" w:sz="4" w:space="0" w:color="auto"/>
            </w:tcBorders>
            <w:shd w:val="clear" w:color="auto" w:fill="auto"/>
            <w:noWrap/>
            <w:vAlign w:val="bottom"/>
            <w:hideMark/>
          </w:tcPr>
          <w:p w14:paraId="0943DEEB"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0.00680625</w:t>
            </w:r>
          </w:p>
        </w:tc>
        <w:tc>
          <w:tcPr>
            <w:tcW w:w="1360" w:type="dxa"/>
            <w:tcBorders>
              <w:top w:val="nil"/>
              <w:left w:val="nil"/>
              <w:bottom w:val="nil"/>
              <w:right w:val="nil"/>
            </w:tcBorders>
            <w:shd w:val="clear" w:color="auto" w:fill="auto"/>
            <w:noWrap/>
            <w:vAlign w:val="bottom"/>
            <w:hideMark/>
          </w:tcPr>
          <w:p w14:paraId="0BCBA1A2"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r>
      <w:tr w:rsidR="00F74F9F" w:rsidRPr="00F74F9F" w14:paraId="5A687016"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F1D23C3"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5</w:t>
            </w:r>
          </w:p>
        </w:tc>
        <w:tc>
          <w:tcPr>
            <w:tcW w:w="2008" w:type="dxa"/>
            <w:tcBorders>
              <w:top w:val="nil"/>
              <w:left w:val="nil"/>
              <w:bottom w:val="single" w:sz="4" w:space="0" w:color="auto"/>
              <w:right w:val="single" w:sz="4" w:space="0" w:color="auto"/>
            </w:tcBorders>
            <w:shd w:val="clear" w:color="auto" w:fill="auto"/>
            <w:noWrap/>
            <w:vAlign w:val="bottom"/>
            <w:hideMark/>
          </w:tcPr>
          <w:p w14:paraId="0BF1C54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67</w:t>
            </w:r>
          </w:p>
        </w:tc>
        <w:tc>
          <w:tcPr>
            <w:tcW w:w="1460" w:type="dxa"/>
            <w:tcBorders>
              <w:top w:val="nil"/>
              <w:left w:val="nil"/>
              <w:bottom w:val="single" w:sz="4" w:space="0" w:color="auto"/>
              <w:right w:val="single" w:sz="4" w:space="0" w:color="auto"/>
            </w:tcBorders>
            <w:shd w:val="clear" w:color="auto" w:fill="auto"/>
            <w:noWrap/>
            <w:vAlign w:val="bottom"/>
            <w:hideMark/>
          </w:tcPr>
          <w:p w14:paraId="5529518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210</w:t>
            </w:r>
          </w:p>
        </w:tc>
        <w:tc>
          <w:tcPr>
            <w:tcW w:w="1520" w:type="dxa"/>
            <w:tcBorders>
              <w:top w:val="nil"/>
              <w:left w:val="nil"/>
              <w:bottom w:val="single" w:sz="4" w:space="0" w:color="auto"/>
              <w:right w:val="single" w:sz="4" w:space="0" w:color="auto"/>
            </w:tcBorders>
            <w:shd w:val="clear" w:color="auto" w:fill="auto"/>
            <w:noWrap/>
            <w:vAlign w:val="bottom"/>
            <w:hideMark/>
          </w:tcPr>
          <w:p w14:paraId="2D28F4F2"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17.77</w:t>
            </w:r>
          </w:p>
        </w:tc>
        <w:tc>
          <w:tcPr>
            <w:tcW w:w="940" w:type="dxa"/>
            <w:tcBorders>
              <w:top w:val="nil"/>
              <w:left w:val="nil"/>
              <w:bottom w:val="single" w:sz="4" w:space="0" w:color="auto"/>
              <w:right w:val="single" w:sz="4" w:space="0" w:color="auto"/>
            </w:tcBorders>
            <w:shd w:val="clear" w:color="auto" w:fill="auto"/>
            <w:noWrap/>
            <w:vAlign w:val="bottom"/>
            <w:hideMark/>
          </w:tcPr>
          <w:p w14:paraId="1749A00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324.2</w:t>
            </w:r>
          </w:p>
        </w:tc>
        <w:tc>
          <w:tcPr>
            <w:tcW w:w="1389" w:type="dxa"/>
            <w:tcBorders>
              <w:top w:val="nil"/>
              <w:left w:val="nil"/>
              <w:bottom w:val="single" w:sz="4" w:space="0" w:color="auto"/>
              <w:right w:val="single" w:sz="4" w:space="0" w:color="auto"/>
            </w:tcBorders>
            <w:shd w:val="clear" w:color="auto" w:fill="auto"/>
            <w:noWrap/>
            <w:vAlign w:val="bottom"/>
            <w:hideMark/>
          </w:tcPr>
          <w:p w14:paraId="7E8D54F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11025</w:t>
            </w:r>
          </w:p>
        </w:tc>
        <w:tc>
          <w:tcPr>
            <w:tcW w:w="1389" w:type="dxa"/>
            <w:tcBorders>
              <w:top w:val="nil"/>
              <w:left w:val="nil"/>
              <w:bottom w:val="single" w:sz="4" w:space="0" w:color="auto"/>
              <w:right w:val="single" w:sz="4" w:space="0" w:color="auto"/>
            </w:tcBorders>
            <w:shd w:val="clear" w:color="auto" w:fill="auto"/>
            <w:noWrap/>
            <w:vAlign w:val="bottom"/>
            <w:hideMark/>
          </w:tcPr>
          <w:p w14:paraId="0F02079D"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0.011025</w:t>
            </w:r>
          </w:p>
        </w:tc>
        <w:tc>
          <w:tcPr>
            <w:tcW w:w="1360" w:type="dxa"/>
            <w:tcBorders>
              <w:top w:val="nil"/>
              <w:left w:val="nil"/>
              <w:bottom w:val="nil"/>
              <w:right w:val="nil"/>
            </w:tcBorders>
            <w:shd w:val="clear" w:color="auto" w:fill="auto"/>
            <w:noWrap/>
            <w:vAlign w:val="bottom"/>
            <w:hideMark/>
          </w:tcPr>
          <w:p w14:paraId="5BEAD13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r>
      <w:tr w:rsidR="00F74F9F" w:rsidRPr="00F74F9F" w14:paraId="067AC6D7"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73A0DEAB"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==&gt;</w:t>
            </w:r>
          </w:p>
        </w:tc>
        <w:tc>
          <w:tcPr>
            <w:tcW w:w="2008" w:type="dxa"/>
            <w:tcBorders>
              <w:top w:val="nil"/>
              <w:left w:val="nil"/>
              <w:bottom w:val="single" w:sz="4" w:space="0" w:color="auto"/>
              <w:right w:val="single" w:sz="4" w:space="0" w:color="auto"/>
            </w:tcBorders>
            <w:shd w:val="clear" w:color="auto" w:fill="auto"/>
            <w:noWrap/>
            <w:vAlign w:val="bottom"/>
            <w:hideMark/>
          </w:tcPr>
          <w:p w14:paraId="7D8B4EC9"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Circumference (m)</w:t>
            </w:r>
          </w:p>
        </w:tc>
        <w:tc>
          <w:tcPr>
            <w:tcW w:w="1460" w:type="dxa"/>
            <w:tcBorders>
              <w:top w:val="nil"/>
              <w:left w:val="nil"/>
              <w:bottom w:val="single" w:sz="4" w:space="0" w:color="auto"/>
              <w:right w:val="single" w:sz="4" w:space="0" w:color="auto"/>
            </w:tcBorders>
            <w:shd w:val="clear" w:color="auto" w:fill="auto"/>
            <w:noWrap/>
            <w:vAlign w:val="bottom"/>
            <w:hideMark/>
          </w:tcPr>
          <w:p w14:paraId="645A8135"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Diameter (m)</w:t>
            </w:r>
          </w:p>
        </w:tc>
        <w:tc>
          <w:tcPr>
            <w:tcW w:w="1520" w:type="dxa"/>
            <w:tcBorders>
              <w:top w:val="nil"/>
              <w:left w:val="nil"/>
              <w:bottom w:val="single" w:sz="4" w:space="0" w:color="auto"/>
              <w:right w:val="single" w:sz="4" w:space="0" w:color="auto"/>
            </w:tcBorders>
            <w:shd w:val="clear" w:color="auto" w:fill="auto"/>
            <w:noWrap/>
            <w:vAlign w:val="bottom"/>
            <w:hideMark/>
          </w:tcPr>
          <w:p w14:paraId="7F1BC8C2"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Thickness (m)</w:t>
            </w:r>
          </w:p>
        </w:tc>
        <w:tc>
          <w:tcPr>
            <w:tcW w:w="940" w:type="dxa"/>
            <w:tcBorders>
              <w:top w:val="nil"/>
              <w:left w:val="nil"/>
              <w:bottom w:val="single" w:sz="4" w:space="0" w:color="auto"/>
              <w:right w:val="single" w:sz="4" w:space="0" w:color="auto"/>
            </w:tcBorders>
            <w:shd w:val="clear" w:color="auto" w:fill="auto"/>
            <w:noWrap/>
            <w:vAlign w:val="bottom"/>
            <w:hideMark/>
          </w:tcPr>
          <w:p w14:paraId="67F1BA01"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Mass (kg)</w:t>
            </w:r>
          </w:p>
        </w:tc>
        <w:tc>
          <w:tcPr>
            <w:tcW w:w="1389" w:type="dxa"/>
            <w:tcBorders>
              <w:top w:val="nil"/>
              <w:left w:val="nil"/>
              <w:bottom w:val="single" w:sz="4" w:space="0" w:color="auto"/>
              <w:right w:val="single" w:sz="4" w:space="0" w:color="auto"/>
            </w:tcBorders>
            <w:shd w:val="clear" w:color="auto" w:fill="auto"/>
            <w:noWrap/>
            <w:vAlign w:val="bottom"/>
            <w:hideMark/>
          </w:tcPr>
          <w:p w14:paraId="3F799832"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 xml:space="preserve">pi </w:t>
            </w:r>
          </w:p>
        </w:tc>
        <w:tc>
          <w:tcPr>
            <w:tcW w:w="1389" w:type="dxa"/>
            <w:tcBorders>
              <w:top w:val="nil"/>
              <w:left w:val="nil"/>
              <w:bottom w:val="single" w:sz="4" w:space="0" w:color="auto"/>
              <w:right w:val="single" w:sz="4" w:space="0" w:color="auto"/>
            </w:tcBorders>
            <w:shd w:val="clear" w:color="auto" w:fill="auto"/>
            <w:noWrap/>
            <w:vAlign w:val="bottom"/>
            <w:hideMark/>
          </w:tcPr>
          <w:p w14:paraId="36D09C38"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V (m3)</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7C05D2F4"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p (kg/m3)</w:t>
            </w:r>
          </w:p>
        </w:tc>
      </w:tr>
      <w:tr w:rsidR="00F74F9F" w:rsidRPr="00F74F9F" w14:paraId="0449BCA5"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F2AE4AC"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1</w:t>
            </w:r>
          </w:p>
        </w:tc>
        <w:tc>
          <w:tcPr>
            <w:tcW w:w="2008" w:type="dxa"/>
            <w:tcBorders>
              <w:top w:val="nil"/>
              <w:left w:val="nil"/>
              <w:bottom w:val="single" w:sz="4" w:space="0" w:color="auto"/>
              <w:right w:val="single" w:sz="4" w:space="0" w:color="auto"/>
            </w:tcBorders>
            <w:shd w:val="clear" w:color="auto" w:fill="auto"/>
            <w:noWrap/>
            <w:vAlign w:val="bottom"/>
            <w:hideMark/>
          </w:tcPr>
          <w:p w14:paraId="1B9367A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0.15</w:t>
            </w:r>
          </w:p>
        </w:tc>
        <w:tc>
          <w:tcPr>
            <w:tcW w:w="1460" w:type="dxa"/>
            <w:tcBorders>
              <w:top w:val="nil"/>
              <w:left w:val="nil"/>
              <w:bottom w:val="single" w:sz="4" w:space="0" w:color="auto"/>
              <w:right w:val="single" w:sz="4" w:space="0" w:color="auto"/>
            </w:tcBorders>
            <w:shd w:val="clear" w:color="auto" w:fill="auto"/>
            <w:noWrap/>
            <w:vAlign w:val="bottom"/>
            <w:hideMark/>
          </w:tcPr>
          <w:p w14:paraId="00FC9BAF"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0.04582</w:t>
            </w:r>
          </w:p>
        </w:tc>
        <w:tc>
          <w:tcPr>
            <w:tcW w:w="1520" w:type="dxa"/>
            <w:tcBorders>
              <w:top w:val="nil"/>
              <w:left w:val="nil"/>
              <w:bottom w:val="single" w:sz="4" w:space="0" w:color="auto"/>
              <w:right w:val="single" w:sz="4" w:space="0" w:color="auto"/>
            </w:tcBorders>
            <w:shd w:val="clear" w:color="auto" w:fill="auto"/>
            <w:noWrap/>
            <w:vAlign w:val="bottom"/>
            <w:hideMark/>
          </w:tcPr>
          <w:p w14:paraId="75ED4184"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0.01777</w:t>
            </w:r>
          </w:p>
        </w:tc>
        <w:tc>
          <w:tcPr>
            <w:tcW w:w="940" w:type="dxa"/>
            <w:tcBorders>
              <w:top w:val="nil"/>
              <w:left w:val="nil"/>
              <w:bottom w:val="single" w:sz="4" w:space="0" w:color="auto"/>
              <w:right w:val="single" w:sz="4" w:space="0" w:color="auto"/>
            </w:tcBorders>
            <w:shd w:val="clear" w:color="auto" w:fill="auto"/>
            <w:noWrap/>
            <w:vAlign w:val="bottom"/>
            <w:hideMark/>
          </w:tcPr>
          <w:p w14:paraId="29F766F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0.0151</w:t>
            </w:r>
          </w:p>
        </w:tc>
        <w:tc>
          <w:tcPr>
            <w:tcW w:w="1389" w:type="dxa"/>
            <w:tcBorders>
              <w:top w:val="nil"/>
              <w:left w:val="nil"/>
              <w:bottom w:val="single" w:sz="4" w:space="0" w:color="auto"/>
              <w:right w:val="single" w:sz="4" w:space="0" w:color="auto"/>
            </w:tcBorders>
            <w:shd w:val="clear" w:color="auto" w:fill="auto"/>
            <w:noWrap/>
            <w:vAlign w:val="bottom"/>
            <w:hideMark/>
          </w:tcPr>
          <w:p w14:paraId="133589B7"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3.27</w:t>
            </w:r>
          </w:p>
        </w:tc>
        <w:tc>
          <w:tcPr>
            <w:tcW w:w="1389" w:type="dxa"/>
            <w:tcBorders>
              <w:top w:val="nil"/>
              <w:left w:val="nil"/>
              <w:bottom w:val="single" w:sz="4" w:space="0" w:color="auto"/>
              <w:right w:val="single" w:sz="4" w:space="0" w:color="auto"/>
            </w:tcBorders>
            <w:shd w:val="clear" w:color="auto" w:fill="auto"/>
            <w:noWrap/>
            <w:vAlign w:val="bottom"/>
            <w:hideMark/>
          </w:tcPr>
          <w:p w14:paraId="07F0FA9D" w14:textId="6ECB8796"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0.000029</w:t>
            </w:r>
          </w:p>
        </w:tc>
        <w:tc>
          <w:tcPr>
            <w:tcW w:w="1360" w:type="dxa"/>
            <w:tcBorders>
              <w:top w:val="nil"/>
              <w:left w:val="nil"/>
              <w:bottom w:val="single" w:sz="4" w:space="0" w:color="auto"/>
              <w:right w:val="single" w:sz="4" w:space="0" w:color="auto"/>
            </w:tcBorders>
            <w:shd w:val="clear" w:color="auto" w:fill="auto"/>
            <w:noWrap/>
            <w:vAlign w:val="bottom"/>
            <w:hideMark/>
          </w:tcPr>
          <w:p w14:paraId="42CB174D" w14:textId="30F5B993"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520.69</w:t>
            </w:r>
          </w:p>
        </w:tc>
      </w:tr>
      <w:tr w:rsidR="00F74F9F" w:rsidRPr="00F74F9F" w14:paraId="1E78B653"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BD6A6FD"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2</w:t>
            </w:r>
          </w:p>
        </w:tc>
        <w:tc>
          <w:tcPr>
            <w:tcW w:w="2008" w:type="dxa"/>
            <w:tcBorders>
              <w:top w:val="nil"/>
              <w:left w:val="nil"/>
              <w:bottom w:val="single" w:sz="4" w:space="0" w:color="auto"/>
              <w:right w:val="single" w:sz="4" w:space="0" w:color="auto"/>
            </w:tcBorders>
            <w:shd w:val="clear" w:color="auto" w:fill="auto"/>
            <w:noWrap/>
            <w:vAlign w:val="bottom"/>
            <w:hideMark/>
          </w:tcPr>
          <w:p w14:paraId="14D0EF5C"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0.24</w:t>
            </w:r>
          </w:p>
        </w:tc>
        <w:tc>
          <w:tcPr>
            <w:tcW w:w="1460" w:type="dxa"/>
            <w:tcBorders>
              <w:top w:val="nil"/>
              <w:left w:val="nil"/>
              <w:bottom w:val="single" w:sz="4" w:space="0" w:color="auto"/>
              <w:right w:val="single" w:sz="4" w:space="0" w:color="auto"/>
            </w:tcBorders>
            <w:shd w:val="clear" w:color="auto" w:fill="auto"/>
            <w:noWrap/>
            <w:vAlign w:val="bottom"/>
            <w:hideMark/>
          </w:tcPr>
          <w:p w14:paraId="2E7B5FC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0.07479</w:t>
            </w:r>
          </w:p>
        </w:tc>
        <w:tc>
          <w:tcPr>
            <w:tcW w:w="1520" w:type="dxa"/>
            <w:tcBorders>
              <w:top w:val="nil"/>
              <w:left w:val="nil"/>
              <w:bottom w:val="single" w:sz="4" w:space="0" w:color="auto"/>
              <w:right w:val="single" w:sz="4" w:space="0" w:color="auto"/>
            </w:tcBorders>
            <w:shd w:val="clear" w:color="auto" w:fill="auto"/>
            <w:noWrap/>
            <w:vAlign w:val="bottom"/>
            <w:hideMark/>
          </w:tcPr>
          <w:p w14:paraId="4E1660CF"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0.01777</w:t>
            </w:r>
          </w:p>
        </w:tc>
        <w:tc>
          <w:tcPr>
            <w:tcW w:w="940" w:type="dxa"/>
            <w:tcBorders>
              <w:top w:val="nil"/>
              <w:left w:val="nil"/>
              <w:bottom w:val="single" w:sz="4" w:space="0" w:color="auto"/>
              <w:right w:val="single" w:sz="4" w:space="0" w:color="auto"/>
            </w:tcBorders>
            <w:shd w:val="clear" w:color="auto" w:fill="auto"/>
            <w:noWrap/>
            <w:vAlign w:val="bottom"/>
            <w:hideMark/>
          </w:tcPr>
          <w:p w14:paraId="4B8CC748"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0.0402</w:t>
            </w:r>
          </w:p>
        </w:tc>
        <w:tc>
          <w:tcPr>
            <w:tcW w:w="1389" w:type="dxa"/>
            <w:tcBorders>
              <w:top w:val="nil"/>
              <w:left w:val="nil"/>
              <w:bottom w:val="single" w:sz="4" w:space="0" w:color="auto"/>
              <w:right w:val="single" w:sz="4" w:space="0" w:color="auto"/>
            </w:tcBorders>
            <w:shd w:val="clear" w:color="auto" w:fill="auto"/>
            <w:noWrap/>
            <w:vAlign w:val="bottom"/>
            <w:hideMark/>
          </w:tcPr>
          <w:p w14:paraId="72C5E61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3.21</w:t>
            </w:r>
          </w:p>
        </w:tc>
        <w:tc>
          <w:tcPr>
            <w:tcW w:w="1389" w:type="dxa"/>
            <w:tcBorders>
              <w:top w:val="nil"/>
              <w:left w:val="nil"/>
              <w:bottom w:val="single" w:sz="4" w:space="0" w:color="auto"/>
              <w:right w:val="single" w:sz="4" w:space="0" w:color="auto"/>
            </w:tcBorders>
            <w:shd w:val="clear" w:color="auto" w:fill="auto"/>
            <w:noWrap/>
            <w:vAlign w:val="bottom"/>
            <w:hideMark/>
          </w:tcPr>
          <w:p w14:paraId="2D186DB3" w14:textId="01022FDF"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0.000078</w:t>
            </w:r>
          </w:p>
        </w:tc>
        <w:tc>
          <w:tcPr>
            <w:tcW w:w="1360" w:type="dxa"/>
            <w:tcBorders>
              <w:top w:val="nil"/>
              <w:left w:val="nil"/>
              <w:bottom w:val="single" w:sz="4" w:space="0" w:color="auto"/>
              <w:right w:val="single" w:sz="4" w:space="0" w:color="auto"/>
            </w:tcBorders>
            <w:shd w:val="clear" w:color="auto" w:fill="auto"/>
            <w:noWrap/>
            <w:vAlign w:val="bottom"/>
            <w:hideMark/>
          </w:tcPr>
          <w:p w14:paraId="1D353D2D" w14:textId="494316AA"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515.38</w:t>
            </w:r>
          </w:p>
        </w:tc>
      </w:tr>
      <w:tr w:rsidR="00F74F9F" w:rsidRPr="00F74F9F" w14:paraId="535A582E"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7F752DD"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3</w:t>
            </w:r>
          </w:p>
        </w:tc>
        <w:tc>
          <w:tcPr>
            <w:tcW w:w="2008" w:type="dxa"/>
            <w:tcBorders>
              <w:top w:val="nil"/>
              <w:left w:val="nil"/>
              <w:bottom w:val="single" w:sz="4" w:space="0" w:color="auto"/>
              <w:right w:val="single" w:sz="4" w:space="0" w:color="auto"/>
            </w:tcBorders>
            <w:shd w:val="clear" w:color="auto" w:fill="auto"/>
            <w:noWrap/>
            <w:vAlign w:val="bottom"/>
            <w:hideMark/>
          </w:tcPr>
          <w:p w14:paraId="0632B16B"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0.37</w:t>
            </w:r>
          </w:p>
        </w:tc>
        <w:tc>
          <w:tcPr>
            <w:tcW w:w="1460" w:type="dxa"/>
            <w:tcBorders>
              <w:top w:val="nil"/>
              <w:left w:val="nil"/>
              <w:bottom w:val="single" w:sz="4" w:space="0" w:color="auto"/>
              <w:right w:val="single" w:sz="4" w:space="0" w:color="auto"/>
            </w:tcBorders>
            <w:shd w:val="clear" w:color="auto" w:fill="auto"/>
            <w:noWrap/>
            <w:vAlign w:val="bottom"/>
            <w:hideMark/>
          </w:tcPr>
          <w:p w14:paraId="61CD142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0.10865</w:t>
            </w:r>
          </w:p>
        </w:tc>
        <w:tc>
          <w:tcPr>
            <w:tcW w:w="1520" w:type="dxa"/>
            <w:tcBorders>
              <w:top w:val="nil"/>
              <w:left w:val="nil"/>
              <w:bottom w:val="single" w:sz="4" w:space="0" w:color="auto"/>
              <w:right w:val="single" w:sz="4" w:space="0" w:color="auto"/>
            </w:tcBorders>
            <w:shd w:val="clear" w:color="auto" w:fill="auto"/>
            <w:noWrap/>
            <w:vAlign w:val="bottom"/>
            <w:hideMark/>
          </w:tcPr>
          <w:p w14:paraId="138A5A62"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0.01777</w:t>
            </w:r>
          </w:p>
        </w:tc>
        <w:tc>
          <w:tcPr>
            <w:tcW w:w="940" w:type="dxa"/>
            <w:tcBorders>
              <w:top w:val="nil"/>
              <w:left w:val="nil"/>
              <w:bottom w:val="single" w:sz="4" w:space="0" w:color="auto"/>
              <w:right w:val="single" w:sz="4" w:space="0" w:color="auto"/>
            </w:tcBorders>
            <w:shd w:val="clear" w:color="auto" w:fill="auto"/>
            <w:noWrap/>
            <w:vAlign w:val="bottom"/>
            <w:hideMark/>
          </w:tcPr>
          <w:p w14:paraId="3DBA2902"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0.1049</w:t>
            </w:r>
          </w:p>
        </w:tc>
        <w:tc>
          <w:tcPr>
            <w:tcW w:w="1389" w:type="dxa"/>
            <w:tcBorders>
              <w:top w:val="nil"/>
              <w:left w:val="nil"/>
              <w:bottom w:val="single" w:sz="4" w:space="0" w:color="auto"/>
              <w:right w:val="single" w:sz="4" w:space="0" w:color="auto"/>
            </w:tcBorders>
            <w:shd w:val="clear" w:color="auto" w:fill="auto"/>
            <w:noWrap/>
            <w:vAlign w:val="bottom"/>
            <w:hideMark/>
          </w:tcPr>
          <w:p w14:paraId="29C40F8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3.41</w:t>
            </w:r>
          </w:p>
        </w:tc>
        <w:tc>
          <w:tcPr>
            <w:tcW w:w="1389" w:type="dxa"/>
            <w:tcBorders>
              <w:top w:val="nil"/>
              <w:left w:val="nil"/>
              <w:bottom w:val="single" w:sz="4" w:space="0" w:color="auto"/>
              <w:right w:val="single" w:sz="4" w:space="0" w:color="auto"/>
            </w:tcBorders>
            <w:shd w:val="clear" w:color="auto" w:fill="auto"/>
            <w:noWrap/>
            <w:vAlign w:val="bottom"/>
            <w:hideMark/>
          </w:tcPr>
          <w:p w14:paraId="6194E47E" w14:textId="1F746A72"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0.000165</w:t>
            </w:r>
          </w:p>
        </w:tc>
        <w:tc>
          <w:tcPr>
            <w:tcW w:w="1360" w:type="dxa"/>
            <w:tcBorders>
              <w:top w:val="nil"/>
              <w:left w:val="nil"/>
              <w:bottom w:val="single" w:sz="4" w:space="0" w:color="auto"/>
              <w:right w:val="single" w:sz="4" w:space="0" w:color="auto"/>
            </w:tcBorders>
            <w:shd w:val="clear" w:color="auto" w:fill="auto"/>
            <w:noWrap/>
            <w:vAlign w:val="bottom"/>
            <w:hideMark/>
          </w:tcPr>
          <w:p w14:paraId="280E9AEE" w14:textId="1E22BE6E"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635.76</w:t>
            </w:r>
          </w:p>
        </w:tc>
      </w:tr>
      <w:tr w:rsidR="00F74F9F" w:rsidRPr="00F74F9F" w14:paraId="3C6FB929"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BF5ADA2"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4</w:t>
            </w:r>
          </w:p>
        </w:tc>
        <w:tc>
          <w:tcPr>
            <w:tcW w:w="2008" w:type="dxa"/>
            <w:tcBorders>
              <w:top w:val="nil"/>
              <w:left w:val="nil"/>
              <w:bottom w:val="single" w:sz="4" w:space="0" w:color="auto"/>
              <w:right w:val="single" w:sz="4" w:space="0" w:color="auto"/>
            </w:tcBorders>
            <w:shd w:val="clear" w:color="auto" w:fill="auto"/>
            <w:noWrap/>
            <w:vAlign w:val="bottom"/>
            <w:hideMark/>
          </w:tcPr>
          <w:p w14:paraId="2B13004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0.5</w:t>
            </w:r>
          </w:p>
        </w:tc>
        <w:tc>
          <w:tcPr>
            <w:tcW w:w="1460" w:type="dxa"/>
            <w:tcBorders>
              <w:top w:val="nil"/>
              <w:left w:val="nil"/>
              <w:bottom w:val="single" w:sz="4" w:space="0" w:color="auto"/>
              <w:right w:val="single" w:sz="4" w:space="0" w:color="auto"/>
            </w:tcBorders>
            <w:shd w:val="clear" w:color="auto" w:fill="auto"/>
            <w:noWrap/>
            <w:vAlign w:val="bottom"/>
            <w:hideMark/>
          </w:tcPr>
          <w:p w14:paraId="12FEC198"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0.165</w:t>
            </w:r>
          </w:p>
        </w:tc>
        <w:tc>
          <w:tcPr>
            <w:tcW w:w="1520" w:type="dxa"/>
            <w:tcBorders>
              <w:top w:val="nil"/>
              <w:left w:val="nil"/>
              <w:bottom w:val="single" w:sz="4" w:space="0" w:color="auto"/>
              <w:right w:val="single" w:sz="4" w:space="0" w:color="auto"/>
            </w:tcBorders>
            <w:shd w:val="clear" w:color="auto" w:fill="auto"/>
            <w:noWrap/>
            <w:vAlign w:val="bottom"/>
            <w:hideMark/>
          </w:tcPr>
          <w:p w14:paraId="5255AC3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0.01777</w:t>
            </w:r>
          </w:p>
        </w:tc>
        <w:tc>
          <w:tcPr>
            <w:tcW w:w="940" w:type="dxa"/>
            <w:tcBorders>
              <w:top w:val="nil"/>
              <w:left w:val="nil"/>
              <w:bottom w:val="single" w:sz="4" w:space="0" w:color="auto"/>
              <w:right w:val="single" w:sz="4" w:space="0" w:color="auto"/>
            </w:tcBorders>
            <w:shd w:val="clear" w:color="auto" w:fill="auto"/>
            <w:noWrap/>
            <w:vAlign w:val="bottom"/>
            <w:hideMark/>
          </w:tcPr>
          <w:p w14:paraId="3BBCF5E7"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0.1877</w:t>
            </w:r>
          </w:p>
        </w:tc>
        <w:tc>
          <w:tcPr>
            <w:tcW w:w="1389" w:type="dxa"/>
            <w:tcBorders>
              <w:top w:val="nil"/>
              <w:left w:val="nil"/>
              <w:bottom w:val="single" w:sz="4" w:space="0" w:color="auto"/>
              <w:right w:val="single" w:sz="4" w:space="0" w:color="auto"/>
            </w:tcBorders>
            <w:shd w:val="clear" w:color="auto" w:fill="auto"/>
            <w:noWrap/>
            <w:vAlign w:val="bottom"/>
            <w:hideMark/>
          </w:tcPr>
          <w:p w14:paraId="5B3267AC"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3.03</w:t>
            </w:r>
          </w:p>
        </w:tc>
        <w:tc>
          <w:tcPr>
            <w:tcW w:w="1389" w:type="dxa"/>
            <w:tcBorders>
              <w:top w:val="nil"/>
              <w:left w:val="nil"/>
              <w:bottom w:val="single" w:sz="4" w:space="0" w:color="auto"/>
              <w:right w:val="single" w:sz="4" w:space="0" w:color="auto"/>
            </w:tcBorders>
            <w:shd w:val="clear" w:color="auto" w:fill="auto"/>
            <w:noWrap/>
            <w:vAlign w:val="bottom"/>
            <w:hideMark/>
          </w:tcPr>
          <w:p w14:paraId="37C019A3" w14:textId="5D3E8456"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0.00038</w:t>
            </w:r>
          </w:p>
        </w:tc>
        <w:tc>
          <w:tcPr>
            <w:tcW w:w="1360" w:type="dxa"/>
            <w:tcBorders>
              <w:top w:val="nil"/>
              <w:left w:val="nil"/>
              <w:bottom w:val="single" w:sz="4" w:space="0" w:color="auto"/>
              <w:right w:val="single" w:sz="4" w:space="0" w:color="auto"/>
            </w:tcBorders>
            <w:shd w:val="clear" w:color="auto" w:fill="auto"/>
            <w:noWrap/>
            <w:vAlign w:val="bottom"/>
            <w:hideMark/>
          </w:tcPr>
          <w:p w14:paraId="5FA4481F" w14:textId="23FD8AE2"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493.95</w:t>
            </w:r>
          </w:p>
        </w:tc>
      </w:tr>
      <w:tr w:rsidR="00F74F9F" w:rsidRPr="00F74F9F" w14:paraId="289C592A" w14:textId="77777777" w:rsidTr="00F74F9F">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51F22F4" w14:textId="77777777" w:rsidR="00F74F9F" w:rsidRPr="00F74F9F" w:rsidRDefault="00F74F9F" w:rsidP="00F74F9F">
            <w:pPr>
              <w:spacing w:after="0" w:line="240" w:lineRule="auto"/>
              <w:jc w:val="center"/>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5</w:t>
            </w:r>
          </w:p>
        </w:tc>
        <w:tc>
          <w:tcPr>
            <w:tcW w:w="2008" w:type="dxa"/>
            <w:tcBorders>
              <w:top w:val="nil"/>
              <w:left w:val="nil"/>
              <w:bottom w:val="single" w:sz="4" w:space="0" w:color="auto"/>
              <w:right w:val="single" w:sz="4" w:space="0" w:color="auto"/>
            </w:tcBorders>
            <w:shd w:val="clear" w:color="auto" w:fill="auto"/>
            <w:noWrap/>
            <w:vAlign w:val="bottom"/>
            <w:hideMark/>
          </w:tcPr>
          <w:p w14:paraId="368CA1F0"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0.67</w:t>
            </w:r>
          </w:p>
        </w:tc>
        <w:tc>
          <w:tcPr>
            <w:tcW w:w="1460" w:type="dxa"/>
            <w:tcBorders>
              <w:top w:val="nil"/>
              <w:left w:val="nil"/>
              <w:bottom w:val="single" w:sz="4" w:space="0" w:color="auto"/>
              <w:right w:val="single" w:sz="4" w:space="0" w:color="auto"/>
            </w:tcBorders>
            <w:shd w:val="clear" w:color="auto" w:fill="auto"/>
            <w:noWrap/>
            <w:vAlign w:val="bottom"/>
            <w:hideMark/>
          </w:tcPr>
          <w:p w14:paraId="4C2D4FF9"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0.21</w:t>
            </w:r>
          </w:p>
        </w:tc>
        <w:tc>
          <w:tcPr>
            <w:tcW w:w="1520" w:type="dxa"/>
            <w:tcBorders>
              <w:top w:val="nil"/>
              <w:left w:val="nil"/>
              <w:bottom w:val="single" w:sz="4" w:space="0" w:color="auto"/>
              <w:right w:val="single" w:sz="4" w:space="0" w:color="auto"/>
            </w:tcBorders>
            <w:shd w:val="clear" w:color="auto" w:fill="auto"/>
            <w:noWrap/>
            <w:vAlign w:val="bottom"/>
            <w:hideMark/>
          </w:tcPr>
          <w:p w14:paraId="0161F0DB"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0.01777</w:t>
            </w:r>
          </w:p>
        </w:tc>
        <w:tc>
          <w:tcPr>
            <w:tcW w:w="940" w:type="dxa"/>
            <w:tcBorders>
              <w:top w:val="nil"/>
              <w:left w:val="nil"/>
              <w:bottom w:val="single" w:sz="4" w:space="0" w:color="auto"/>
              <w:right w:val="single" w:sz="4" w:space="0" w:color="auto"/>
            </w:tcBorders>
            <w:shd w:val="clear" w:color="auto" w:fill="auto"/>
            <w:noWrap/>
            <w:vAlign w:val="bottom"/>
            <w:hideMark/>
          </w:tcPr>
          <w:p w14:paraId="2561BC87"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0.3242</w:t>
            </w:r>
          </w:p>
        </w:tc>
        <w:tc>
          <w:tcPr>
            <w:tcW w:w="1389" w:type="dxa"/>
            <w:tcBorders>
              <w:top w:val="nil"/>
              <w:left w:val="nil"/>
              <w:bottom w:val="single" w:sz="4" w:space="0" w:color="auto"/>
              <w:right w:val="single" w:sz="4" w:space="0" w:color="auto"/>
            </w:tcBorders>
            <w:shd w:val="clear" w:color="auto" w:fill="auto"/>
            <w:noWrap/>
            <w:vAlign w:val="bottom"/>
            <w:hideMark/>
          </w:tcPr>
          <w:p w14:paraId="318A5F03"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3.19</w:t>
            </w:r>
          </w:p>
        </w:tc>
        <w:tc>
          <w:tcPr>
            <w:tcW w:w="1389" w:type="dxa"/>
            <w:tcBorders>
              <w:top w:val="nil"/>
              <w:left w:val="nil"/>
              <w:bottom w:val="single" w:sz="4" w:space="0" w:color="auto"/>
              <w:right w:val="single" w:sz="4" w:space="0" w:color="auto"/>
            </w:tcBorders>
            <w:shd w:val="clear" w:color="auto" w:fill="auto"/>
            <w:noWrap/>
            <w:vAlign w:val="bottom"/>
            <w:hideMark/>
          </w:tcPr>
          <w:p w14:paraId="246BBE83" w14:textId="4D36330A"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0.000615</w:t>
            </w:r>
          </w:p>
        </w:tc>
        <w:tc>
          <w:tcPr>
            <w:tcW w:w="1360" w:type="dxa"/>
            <w:tcBorders>
              <w:top w:val="nil"/>
              <w:left w:val="nil"/>
              <w:bottom w:val="single" w:sz="4" w:space="0" w:color="auto"/>
              <w:right w:val="single" w:sz="4" w:space="0" w:color="auto"/>
            </w:tcBorders>
            <w:shd w:val="clear" w:color="auto" w:fill="auto"/>
            <w:noWrap/>
            <w:vAlign w:val="bottom"/>
            <w:hideMark/>
          </w:tcPr>
          <w:p w14:paraId="54785D33" w14:textId="40085BE8"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527.15</w:t>
            </w:r>
          </w:p>
        </w:tc>
      </w:tr>
      <w:tr w:rsidR="00F74F9F" w:rsidRPr="00F74F9F" w14:paraId="6CE28AB2" w14:textId="77777777" w:rsidTr="00F74F9F">
        <w:trPr>
          <w:trHeight w:val="288"/>
        </w:trPr>
        <w:tc>
          <w:tcPr>
            <w:tcW w:w="600" w:type="dxa"/>
            <w:tcBorders>
              <w:top w:val="nil"/>
              <w:left w:val="nil"/>
              <w:bottom w:val="nil"/>
              <w:right w:val="nil"/>
            </w:tcBorders>
            <w:shd w:val="clear" w:color="auto" w:fill="auto"/>
            <w:noWrap/>
            <w:vAlign w:val="bottom"/>
            <w:hideMark/>
          </w:tcPr>
          <w:p w14:paraId="1115642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c>
          <w:tcPr>
            <w:tcW w:w="2008" w:type="dxa"/>
            <w:tcBorders>
              <w:top w:val="nil"/>
              <w:left w:val="nil"/>
              <w:bottom w:val="nil"/>
              <w:right w:val="nil"/>
            </w:tcBorders>
            <w:shd w:val="clear" w:color="auto" w:fill="auto"/>
            <w:noWrap/>
            <w:vAlign w:val="bottom"/>
            <w:hideMark/>
          </w:tcPr>
          <w:p w14:paraId="7CAFA8A5"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14:paraId="79E5AD89"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7B3F5AAD"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940" w:type="dxa"/>
            <w:tcBorders>
              <w:top w:val="nil"/>
              <w:left w:val="nil"/>
              <w:bottom w:val="nil"/>
              <w:right w:val="nil"/>
            </w:tcBorders>
            <w:shd w:val="clear" w:color="auto" w:fill="auto"/>
            <w:noWrap/>
            <w:vAlign w:val="bottom"/>
            <w:hideMark/>
          </w:tcPr>
          <w:p w14:paraId="48868D11"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389" w:type="dxa"/>
            <w:tcBorders>
              <w:top w:val="nil"/>
              <w:left w:val="single" w:sz="4" w:space="0" w:color="auto"/>
              <w:bottom w:val="single" w:sz="4" w:space="0" w:color="auto"/>
              <w:right w:val="single" w:sz="4" w:space="0" w:color="auto"/>
            </w:tcBorders>
            <w:shd w:val="clear" w:color="auto" w:fill="auto"/>
            <w:noWrap/>
            <w:vAlign w:val="bottom"/>
            <w:hideMark/>
          </w:tcPr>
          <w:p w14:paraId="6CDEA681" w14:textId="77777777" w:rsidR="00F74F9F" w:rsidRPr="00F74F9F" w:rsidRDefault="00F74F9F" w:rsidP="00F74F9F">
            <w:pPr>
              <w:spacing w:after="0" w:line="240" w:lineRule="auto"/>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Average:</w:t>
            </w:r>
          </w:p>
        </w:tc>
        <w:tc>
          <w:tcPr>
            <w:tcW w:w="1389" w:type="dxa"/>
            <w:tcBorders>
              <w:top w:val="nil"/>
              <w:left w:val="nil"/>
              <w:bottom w:val="nil"/>
              <w:right w:val="nil"/>
            </w:tcBorders>
            <w:shd w:val="clear" w:color="auto" w:fill="auto"/>
            <w:noWrap/>
            <w:vAlign w:val="bottom"/>
            <w:hideMark/>
          </w:tcPr>
          <w:p w14:paraId="34A6A132" w14:textId="77777777" w:rsidR="00F74F9F" w:rsidRPr="00F74F9F" w:rsidRDefault="00F74F9F" w:rsidP="00F74F9F">
            <w:pPr>
              <w:spacing w:after="0" w:line="240" w:lineRule="auto"/>
              <w:rPr>
                <w:rFonts w:ascii="Aptos Narrow" w:eastAsia="Times New Roman" w:hAnsi="Aptos Narrow" w:cs="Times New Roman"/>
                <w:b/>
                <w:bCs/>
                <w:color w:val="000000"/>
                <w:kern w:val="0"/>
                <w:sz w:val="22"/>
                <w:szCs w:val="22"/>
                <w14:ligatures w14:val="none"/>
              </w:rPr>
            </w:pPr>
          </w:p>
        </w:tc>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782B83A" w14:textId="77777777" w:rsidR="00F74F9F" w:rsidRPr="00F74F9F" w:rsidRDefault="00F74F9F" w:rsidP="00F74F9F">
            <w:pPr>
              <w:spacing w:after="0" w:line="240" w:lineRule="auto"/>
              <w:rPr>
                <w:rFonts w:ascii="Aptos Narrow" w:eastAsia="Times New Roman" w:hAnsi="Aptos Narrow" w:cs="Times New Roman"/>
                <w:b/>
                <w:bCs/>
                <w:color w:val="000000"/>
                <w:kern w:val="0"/>
                <w:sz w:val="22"/>
                <w:szCs w:val="22"/>
                <w14:ligatures w14:val="none"/>
              </w:rPr>
            </w:pPr>
            <w:r w:rsidRPr="00F74F9F">
              <w:rPr>
                <w:rFonts w:ascii="Aptos Narrow" w:eastAsia="Times New Roman" w:hAnsi="Aptos Narrow" w:cs="Times New Roman"/>
                <w:b/>
                <w:bCs/>
                <w:color w:val="000000"/>
                <w:kern w:val="0"/>
                <w:sz w:val="22"/>
                <w:szCs w:val="22"/>
                <w14:ligatures w14:val="none"/>
              </w:rPr>
              <w:t>Average:</w:t>
            </w:r>
          </w:p>
        </w:tc>
      </w:tr>
      <w:tr w:rsidR="00F74F9F" w:rsidRPr="00F74F9F" w14:paraId="79C5B8FA" w14:textId="77777777" w:rsidTr="00F74F9F">
        <w:trPr>
          <w:trHeight w:val="288"/>
        </w:trPr>
        <w:tc>
          <w:tcPr>
            <w:tcW w:w="600" w:type="dxa"/>
            <w:tcBorders>
              <w:top w:val="nil"/>
              <w:left w:val="nil"/>
              <w:bottom w:val="nil"/>
              <w:right w:val="nil"/>
            </w:tcBorders>
            <w:shd w:val="clear" w:color="auto" w:fill="auto"/>
            <w:noWrap/>
            <w:vAlign w:val="bottom"/>
            <w:hideMark/>
          </w:tcPr>
          <w:p w14:paraId="49EFB1CB" w14:textId="77777777" w:rsidR="00F74F9F" w:rsidRPr="00F74F9F" w:rsidRDefault="00F74F9F" w:rsidP="00F74F9F">
            <w:pPr>
              <w:spacing w:after="0" w:line="240" w:lineRule="auto"/>
              <w:rPr>
                <w:rFonts w:ascii="Aptos Narrow" w:eastAsia="Times New Roman" w:hAnsi="Aptos Narrow" w:cs="Times New Roman"/>
                <w:b/>
                <w:bCs/>
                <w:color w:val="000000"/>
                <w:kern w:val="0"/>
                <w:sz w:val="22"/>
                <w:szCs w:val="22"/>
                <w14:ligatures w14:val="none"/>
              </w:rPr>
            </w:pPr>
          </w:p>
        </w:tc>
        <w:tc>
          <w:tcPr>
            <w:tcW w:w="2008" w:type="dxa"/>
            <w:tcBorders>
              <w:top w:val="nil"/>
              <w:left w:val="nil"/>
              <w:bottom w:val="nil"/>
              <w:right w:val="nil"/>
            </w:tcBorders>
            <w:shd w:val="clear" w:color="auto" w:fill="auto"/>
            <w:noWrap/>
            <w:vAlign w:val="bottom"/>
            <w:hideMark/>
          </w:tcPr>
          <w:p w14:paraId="0B849E94"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460" w:type="dxa"/>
            <w:tcBorders>
              <w:top w:val="nil"/>
              <w:left w:val="nil"/>
              <w:bottom w:val="nil"/>
              <w:right w:val="nil"/>
            </w:tcBorders>
            <w:shd w:val="clear" w:color="auto" w:fill="auto"/>
            <w:noWrap/>
            <w:vAlign w:val="bottom"/>
            <w:hideMark/>
          </w:tcPr>
          <w:p w14:paraId="79C44178"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79109126"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940" w:type="dxa"/>
            <w:tcBorders>
              <w:top w:val="nil"/>
              <w:left w:val="nil"/>
              <w:bottom w:val="nil"/>
              <w:right w:val="nil"/>
            </w:tcBorders>
            <w:shd w:val="clear" w:color="auto" w:fill="auto"/>
            <w:noWrap/>
            <w:vAlign w:val="bottom"/>
            <w:hideMark/>
          </w:tcPr>
          <w:p w14:paraId="0B9D690D" w14:textId="77777777" w:rsidR="00F74F9F" w:rsidRPr="00F74F9F" w:rsidRDefault="00F74F9F" w:rsidP="00F74F9F">
            <w:pPr>
              <w:spacing w:after="0" w:line="240" w:lineRule="auto"/>
              <w:rPr>
                <w:rFonts w:ascii="Times New Roman" w:eastAsia="Times New Roman" w:hAnsi="Times New Roman" w:cs="Times New Roman"/>
                <w:kern w:val="0"/>
                <w:sz w:val="20"/>
                <w:szCs w:val="20"/>
                <w14:ligatures w14:val="none"/>
              </w:rPr>
            </w:pPr>
          </w:p>
        </w:tc>
        <w:tc>
          <w:tcPr>
            <w:tcW w:w="1389" w:type="dxa"/>
            <w:tcBorders>
              <w:top w:val="nil"/>
              <w:left w:val="single" w:sz="4" w:space="0" w:color="auto"/>
              <w:bottom w:val="single" w:sz="4" w:space="0" w:color="auto"/>
              <w:right w:val="single" w:sz="4" w:space="0" w:color="auto"/>
            </w:tcBorders>
            <w:shd w:val="clear" w:color="auto" w:fill="auto"/>
            <w:noWrap/>
            <w:vAlign w:val="bottom"/>
            <w:hideMark/>
          </w:tcPr>
          <w:p w14:paraId="30D3D025"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r w:rsidRPr="00F74F9F">
              <w:rPr>
                <w:rFonts w:ascii="Aptos Narrow" w:eastAsia="Times New Roman" w:hAnsi="Aptos Narrow" w:cs="Times New Roman"/>
                <w:color w:val="000000"/>
                <w:kern w:val="0"/>
                <w:sz w:val="22"/>
                <w:szCs w:val="22"/>
                <w14:ligatures w14:val="none"/>
              </w:rPr>
              <w:t>3.222</w:t>
            </w:r>
          </w:p>
        </w:tc>
        <w:tc>
          <w:tcPr>
            <w:tcW w:w="1389" w:type="dxa"/>
            <w:tcBorders>
              <w:top w:val="nil"/>
              <w:left w:val="nil"/>
              <w:bottom w:val="nil"/>
              <w:right w:val="nil"/>
            </w:tcBorders>
            <w:shd w:val="clear" w:color="auto" w:fill="auto"/>
            <w:noWrap/>
            <w:vAlign w:val="bottom"/>
            <w:hideMark/>
          </w:tcPr>
          <w:p w14:paraId="48E4ECAA" w14:textId="77777777" w:rsidR="00F74F9F" w:rsidRPr="00F74F9F" w:rsidRDefault="00F74F9F" w:rsidP="00F74F9F">
            <w:pPr>
              <w:spacing w:after="0" w:line="240" w:lineRule="auto"/>
              <w:jc w:val="center"/>
              <w:rPr>
                <w:rFonts w:ascii="Aptos Narrow" w:eastAsia="Times New Roman" w:hAnsi="Aptos Narrow" w:cs="Times New Roman"/>
                <w:color w:val="000000"/>
                <w:kern w:val="0"/>
                <w:sz w:val="22"/>
                <w:szCs w:val="22"/>
                <w14:ligatures w14:val="none"/>
              </w:rPr>
            </w:pPr>
          </w:p>
        </w:tc>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1580BB4" w14:textId="4D24A423" w:rsidR="00F74F9F" w:rsidRPr="00375A71" w:rsidRDefault="00375A71" w:rsidP="00375A71">
            <w:pPr>
              <w:jc w:val="center"/>
              <w:rPr>
                <w:rFonts w:ascii="Aptos Narrow" w:hAnsi="Aptos Narrow"/>
                <w:color w:val="000000"/>
                <w:sz w:val="22"/>
                <w:szCs w:val="22"/>
              </w:rPr>
            </w:pPr>
            <w:r>
              <w:rPr>
                <w:rFonts w:ascii="Aptos Narrow" w:hAnsi="Aptos Narrow"/>
                <w:color w:val="000000"/>
                <w:sz w:val="22"/>
                <w:szCs w:val="22"/>
              </w:rPr>
              <w:t>538.586</w:t>
            </w:r>
          </w:p>
        </w:tc>
      </w:tr>
    </w:tbl>
    <w:p w14:paraId="4E0FFB1B" w14:textId="6DB98496" w:rsidR="00A012E2" w:rsidRPr="00704895" w:rsidRDefault="00704895" w:rsidP="006254B5">
      <w:pPr>
        <w:spacing w:line="480" w:lineRule="auto"/>
        <w:rPr>
          <w:rFonts w:ascii="Times New Roman" w:hAnsi="Times New Roman" w:cs="Times New Roman"/>
          <w:b/>
          <w:bCs/>
          <w:u w:val="single"/>
        </w:rPr>
      </w:pPr>
      <w:r w:rsidRPr="00704895">
        <w:rPr>
          <w:rFonts w:ascii="Times New Roman" w:hAnsi="Times New Roman" w:cs="Times New Roman"/>
          <w:b/>
          <w:bCs/>
          <w:u w:val="single"/>
        </w:rPr>
        <w:t>Direct Calculation</w:t>
      </w:r>
    </w:p>
    <w:p w14:paraId="3EC1AD55" w14:textId="02EFAF4F" w:rsidR="006254B5" w:rsidRPr="006254B5" w:rsidRDefault="00FA0649" w:rsidP="006254B5">
      <w:pPr>
        <w:spacing w:line="480" w:lineRule="auto"/>
        <w:rPr>
          <w:rFonts w:ascii="Times New Roman" w:eastAsiaTheme="minorEastAsia" w:hAnsi="Times New Roman" w:cs="Times New Roman"/>
        </w:rPr>
      </w:pPr>
      <w:r>
        <w:rPr>
          <w:rFonts w:ascii="Times New Roman" w:hAnsi="Times New Roman" w:cs="Times New Roman"/>
          <w:u w:val="single"/>
        </w:rPr>
        <w:t>p</w:t>
      </w:r>
      <w:r w:rsidR="00704895" w:rsidRPr="00D4502E">
        <w:rPr>
          <w:rFonts w:ascii="Times New Roman" w:hAnsi="Times New Roman" w:cs="Times New Roman"/>
          <w:u w:val="single"/>
        </w:rPr>
        <w:t>i (</w:t>
      </w:r>
      <m:oMath>
        <m:r>
          <w:rPr>
            <w:rFonts w:ascii="Cambria Math" w:hAnsi="Cambria Math" w:cs="Times New Roman"/>
            <w:u w:val="single"/>
          </w:rPr>
          <m:t>π</m:t>
        </m:r>
      </m:oMath>
      <w:r w:rsidR="00704895" w:rsidRPr="00D4502E">
        <w:rPr>
          <w:rFonts w:ascii="Times New Roman" w:hAnsi="Times New Roman" w:cs="Times New Roman"/>
          <w:u w:val="single"/>
        </w:rPr>
        <w:t>)</w:t>
      </w:r>
      <w:r w:rsidR="00704895" w:rsidRPr="00FA0649">
        <w:rPr>
          <w:rFonts w:ascii="Times New Roman" w:hAnsi="Times New Roman" w:cs="Times New Roman"/>
        </w:rPr>
        <w:t>:</w:t>
      </w:r>
      <w:r w:rsidRPr="00FA0649">
        <w:rPr>
          <w:rFonts w:ascii="Times New Roman" w:hAnsi="Times New Roman" w:cs="Times New Roman"/>
        </w:rPr>
        <w:t xml:space="preserve"> (</w:t>
      </w:r>
      <m:oMath>
        <m:r>
          <w:rPr>
            <w:rFonts w:ascii="Cambria Math" w:hAnsi="Cambria Math" w:cs="Times New Roman"/>
          </w:rPr>
          <m:t>π=</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d</m:t>
            </m:r>
          </m:den>
        </m:f>
      </m:oMath>
      <w:r w:rsidRPr="00FA0649">
        <w:rPr>
          <w:rFonts w:ascii="Times New Roman" w:hAnsi="Times New Roman" w:cs="Times New Roman"/>
        </w:rPr>
        <w:t>)</w:t>
      </w:r>
      <w:r w:rsidR="00704895">
        <w:rPr>
          <w:rFonts w:ascii="Times New Roman" w:hAnsi="Times New Roman" w:cs="Times New Roman"/>
        </w:rPr>
        <w:br/>
        <w:t>1.</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0.15m</m:t>
            </m:r>
          </m:num>
          <m:den>
            <m:r>
              <w:rPr>
                <w:rFonts w:ascii="Cambria Math" w:hAnsi="Cambria Math" w:cs="Times New Roman"/>
              </w:rPr>
              <m:t>0.04582m</m:t>
            </m:r>
          </m:den>
        </m:f>
        <m:r>
          <w:rPr>
            <w:rFonts w:ascii="Cambria Math" w:hAnsi="Cambria Math" w:cs="Times New Roman"/>
          </w:rPr>
          <m:t>≈3.27</m:t>
        </m:r>
      </m:oMath>
      <w:r w:rsidR="00704895">
        <w:rPr>
          <w:rFonts w:ascii="Times New Roman" w:hAnsi="Times New Roman" w:cs="Times New Roman"/>
        </w:rPr>
        <w:br/>
        <w:t>2.</w:t>
      </w:r>
      <w:r w:rsidR="00E914FA" w:rsidRPr="00E914FA">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0.24m</m:t>
            </m:r>
          </m:num>
          <m:den>
            <m:r>
              <w:rPr>
                <w:rFonts w:ascii="Cambria Math" w:hAnsi="Cambria Math" w:cs="Times New Roman"/>
              </w:rPr>
              <m:t>0.07479m</m:t>
            </m:r>
          </m:den>
        </m:f>
        <m:r>
          <w:rPr>
            <w:rFonts w:ascii="Cambria Math" w:hAnsi="Cambria Math" w:cs="Times New Roman"/>
          </w:rPr>
          <m:t>≈3.21</m:t>
        </m:r>
      </m:oMath>
      <w:r w:rsidR="00704895">
        <w:rPr>
          <w:rFonts w:ascii="Times New Roman" w:hAnsi="Times New Roman" w:cs="Times New Roman"/>
        </w:rPr>
        <w:br/>
        <w:t>3.</w:t>
      </w:r>
      <w:r w:rsidR="00E914FA" w:rsidRPr="00E914FA">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3</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0.37m</m:t>
            </m:r>
          </m:num>
          <m:den>
            <m:r>
              <w:rPr>
                <w:rFonts w:ascii="Cambria Math" w:hAnsi="Cambria Math" w:cs="Times New Roman"/>
              </w:rPr>
              <m:t>0.10865m</m:t>
            </m:r>
          </m:den>
        </m:f>
        <m:r>
          <w:rPr>
            <w:rFonts w:ascii="Cambria Math" w:hAnsi="Cambria Math" w:cs="Times New Roman"/>
          </w:rPr>
          <m:t>≈3.41</m:t>
        </m:r>
      </m:oMath>
      <w:r w:rsidR="00704895">
        <w:rPr>
          <w:rFonts w:ascii="Times New Roman" w:hAnsi="Times New Roman" w:cs="Times New Roman"/>
        </w:rPr>
        <w:br/>
        <w:t>4.</w:t>
      </w:r>
      <w:r w:rsidR="00E914FA" w:rsidRPr="00E914FA">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4</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0.5m</m:t>
            </m:r>
          </m:num>
          <m:den>
            <m:r>
              <w:rPr>
                <w:rFonts w:ascii="Cambria Math" w:hAnsi="Cambria Math" w:cs="Times New Roman"/>
              </w:rPr>
              <m:t>0.165m</m:t>
            </m:r>
          </m:den>
        </m:f>
        <m:r>
          <w:rPr>
            <w:rFonts w:ascii="Cambria Math" w:hAnsi="Cambria Math" w:cs="Times New Roman"/>
          </w:rPr>
          <m:t>≈3.03</m:t>
        </m:r>
      </m:oMath>
      <w:r w:rsidR="00704895">
        <w:rPr>
          <w:rFonts w:ascii="Times New Roman" w:hAnsi="Times New Roman" w:cs="Times New Roman"/>
        </w:rPr>
        <w:br/>
        <w:t>5.</w:t>
      </w:r>
      <w:r w:rsidR="00E914FA" w:rsidRPr="00E914FA">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5</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0.67m</m:t>
            </m:r>
          </m:num>
          <m:den>
            <m:r>
              <w:rPr>
                <w:rFonts w:ascii="Cambria Math" w:hAnsi="Cambria Math" w:cs="Times New Roman"/>
              </w:rPr>
              <m:t>0.21m</m:t>
            </m:r>
          </m:den>
        </m:f>
        <m:r>
          <w:rPr>
            <w:rFonts w:ascii="Cambria Math" w:hAnsi="Cambria Math" w:cs="Times New Roman"/>
          </w:rPr>
          <m:t>≈3.19</m:t>
        </m:r>
      </m:oMath>
      <w:r w:rsidR="00704895">
        <w:rPr>
          <w:rFonts w:ascii="Times New Roman" w:hAnsi="Times New Roman" w:cs="Times New Roman"/>
        </w:rPr>
        <w:br/>
        <w:t>Average:</w:t>
      </w:r>
      <w:r w:rsidR="006254B5">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3.27+3.21+3.41+3.03+3.19</m:t>
            </m:r>
          </m:num>
          <m:den>
            <m:r>
              <w:rPr>
                <w:rFonts w:ascii="Cambria Math" w:hAnsi="Cambria Math" w:cs="Times New Roman"/>
              </w:rPr>
              <m:t>5</m:t>
            </m:r>
          </m:den>
        </m:f>
        <m:r>
          <w:rPr>
            <w:rFonts w:ascii="Cambria Math" w:eastAsiaTheme="minorEastAsia" w:hAnsi="Cambria Math" w:cs="Times New Roman"/>
          </w:rPr>
          <m:t>=3.222</m:t>
        </m:r>
      </m:oMath>
    </w:p>
    <w:p w14:paraId="42A0454D" w14:textId="09C7FB45" w:rsidR="00704895" w:rsidRPr="00E914FA" w:rsidRDefault="00704895" w:rsidP="006254B5">
      <w:pPr>
        <w:spacing w:line="480" w:lineRule="auto"/>
        <w:rPr>
          <w:rFonts w:ascii="Times New Roman" w:eastAsiaTheme="minorEastAsia" w:hAnsi="Times New Roman" w:cs="Times New Roman"/>
          <w:iCs/>
        </w:rPr>
      </w:pPr>
      <w:r w:rsidRPr="00D4502E">
        <w:rPr>
          <w:rFonts w:ascii="Times New Roman" w:hAnsi="Times New Roman" w:cs="Times New Roman"/>
          <w:u w:val="single"/>
        </w:rPr>
        <w:t>Radius</w:t>
      </w:r>
      <w:r w:rsidR="00FA0649">
        <w:rPr>
          <w:rFonts w:ascii="Times New Roman" w:hAnsi="Times New Roman" w:cs="Times New Roman"/>
          <w:u w:val="single"/>
        </w:rPr>
        <w:t xml:space="preserve"> square</w:t>
      </w:r>
      <w:r w:rsidRPr="00D4502E">
        <w:rPr>
          <w:rFonts w:ascii="Times New Roman" w:hAnsi="Times New Roman" w:cs="Times New Roman"/>
          <w:u w:val="single"/>
        </w:rPr>
        <w:t xml:space="preserve"> (</w:t>
      </w:r>
      <m:oMath>
        <m:sSup>
          <m:sSupPr>
            <m:ctrlPr>
              <w:rPr>
                <w:rFonts w:ascii="Cambria Math" w:hAnsi="Cambria Math" w:cs="Times New Roman"/>
                <w:i/>
                <w:u w:val="single"/>
              </w:rPr>
            </m:ctrlPr>
          </m:sSupPr>
          <m:e>
            <m:r>
              <w:rPr>
                <w:rFonts w:ascii="Cambria Math" w:hAnsi="Cambria Math" w:cs="Times New Roman"/>
                <w:u w:val="single"/>
              </w:rPr>
              <m:t>r</m:t>
            </m:r>
          </m:e>
          <m:sup>
            <m:r>
              <w:rPr>
                <w:rFonts w:ascii="Cambria Math" w:hAnsi="Cambria Math" w:cs="Times New Roman"/>
                <w:u w:val="single"/>
              </w:rPr>
              <m:t>2</m:t>
            </m:r>
          </m:sup>
        </m:sSup>
      </m:oMath>
      <w:r w:rsidRPr="00D4502E">
        <w:rPr>
          <w:rFonts w:ascii="Times New Roman" w:hAnsi="Times New Roman" w:cs="Times New Roman"/>
          <w:u w:val="single"/>
        </w:rPr>
        <w:t>)</w:t>
      </w:r>
      <w:r w:rsidRPr="00FA0649">
        <w:rPr>
          <w:rFonts w:ascii="Times New Roman" w:hAnsi="Times New Roman" w:cs="Times New Roman"/>
        </w:rPr>
        <w:t>:</w:t>
      </w:r>
      <w:r w:rsidR="00FA0649">
        <w:rPr>
          <w:rFonts w:ascii="Times New Roman" w:hAnsi="Times New Roman" w:cs="Times New Roman"/>
        </w:rPr>
        <w:t xml:space="preserve"> </w:t>
      </w: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2</m:t>
                    </m:r>
                  </m:den>
                </m:f>
              </m:e>
            </m:d>
          </m:e>
          <m:sup>
            <m:r>
              <w:rPr>
                <w:rFonts w:ascii="Cambria Math" w:hAnsi="Cambria Math" w:cs="Times New Roman"/>
              </w:rPr>
              <m:t>2</m:t>
            </m:r>
          </m:sup>
        </m:sSup>
      </m:oMath>
      <w:r>
        <w:rPr>
          <w:rFonts w:ascii="Times New Roman" w:hAnsi="Times New Roman" w:cs="Times New Roman"/>
        </w:rPr>
        <w:br/>
        <w:t>1.</w:t>
      </w:r>
      <w:r w:rsidR="00E914FA">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0.04582m</m:t>
                    </m:r>
                  </m:num>
                  <m:den>
                    <m:r>
                      <w:rPr>
                        <w:rFonts w:ascii="Cambria Math" w:hAnsi="Cambria Math" w:cs="Times New Roman"/>
                      </w:rPr>
                      <m:t>2</m:t>
                    </m:r>
                  </m:den>
                </m:f>
              </m:e>
            </m:d>
          </m:e>
          <m:sup>
            <m:r>
              <w:rPr>
                <w:rFonts w:ascii="Cambria Math" w:hAnsi="Cambria Math" w:cs="Times New Roman"/>
              </w:rPr>
              <m:t>2</m:t>
            </m:r>
          </m:sup>
        </m:sSup>
      </m:oMath>
      <w:r w:rsidR="00E914FA">
        <w:rPr>
          <w:rFonts w:ascii="Times New Roman" w:eastAsiaTheme="minorEastAsia" w:hAnsi="Times New Roman" w:cs="Times New Roman"/>
        </w:rPr>
        <w:t>=</w:t>
      </w:r>
      <w:r w:rsidR="006254B5">
        <w:rPr>
          <w:rFonts w:ascii="Times New Roman" w:eastAsiaTheme="minorEastAsia" w:hAnsi="Times New Roman" w:cs="Times New Roman"/>
        </w:rPr>
        <w:t xml:space="preserve"> 0.</w:t>
      </w:r>
      <w:r w:rsidR="006254B5" w:rsidRPr="006254B5">
        <w:rPr>
          <w:rFonts w:ascii="Aptos Narrow" w:eastAsia="Times New Roman" w:hAnsi="Aptos Narrow" w:cs="Times New Roman"/>
          <w:color w:val="000000"/>
          <w:kern w:val="0"/>
          <w:sz w:val="22"/>
          <w:szCs w:val="22"/>
          <w14:ligatures w14:val="none"/>
        </w:rPr>
        <w:t xml:space="preserve"> </w:t>
      </w:r>
      <w:r w:rsidR="006254B5" w:rsidRPr="00FA0649">
        <w:rPr>
          <w:rFonts w:ascii="Aptos Narrow" w:eastAsia="Times New Roman" w:hAnsi="Aptos Narrow" w:cs="Times New Roman"/>
          <w:color w:val="000000"/>
          <w:kern w:val="0"/>
          <w:sz w:val="22"/>
          <w:szCs w:val="22"/>
          <w14:ligatures w14:val="none"/>
        </w:rPr>
        <w:t>000524868</w:t>
      </w:r>
      <w:r w:rsidR="006254B5">
        <w:rPr>
          <w:rFonts w:ascii="Aptos Narrow" w:eastAsia="Times New Roman" w:hAnsi="Aptos Narrow" w:cs="Times New Roman"/>
          <w:color w:val="000000"/>
          <w:kern w:val="0"/>
          <w:sz w:val="22"/>
          <w:szCs w:val="22"/>
          <w14:ligatures w14:val="none"/>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br/>
      </w:r>
      <w:r>
        <w:rPr>
          <w:rFonts w:ascii="Times New Roman" w:hAnsi="Times New Roman" w:cs="Times New Roman"/>
        </w:rPr>
        <w:lastRenderedPageBreak/>
        <w:t>2.</w:t>
      </w:r>
      <w:r w:rsidR="00E914FA" w:rsidRPr="00E914FA">
        <w:rPr>
          <w:rFonts w:ascii="Cambria Math" w:hAnsi="Cambria Math" w:cs="Times New Roman"/>
          <w:i/>
        </w:rPr>
        <w:t xml:space="preserve">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0.07479m</m:t>
                    </m:r>
                  </m:num>
                  <m:den>
                    <m:r>
                      <w:rPr>
                        <w:rFonts w:ascii="Cambria Math" w:hAnsi="Cambria Math" w:cs="Times New Roman"/>
                      </w:rPr>
                      <m:t>2</m:t>
                    </m:r>
                  </m:den>
                </m:f>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r>
              <m:rPr>
                <m:sty m:val="p"/>
              </m:rPr>
              <w:rPr>
                <w:rFonts w:ascii="Cambria Math" w:eastAsia="Times New Roman" w:hAnsi="Cambria Math" w:cs="Times New Roman"/>
                <w:color w:val="000000"/>
                <w:kern w:val="0"/>
                <w:sz w:val="22"/>
                <w:szCs w:val="22"/>
                <w14:ligatures w14:val="none"/>
              </w:rPr>
              <m:t xml:space="preserve">0.001398386 </m:t>
            </m:r>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br/>
        <w:t>3.</w:t>
      </w:r>
      <w:r w:rsidR="00E914FA" w:rsidRPr="00E914FA">
        <w:rPr>
          <w:rFonts w:ascii="Cambria Math" w:hAnsi="Cambria Math" w:cs="Times New Roman"/>
          <w:i/>
        </w:rPr>
        <w:t xml:space="preserve">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3</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0.10865m</m:t>
                    </m:r>
                  </m:num>
                  <m:den>
                    <m:r>
                      <w:rPr>
                        <w:rFonts w:ascii="Cambria Math" w:hAnsi="Cambria Math" w:cs="Times New Roman"/>
                      </w:rPr>
                      <m:t>2</m:t>
                    </m:r>
                  </m:den>
                </m:f>
              </m:e>
            </m:d>
          </m:e>
          <m:sup>
            <m:r>
              <w:rPr>
                <w:rFonts w:ascii="Cambria Math" w:hAnsi="Cambria Math" w:cs="Times New Roman"/>
              </w:rPr>
              <m:t>2</m:t>
            </m:r>
          </m:sup>
        </m:sSup>
      </m:oMath>
      <w:r w:rsidR="00E914FA">
        <w:rPr>
          <w:rFonts w:ascii="Cambria Math" w:eastAsiaTheme="minorEastAsia" w:hAnsi="Cambria Math" w:cs="Times New Roman"/>
          <w:iCs/>
        </w:rPr>
        <w:t>=</w:t>
      </w:r>
      <w:r w:rsidR="006254B5">
        <w:rPr>
          <w:rFonts w:ascii="Cambria Math" w:eastAsiaTheme="minorEastAsia" w:hAnsi="Cambria Math" w:cs="Times New Roman"/>
          <w:iCs/>
        </w:rPr>
        <w:t xml:space="preserve"> </w:t>
      </w:r>
      <m:oMath>
        <m:r>
          <w:rPr>
            <w:rFonts w:ascii="Cambria Math" w:eastAsiaTheme="minorEastAsia" w:hAnsi="Cambria Math" w:cs="Times New Roman"/>
          </w:rPr>
          <m:t>0.</m:t>
        </m:r>
        <m:r>
          <m:rPr>
            <m:sty m:val="p"/>
          </m:rPr>
          <w:rPr>
            <w:rFonts w:ascii="Cambria Math" w:eastAsia="Times New Roman" w:hAnsi="Cambria Math" w:cs="Times New Roman"/>
            <w:color w:val="000000"/>
            <w:kern w:val="0"/>
            <w:sz w:val="22"/>
            <w:szCs w:val="22"/>
            <w14:ligatures w14:val="none"/>
          </w:rPr>
          <m:t>002951206</m:t>
        </m:r>
        <m:r>
          <m:rPr>
            <m:sty m:val="p"/>
          </m:rPr>
          <w:rPr>
            <w:rFonts w:ascii="Cambria Math" w:eastAsia="Times New Roman" w:hAnsi="Aptos Narrow" w:cs="Times New Roman"/>
            <w:color w:val="000000"/>
            <w:kern w:val="0"/>
            <w:sz w:val="22"/>
            <w:szCs w:val="22"/>
            <w14:ligatures w14:val="none"/>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br/>
        <w:t>4.</w:t>
      </w:r>
      <w:r w:rsidR="00E914FA" w:rsidRPr="00E914FA">
        <w:rPr>
          <w:rFonts w:ascii="Cambria Math" w:hAnsi="Cambria Math" w:cs="Times New Roman"/>
          <w:i/>
        </w:rPr>
        <w:t xml:space="preserve">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4</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0.165m</m:t>
                    </m:r>
                  </m:num>
                  <m:den>
                    <m:r>
                      <w:rPr>
                        <w:rFonts w:ascii="Cambria Math" w:hAnsi="Cambria Math" w:cs="Times New Roman"/>
                      </w:rPr>
                      <m:t>2</m:t>
                    </m:r>
                  </m:den>
                </m:f>
              </m:e>
            </m:d>
          </m:e>
          <m:sup>
            <m:r>
              <w:rPr>
                <w:rFonts w:ascii="Cambria Math" w:hAnsi="Cambria Math" w:cs="Times New Roman"/>
              </w:rPr>
              <m:t>2</m:t>
            </m:r>
          </m:sup>
        </m:sSup>
      </m:oMath>
      <w:r w:rsidR="00E914FA">
        <w:rPr>
          <w:rFonts w:ascii="Cambria Math" w:eastAsiaTheme="minorEastAsia" w:hAnsi="Cambria Math" w:cs="Times New Roman"/>
          <w:iCs/>
        </w:rPr>
        <w:t>=</w:t>
      </w:r>
      <m:oMath>
        <m:sSup>
          <m:sSupPr>
            <m:ctrlPr>
              <w:rPr>
                <w:rFonts w:ascii="Cambria Math" w:hAnsi="Cambria Math" w:cs="Times New Roman"/>
                <w:i/>
              </w:rPr>
            </m:ctrlPr>
          </m:sSupPr>
          <m:e>
            <m:r>
              <w:rPr>
                <w:rFonts w:ascii="Cambria Math" w:hAnsi="Cambria Math" w:cs="Times New Roman"/>
              </w:rPr>
              <m:t xml:space="preserve"> </m:t>
            </m:r>
            <m:r>
              <m:rPr>
                <m:sty m:val="p"/>
              </m:rPr>
              <w:rPr>
                <w:rFonts w:ascii="Cambria Math" w:eastAsia="Times New Roman" w:hAnsi="Cambria Math" w:cs="Times New Roman"/>
                <w:color w:val="000000"/>
                <w:kern w:val="0"/>
                <w:sz w:val="22"/>
                <w:szCs w:val="22"/>
                <w14:ligatures w14:val="none"/>
              </w:rPr>
              <m:t>0.00680625</m:t>
            </m:r>
            <m:r>
              <w:rPr>
                <w:rFonts w:ascii="Cambria Math" w:hAnsi="Cambria Math" w:cs="Times New Roman"/>
              </w:rPr>
              <m:t xml:space="preserve"> m</m:t>
            </m:r>
          </m:e>
          <m:sup>
            <m:r>
              <w:rPr>
                <w:rFonts w:ascii="Cambria Math" w:hAnsi="Cambria Math" w:cs="Times New Roman"/>
              </w:rPr>
              <m:t>2</m:t>
            </m:r>
          </m:sup>
        </m:sSup>
      </m:oMath>
      <w:r>
        <w:rPr>
          <w:rFonts w:ascii="Times New Roman" w:hAnsi="Times New Roman" w:cs="Times New Roman"/>
        </w:rPr>
        <w:br/>
        <w:t>5.</w:t>
      </w:r>
      <w:r w:rsidR="00E914FA" w:rsidRPr="00E914FA">
        <w:rPr>
          <w:rFonts w:ascii="Cambria Math" w:hAnsi="Cambria Math" w:cs="Times New Roman"/>
          <w:i/>
        </w:rPr>
        <w:t xml:space="preserve">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5</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0.21m</m:t>
                    </m:r>
                  </m:num>
                  <m:den>
                    <m:r>
                      <w:rPr>
                        <w:rFonts w:ascii="Cambria Math" w:hAnsi="Cambria Math" w:cs="Times New Roman"/>
                      </w:rPr>
                      <m:t>2</m:t>
                    </m:r>
                  </m:den>
                </m:f>
              </m:e>
            </m:d>
          </m:e>
          <m:sup>
            <m:r>
              <w:rPr>
                <w:rFonts w:ascii="Cambria Math" w:hAnsi="Cambria Math" w:cs="Times New Roman"/>
              </w:rPr>
              <m:t>2</m:t>
            </m:r>
          </m:sup>
        </m:sSup>
      </m:oMath>
      <w:r w:rsidR="00E914FA">
        <w:rPr>
          <w:rFonts w:ascii="Cambria Math" w:eastAsiaTheme="minorEastAsia" w:hAnsi="Cambria Math" w:cs="Times New Roman"/>
          <w:iCs/>
        </w:rPr>
        <w:t>=</w:t>
      </w:r>
      <m:oMath>
        <m:r>
          <m:rPr>
            <m:sty m:val="p"/>
          </m:rPr>
          <w:rPr>
            <w:rFonts w:ascii="Cambria Math" w:eastAsia="Times New Roman" w:hAnsi="Cambria Math" w:cs="Times New Roman"/>
            <w:color w:val="000000"/>
            <w:kern w:val="0"/>
            <w:sz w:val="22"/>
            <w:szCs w:val="22"/>
            <w14:ligatures w14:val="none"/>
          </w:rPr>
          <m:t>0.011025</m:t>
        </m:r>
        <m:r>
          <m:rPr>
            <m:sty m:val="p"/>
          </m:rPr>
          <w:rPr>
            <w:rFonts w:ascii="Cambria Math" w:eastAsia="Times New Roman" w:hAnsi="Aptos Narrow" w:cs="Times New Roman"/>
            <w:color w:val="000000"/>
            <w:kern w:val="0"/>
            <w:sz w:val="22"/>
            <w:szCs w:val="22"/>
            <w14:ligatures w14:val="none"/>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p w14:paraId="4E896B23" w14:textId="278DD121" w:rsidR="00704895" w:rsidRPr="00F74F9F" w:rsidRDefault="00704895" w:rsidP="00F74F9F">
      <w:pPr>
        <w:spacing w:after="0" w:line="240" w:lineRule="auto"/>
        <w:rPr>
          <w:rFonts w:ascii="Aptos Narrow" w:eastAsia="Times New Roman" w:hAnsi="Aptos Narrow" w:cs="Times New Roman"/>
          <w:color w:val="000000"/>
          <w:kern w:val="0"/>
          <w:sz w:val="22"/>
          <w:szCs w:val="22"/>
          <w14:ligatures w14:val="none"/>
        </w:rPr>
      </w:pPr>
      <w:r w:rsidRPr="00D4502E">
        <w:rPr>
          <w:rFonts w:ascii="Times New Roman" w:hAnsi="Times New Roman" w:cs="Times New Roman"/>
          <w:u w:val="single"/>
        </w:rPr>
        <w:t>Volume</w:t>
      </w:r>
      <w:r w:rsidR="00FA0649" w:rsidRPr="00FA0649">
        <w:rPr>
          <w:rFonts w:ascii="Cambria Math" w:hAnsi="Cambria Math" w:cs="Times New Roman"/>
          <w:i/>
          <w:u w:val="single"/>
        </w:rPr>
        <w:t xml:space="preserve"> </w:t>
      </w:r>
      <m:oMath>
        <m:r>
          <w:rPr>
            <w:rFonts w:ascii="Cambria Math" w:hAnsi="Cambria Math" w:cs="Times New Roman"/>
            <w:u w:val="single"/>
          </w:rPr>
          <m:t>(V)</m:t>
        </m:r>
      </m:oMath>
      <w:r w:rsidRPr="00FA0649">
        <w:rPr>
          <w:rFonts w:ascii="Times New Roman" w:hAnsi="Times New Roman" w:cs="Times New Roman"/>
        </w:rPr>
        <w:t>:</w:t>
      </w:r>
      <w:r w:rsidR="00FA0649">
        <w:rPr>
          <w:rFonts w:ascii="Times New Roman" w:hAnsi="Times New Roman" w:cs="Times New Roman"/>
        </w:rPr>
        <w:t xml:space="preserve"> (</w:t>
      </w:r>
      <m:oMath>
        <m:r>
          <w:rPr>
            <w:rFonts w:ascii="Cambria Math" w:hAnsi="Cambria Math" w:cs="Times New Roman"/>
          </w:rPr>
          <m:t>V=π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h)</m:t>
        </m:r>
      </m:oMath>
      <w:r>
        <w:rPr>
          <w:rFonts w:ascii="Times New Roman" w:hAnsi="Times New Roman" w:cs="Times New Roman"/>
        </w:rPr>
        <w:br/>
        <w:t>1.</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=π×</m:t>
        </m:r>
        <m:r>
          <m:rPr>
            <m:sty m:val="p"/>
          </m:rPr>
          <w:rPr>
            <w:rFonts w:ascii="Cambria Math" w:eastAsiaTheme="minorEastAsia" w:hAnsi="Cambria Math" w:cs="Times New Roman"/>
          </w:rPr>
          <m:t>0.</m:t>
        </m:r>
        <m:r>
          <m:rPr>
            <m:sty m:val="p"/>
          </m:rPr>
          <w:rPr>
            <w:rFonts w:ascii="Cambria Math" w:eastAsia="Times New Roman" w:hAnsi="Cambria Math" w:cs="Times New Roman"/>
            <w:color w:val="000000"/>
            <w:kern w:val="0"/>
            <w:sz w:val="22"/>
            <w:szCs w:val="22"/>
            <w14:ligatures w14:val="none"/>
          </w:rPr>
          <m:t xml:space="preserve"> 000524868</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0.01777</m:t>
        </m:r>
        <m:r>
          <w:rPr>
            <w:rFonts w:ascii="Cambria Math" w:hAnsi="Cambria Math" w:cs="Times New Roman"/>
          </w:rPr>
          <m:t>m=</m:t>
        </m:r>
        <m:r>
          <m:rPr>
            <m:sty m:val="p"/>
          </m:rPr>
          <w:rPr>
            <w:rFonts w:ascii="Cambria Math" w:eastAsia="Times New Roman" w:hAnsi="Cambria Math" w:cs="Times New Roman"/>
            <w:color w:val="000000"/>
            <w:kern w:val="0"/>
            <w:sz w:val="22"/>
            <w:szCs w:val="22"/>
            <w14:ligatures w14:val="none"/>
          </w:rPr>
          <m:t xml:space="preserve">0.000029 </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Pr>
          <w:rFonts w:ascii="Times New Roman" w:hAnsi="Times New Roman" w:cs="Times New Roman"/>
        </w:rPr>
        <w:br/>
        <w:t>2.</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=π×</m:t>
        </m:r>
        <m:r>
          <m:rPr>
            <m:sty m:val="p"/>
          </m:rPr>
          <w:rPr>
            <w:rFonts w:ascii="Cambria Math" w:eastAsia="Times New Roman" w:hAnsi="Cambria Math" w:cs="Times New Roman"/>
            <w:color w:val="000000"/>
            <w:kern w:val="0"/>
            <w:sz w:val="22"/>
            <w:szCs w:val="22"/>
            <w14:ligatures w14:val="none"/>
          </w:rPr>
          <m:t>0.001398386</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0.01777</m:t>
        </m:r>
        <m:r>
          <w:rPr>
            <w:rFonts w:ascii="Cambria Math" w:hAnsi="Cambria Math" w:cs="Times New Roman"/>
          </w:rPr>
          <m:t xml:space="preserve">m= </m:t>
        </m:r>
      </m:oMath>
      <w:r w:rsidR="00F74F9F">
        <w:rPr>
          <w:rFonts w:ascii="Aptos Narrow" w:hAnsi="Aptos Narrow"/>
          <w:color w:val="000000"/>
          <w:sz w:val="22"/>
          <w:szCs w:val="22"/>
        </w:rPr>
        <w:t>0.000078</w:t>
      </w:r>
      <w:r w:rsidR="006254B5">
        <w:rPr>
          <w:rFonts w:ascii="Cambria Math" w:eastAsiaTheme="minorEastAsia" w:hAnsi="Cambria Math" w:cs="Times New Roman"/>
          <w:i/>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Pr>
          <w:rFonts w:ascii="Times New Roman" w:hAnsi="Times New Roman" w:cs="Times New Roman"/>
        </w:rPr>
        <w:br/>
        <w:t>3.</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=π×</m:t>
        </m:r>
        <m:r>
          <w:rPr>
            <w:rFonts w:ascii="Cambria Math" w:eastAsiaTheme="minorEastAsia" w:hAnsi="Cambria Math" w:cs="Times New Roman"/>
          </w:rPr>
          <m:t>0.</m:t>
        </m:r>
        <m:r>
          <m:rPr>
            <m:sty m:val="p"/>
          </m:rPr>
          <w:rPr>
            <w:rFonts w:ascii="Cambria Math" w:eastAsia="Times New Roman" w:hAnsi="Cambria Math" w:cs="Times New Roman"/>
            <w:color w:val="000000"/>
            <w:kern w:val="0"/>
            <w:sz w:val="22"/>
            <w:szCs w:val="22"/>
            <w14:ligatures w14:val="none"/>
          </w:rPr>
          <m:t>002951206</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0.01777</m:t>
        </m:r>
        <m:r>
          <w:rPr>
            <w:rFonts w:ascii="Cambria Math" w:hAnsi="Cambria Math" w:cs="Times New Roman"/>
          </w:rPr>
          <m:t>m=</m:t>
        </m:r>
        <m:r>
          <m:rPr>
            <m:sty m:val="p"/>
          </m:rPr>
          <w:rPr>
            <w:rFonts w:ascii="Cambria Math" w:hAnsi="Cambria Math"/>
            <w:color w:val="000000"/>
            <w:sz w:val="22"/>
            <w:szCs w:val="22"/>
          </w:rPr>
          <m:t>0.000165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Pr>
          <w:rFonts w:ascii="Times New Roman" w:hAnsi="Times New Roman" w:cs="Times New Roman"/>
        </w:rPr>
        <w:br/>
        <w:t>4.</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r>
          <w:rPr>
            <w:rFonts w:ascii="Cambria Math" w:hAnsi="Cambria Math" w:cs="Times New Roman"/>
          </w:rPr>
          <m:t>=π×</m:t>
        </m:r>
        <m:r>
          <m:rPr>
            <m:sty m:val="p"/>
          </m:rPr>
          <w:rPr>
            <w:rFonts w:ascii="Cambria Math" w:eastAsia="Times New Roman" w:hAnsi="Cambria Math" w:cs="Times New Roman"/>
            <w:color w:val="000000"/>
            <w:kern w:val="0"/>
            <w:sz w:val="22"/>
            <w:szCs w:val="22"/>
            <w14:ligatures w14:val="none"/>
          </w:rPr>
          <m:t>0.00680625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0.01777</m:t>
        </m:r>
        <m:r>
          <w:rPr>
            <w:rFonts w:ascii="Cambria Math" w:hAnsi="Cambria Math" w:cs="Times New Roman"/>
          </w:rPr>
          <m:t>m=</m:t>
        </m:r>
        <m:r>
          <m:rPr>
            <m:sty m:val="p"/>
          </m:rPr>
          <w:rPr>
            <w:rFonts w:ascii="Cambria Math" w:eastAsia="Times New Roman" w:hAnsi="Cambria Math" w:cs="Times New Roman"/>
            <w:color w:val="000000"/>
            <w:kern w:val="0"/>
            <w:sz w:val="22"/>
            <w:szCs w:val="22"/>
            <w14:ligatures w14:val="none"/>
          </w:rPr>
          <m:t>0.00038</m:t>
        </m:r>
        <m:r>
          <m:rPr>
            <m:sty m:val="p"/>
          </m:rPr>
          <w:rPr>
            <w:rFonts w:ascii="Cambria Math" w:eastAsia="Times New Roman" w:hAnsi="Aptos Narrow" w:cs="Times New Roman"/>
            <w:color w:val="000000"/>
            <w:kern w:val="0"/>
            <w:sz w:val="22"/>
            <w:szCs w:val="22"/>
            <w14:ligatures w14:val="none"/>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Pr>
          <w:rFonts w:ascii="Times New Roman" w:hAnsi="Times New Roman" w:cs="Times New Roman"/>
        </w:rPr>
        <w:br/>
        <w:t>5.</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5</m:t>
            </m:r>
          </m:sub>
        </m:sSub>
        <m:r>
          <w:rPr>
            <w:rFonts w:ascii="Cambria Math" w:hAnsi="Cambria Math" w:cs="Times New Roman"/>
          </w:rPr>
          <m:t>=π×</m:t>
        </m:r>
        <m:r>
          <m:rPr>
            <m:sty m:val="p"/>
          </m:rPr>
          <w:rPr>
            <w:rFonts w:ascii="Cambria Math" w:eastAsia="Times New Roman" w:hAnsi="Cambria Math" w:cs="Times New Roman"/>
            <w:color w:val="000000"/>
            <w:kern w:val="0"/>
            <w:sz w:val="22"/>
            <w:szCs w:val="22"/>
            <w14:ligatures w14:val="none"/>
          </w:rPr>
          <m:t>0.011025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0.01777</m:t>
        </m:r>
        <m:r>
          <w:rPr>
            <w:rFonts w:ascii="Cambria Math" w:hAnsi="Cambria Math" w:cs="Times New Roman"/>
          </w:rPr>
          <m:t>m=</m:t>
        </m:r>
        <m:r>
          <m:rPr>
            <m:sty m:val="p"/>
          </m:rPr>
          <w:rPr>
            <w:rFonts w:ascii="Cambria Math" w:eastAsia="Times New Roman" w:hAnsi="Cambria Math" w:cs="Times New Roman"/>
            <w:color w:val="000000"/>
            <w:kern w:val="0"/>
            <w:sz w:val="22"/>
            <w:szCs w:val="22"/>
            <w14:ligatures w14:val="none"/>
          </w:rPr>
          <m:t>0.000615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p>
    <w:p w14:paraId="28E794AD" w14:textId="5EB9FAA5" w:rsidR="006254B5" w:rsidRPr="006254B5" w:rsidRDefault="00704895" w:rsidP="006254B5">
      <w:pPr>
        <w:spacing w:line="480" w:lineRule="auto"/>
        <w:rPr>
          <w:rFonts w:ascii="Times New Roman" w:eastAsiaTheme="minorEastAsia" w:hAnsi="Times New Roman" w:cs="Times New Roman"/>
        </w:rPr>
      </w:pPr>
      <w:r w:rsidRPr="00D4502E">
        <w:rPr>
          <w:rFonts w:ascii="Times New Roman" w:hAnsi="Times New Roman" w:cs="Times New Roman"/>
          <w:u w:val="single"/>
        </w:rPr>
        <w:t>Density (</w:t>
      </w:r>
      <m:oMath>
        <m:r>
          <w:rPr>
            <w:rFonts w:ascii="Cambria Math" w:hAnsi="Cambria Math" w:cs="Times New Roman"/>
            <w:u w:val="single"/>
          </w:rPr>
          <m:t>ρ</m:t>
        </m:r>
      </m:oMath>
      <w:r w:rsidRPr="00D4502E">
        <w:rPr>
          <w:rFonts w:ascii="Times New Roman" w:hAnsi="Times New Roman" w:cs="Times New Roman"/>
          <w:u w:val="single"/>
        </w:rPr>
        <w:t>)</w:t>
      </w:r>
      <w:r w:rsidRPr="00FA0649">
        <w:rPr>
          <w:rFonts w:ascii="Times New Roman" w:hAnsi="Times New Roman" w:cs="Times New Roman"/>
        </w:rPr>
        <w:t>:</w:t>
      </w:r>
      <w:r w:rsidR="00FA0649" w:rsidRPr="00FA0649">
        <w:rPr>
          <w:rFonts w:ascii="Times New Roman" w:hAnsi="Times New Roman" w:cs="Times New Roman"/>
        </w:rPr>
        <w:t xml:space="preserve"> </w:t>
      </w:r>
      <w:r w:rsidR="00FA0649">
        <w:rPr>
          <w:rFonts w:ascii="Times New Roman" w:hAnsi="Times New Roman" w:cs="Times New Roman"/>
        </w:rPr>
        <w:t>(</w:t>
      </w:r>
      <m:oMath>
        <m:r>
          <w:rPr>
            <w:rFonts w:ascii="Cambria Math" w:hAnsi="Cambria Math" w:cs="Times New Roman"/>
          </w:rPr>
          <m:t>ρ=</m:t>
        </m:r>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V</m:t>
            </m:r>
          </m:den>
        </m:f>
      </m:oMath>
      <w:r w:rsidR="00FA0649" w:rsidRPr="00FA0649">
        <w:rPr>
          <w:rFonts w:ascii="Times New Roman" w:hAnsi="Times New Roman" w:cs="Times New Roman"/>
        </w:rPr>
        <w:t xml:space="preserve"> </w:t>
      </w:r>
      <w:r w:rsidR="00FA0649">
        <w:rPr>
          <w:rFonts w:ascii="Times New Roman" w:hAnsi="Times New Roman" w:cs="Times New Roman"/>
        </w:rPr>
        <w:t>)</w:t>
      </w:r>
      <w:r>
        <w:rPr>
          <w:rFonts w:ascii="Times New Roman" w:hAnsi="Times New Roman" w:cs="Times New Roman"/>
        </w:rPr>
        <w:br/>
        <w:t>1.</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0.0151kg</m:t>
            </m:r>
          </m:num>
          <m:den>
            <m:r>
              <m:rPr>
                <m:sty m:val="p"/>
              </m:rPr>
              <w:rPr>
                <w:rFonts w:ascii="Cambria Math" w:eastAsia="Times New Roman" w:hAnsi="Cambria Math" w:cs="Times New Roman"/>
                <w:color w:val="000000"/>
                <w:kern w:val="0"/>
                <w:sz w:val="22"/>
                <w:szCs w:val="22"/>
                <w14:ligatures w14:val="none"/>
              </w:rPr>
              <m:t>0.000029</m:t>
            </m:r>
            <m:r>
              <w:rPr>
                <w:rFonts w:ascii="Cambria Math" w:eastAsiaTheme="minorEastAsia" w:hAnsi="Cambria Math" w:cs="Times New Roman"/>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r>
          <w:rPr>
            <w:rFonts w:ascii="Cambria Math" w:hAnsi="Cambria Math" w:cs="Times New Roman"/>
          </w:rPr>
          <m:t>=</m:t>
        </m:r>
      </m:oMath>
      <w:r w:rsidR="006254B5" w:rsidRPr="00FA0649">
        <w:rPr>
          <w:rFonts w:ascii="Aptos Narrow" w:eastAsia="Times New Roman" w:hAnsi="Aptos Narrow" w:cs="Times New Roman"/>
          <w:color w:val="000000"/>
          <w:kern w:val="0"/>
          <w:sz w:val="22"/>
          <w:szCs w:val="22"/>
          <w14:ligatures w14:val="none"/>
        </w:rPr>
        <w:t>5</w:t>
      </w:r>
      <w:r w:rsidR="00F74F9F">
        <w:rPr>
          <w:rFonts w:ascii="Aptos Narrow" w:eastAsia="Times New Roman" w:hAnsi="Aptos Narrow" w:cs="Times New Roman"/>
          <w:color w:val="000000"/>
          <w:kern w:val="0"/>
          <w:sz w:val="22"/>
          <w:szCs w:val="22"/>
          <w14:ligatures w14:val="none"/>
        </w:rPr>
        <w:t>20</w:t>
      </w:r>
      <w:r w:rsidR="006254B5" w:rsidRPr="00FA0649">
        <w:rPr>
          <w:rFonts w:ascii="Aptos Narrow" w:eastAsia="Times New Roman" w:hAnsi="Aptos Narrow" w:cs="Times New Roman"/>
          <w:color w:val="000000"/>
          <w:kern w:val="0"/>
          <w:sz w:val="22"/>
          <w:szCs w:val="22"/>
          <w14:ligatures w14:val="none"/>
        </w:rPr>
        <w:t>.</w:t>
      </w:r>
      <w:r w:rsidR="00F74F9F">
        <w:rPr>
          <w:rFonts w:ascii="Aptos Narrow" w:eastAsia="Times New Roman" w:hAnsi="Aptos Narrow" w:cs="Times New Roman"/>
          <w:color w:val="000000"/>
          <w:kern w:val="0"/>
          <w:sz w:val="22"/>
          <w:szCs w:val="22"/>
          <w14:ligatures w14:val="none"/>
        </w:rPr>
        <w:t>69</w:t>
      </w:r>
      <m:oMath>
        <m:f>
          <m:fPr>
            <m:ctrlPr>
              <w:rPr>
                <w:rFonts w:ascii="Cambria Math" w:eastAsia="Times New Roman" w:hAnsi="Aptos Narrow" w:cs="Times New Roman"/>
                <w:color w:val="000000"/>
                <w:kern w:val="0"/>
                <w:sz w:val="22"/>
                <w:szCs w:val="22"/>
                <w14:ligatures w14:val="none"/>
              </w:rPr>
            </m:ctrlPr>
          </m:fPr>
          <m:num>
            <m:r>
              <m:rPr>
                <m:sty m:val="p"/>
              </m:rPr>
              <w:rPr>
                <w:rFonts w:ascii="Cambria Math" w:eastAsia="Times New Roman" w:hAnsi="Aptos Narrow" w:cs="Times New Roman"/>
                <w:color w:val="000000"/>
                <w:kern w:val="0"/>
                <w:sz w:val="22"/>
                <w:szCs w:val="22"/>
                <w14:ligatures w14:val="none"/>
              </w:rPr>
              <m:t>kg</m:t>
            </m:r>
          </m:num>
          <m:den>
            <m:sSup>
              <m:sSupPr>
                <m:ctrlPr>
                  <w:rPr>
                    <w:rFonts w:ascii="Cambria Math" w:eastAsia="Times New Roman" w:hAnsi="Aptos Narrow" w:cs="Times New Roman"/>
                    <w:color w:val="000000"/>
                    <w:kern w:val="0"/>
                    <w:sz w:val="22"/>
                    <w:szCs w:val="22"/>
                    <w14:ligatures w14:val="none"/>
                  </w:rPr>
                </m:ctrlPr>
              </m:sSupPr>
              <m:e>
                <m:r>
                  <w:rPr>
                    <w:rFonts w:ascii="Cambria Math" w:eastAsia="Times New Roman" w:hAnsi="Aptos Narrow" w:cs="Times New Roman"/>
                    <w:color w:val="000000"/>
                    <w:kern w:val="0"/>
                    <w:sz w:val="22"/>
                    <w:szCs w:val="22"/>
                    <w14:ligatures w14:val="none"/>
                  </w:rPr>
                  <m:t>m</m:t>
                </m:r>
              </m:e>
              <m:sup>
                <m:r>
                  <w:rPr>
                    <w:rFonts w:ascii="Cambria Math" w:eastAsia="Times New Roman" w:hAnsi="Aptos Narrow" w:cs="Times New Roman"/>
                    <w:color w:val="000000"/>
                    <w:kern w:val="0"/>
                    <w:sz w:val="22"/>
                    <w:szCs w:val="22"/>
                    <w14:ligatures w14:val="none"/>
                  </w:rPr>
                  <m:t>3</m:t>
                </m:r>
              </m:sup>
            </m:sSup>
          </m:den>
        </m:f>
      </m:oMath>
      <w:r>
        <w:rPr>
          <w:rFonts w:ascii="Times New Roman" w:hAnsi="Times New Roman" w:cs="Times New Roman"/>
        </w:rPr>
        <w:br/>
        <w:t>2.</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m:rPr>
                <m:sty m:val="p"/>
              </m:rPr>
              <w:rPr>
                <w:rFonts w:ascii="Cambria Math" w:eastAsia="Times New Roman" w:hAnsi="Cambria Math" w:cs="Times New Roman"/>
                <w:color w:val="000000"/>
                <w:kern w:val="0"/>
                <w:sz w:val="22"/>
                <w:szCs w:val="22"/>
                <w14:ligatures w14:val="none"/>
              </w:rPr>
              <m:t>0.0402</m:t>
            </m:r>
            <m:r>
              <m:rPr>
                <m:sty m:val="p"/>
              </m:rPr>
              <w:rPr>
                <w:rFonts w:ascii="Cambria Math" w:eastAsia="Times New Roman" w:hAnsi="Aptos Narrow" w:cs="Times New Roman"/>
                <w:color w:val="000000"/>
                <w:kern w:val="0"/>
                <w:sz w:val="22"/>
                <w:szCs w:val="22"/>
                <w14:ligatures w14:val="none"/>
              </w:rPr>
              <m:t xml:space="preserve"> </m:t>
            </m:r>
            <m:r>
              <w:rPr>
                <w:rFonts w:ascii="Cambria Math" w:hAnsi="Cambria Math" w:cs="Times New Roman"/>
              </w:rPr>
              <m:t>kg</m:t>
            </m:r>
          </m:num>
          <m:den>
            <m:r>
              <m:rPr>
                <m:sty m:val="p"/>
              </m:rPr>
              <w:rPr>
                <w:rFonts w:ascii="Cambria Math" w:hAnsi="Cambria Math"/>
                <w:color w:val="000000"/>
                <w:sz w:val="22"/>
                <w:szCs w:val="22"/>
              </w:rPr>
              <m:t>0.000078</m:t>
            </m:r>
            <m:r>
              <m:rPr>
                <m:sty m:val="p"/>
              </m:rPr>
              <w:rPr>
                <w:rFonts w:ascii="Cambria Math" w:eastAsia="Times New Roman" w:hAnsi="Cambria Math" w:cs="Times New Roman"/>
                <w:color w:val="000000"/>
                <w:kern w:val="0"/>
                <w:sz w:val="22"/>
                <w:szCs w:val="22"/>
                <w14:ligatures w14:val="none"/>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r>
          <w:rPr>
            <w:rFonts w:ascii="Cambria Math" w:hAnsi="Cambria Math" w:cs="Times New Roman"/>
          </w:rPr>
          <m:t>=</m:t>
        </m:r>
        <m:r>
          <w:rPr>
            <w:rFonts w:ascii="Cambria Math" w:eastAsiaTheme="minorEastAsia" w:hAnsi="Cambria Math" w:cs="Times New Roman"/>
          </w:rPr>
          <m:t>515.38</m:t>
        </m:r>
        <m:f>
          <m:fPr>
            <m:ctrlPr>
              <w:rPr>
                <w:rFonts w:ascii="Cambria Math" w:eastAsia="Times New Roman" w:hAnsi="Aptos Narrow" w:cs="Times New Roman"/>
                <w:color w:val="000000"/>
                <w:kern w:val="0"/>
                <w:sz w:val="22"/>
                <w:szCs w:val="22"/>
                <w14:ligatures w14:val="none"/>
              </w:rPr>
            </m:ctrlPr>
          </m:fPr>
          <m:num>
            <m:r>
              <m:rPr>
                <m:sty m:val="p"/>
              </m:rPr>
              <w:rPr>
                <w:rFonts w:ascii="Cambria Math" w:eastAsia="Times New Roman" w:hAnsi="Aptos Narrow" w:cs="Times New Roman"/>
                <w:color w:val="000000"/>
                <w:kern w:val="0"/>
                <w:sz w:val="22"/>
                <w:szCs w:val="22"/>
                <w14:ligatures w14:val="none"/>
              </w:rPr>
              <m:t>kg</m:t>
            </m:r>
          </m:num>
          <m:den>
            <m:sSup>
              <m:sSupPr>
                <m:ctrlPr>
                  <w:rPr>
                    <w:rFonts w:ascii="Cambria Math" w:eastAsia="Times New Roman" w:hAnsi="Aptos Narrow" w:cs="Times New Roman"/>
                    <w:color w:val="000000"/>
                    <w:kern w:val="0"/>
                    <w:sz w:val="22"/>
                    <w:szCs w:val="22"/>
                    <w14:ligatures w14:val="none"/>
                  </w:rPr>
                </m:ctrlPr>
              </m:sSupPr>
              <m:e>
                <m:r>
                  <w:rPr>
                    <w:rFonts w:ascii="Cambria Math" w:eastAsia="Times New Roman" w:hAnsi="Aptos Narrow" w:cs="Times New Roman"/>
                    <w:color w:val="000000"/>
                    <w:kern w:val="0"/>
                    <w:sz w:val="22"/>
                    <w:szCs w:val="22"/>
                    <w14:ligatures w14:val="none"/>
                  </w:rPr>
                  <m:t>m</m:t>
                </m:r>
              </m:e>
              <m:sup>
                <m:r>
                  <w:rPr>
                    <w:rFonts w:ascii="Cambria Math" w:eastAsia="Times New Roman" w:hAnsi="Aptos Narrow" w:cs="Times New Roman"/>
                    <w:color w:val="000000"/>
                    <w:kern w:val="0"/>
                    <w:sz w:val="22"/>
                    <w:szCs w:val="22"/>
                    <w14:ligatures w14:val="none"/>
                  </w:rPr>
                  <m:t>3</m:t>
                </m:r>
              </m:sup>
            </m:sSup>
          </m:den>
        </m:f>
      </m:oMath>
      <w:r>
        <w:rPr>
          <w:rFonts w:ascii="Times New Roman" w:hAnsi="Times New Roman" w:cs="Times New Roman"/>
        </w:rPr>
        <w:br/>
        <w:t>3.</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3</m:t>
            </m:r>
          </m:sub>
        </m:sSub>
        <m:r>
          <w:rPr>
            <w:rFonts w:ascii="Cambria Math" w:hAnsi="Cambria Math" w:cs="Times New Roman"/>
          </w:rPr>
          <m:t>=</m:t>
        </m:r>
        <m:f>
          <m:fPr>
            <m:ctrlPr>
              <w:rPr>
                <w:rFonts w:ascii="Cambria Math" w:hAnsi="Cambria Math" w:cs="Times New Roman"/>
                <w:i/>
              </w:rPr>
            </m:ctrlPr>
          </m:fPr>
          <m:num>
            <m:r>
              <m:rPr>
                <m:sty m:val="p"/>
              </m:rPr>
              <w:rPr>
                <w:rFonts w:ascii="Cambria Math" w:eastAsia="Times New Roman" w:hAnsi="Cambria Math" w:cs="Times New Roman"/>
                <w:color w:val="000000"/>
                <w:kern w:val="0"/>
                <w:sz w:val="22"/>
                <w:szCs w:val="22"/>
                <w14:ligatures w14:val="none"/>
              </w:rPr>
              <m:t>0.1049</m:t>
            </m:r>
            <m:r>
              <m:rPr>
                <m:sty m:val="p"/>
              </m:rPr>
              <w:rPr>
                <w:rFonts w:ascii="Cambria Math" w:eastAsia="Times New Roman" w:hAnsi="Aptos Narrow" w:cs="Times New Roman"/>
                <w:color w:val="000000"/>
                <w:kern w:val="0"/>
                <w:sz w:val="22"/>
                <w:szCs w:val="22"/>
                <w14:ligatures w14:val="none"/>
              </w:rPr>
              <m:t xml:space="preserve">  </m:t>
            </m:r>
            <m:r>
              <w:rPr>
                <w:rFonts w:ascii="Cambria Math" w:hAnsi="Cambria Math" w:cs="Times New Roman"/>
              </w:rPr>
              <m:t>kg</m:t>
            </m:r>
          </m:num>
          <m:den>
            <m:r>
              <m:rPr>
                <m:sty m:val="p"/>
              </m:rPr>
              <w:rPr>
                <w:rFonts w:ascii="Cambria Math" w:hAnsi="Cambria Math"/>
                <w:color w:val="000000"/>
                <w:sz w:val="22"/>
                <w:szCs w:val="22"/>
              </w:rPr>
              <m:t>0.000165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r>
          <w:rPr>
            <w:rFonts w:ascii="Cambria Math" w:hAnsi="Cambria Math" w:cs="Times New Roman"/>
          </w:rPr>
          <m:t>=</m:t>
        </m:r>
      </m:oMath>
      <w:r w:rsidR="00F74F9F">
        <w:rPr>
          <w:rFonts w:ascii="Cambria Math" w:eastAsiaTheme="minorEastAsia" w:hAnsi="Cambria Math" w:cs="Times New Roman"/>
          <w:iCs/>
          <w:color w:val="000000"/>
          <w:kern w:val="0"/>
          <w:sz w:val="22"/>
          <w:szCs w:val="22"/>
          <w14:ligatures w14:val="none"/>
        </w:rPr>
        <w:t>635.76</w:t>
      </w:r>
      <m:oMath>
        <m:f>
          <m:fPr>
            <m:ctrlPr>
              <w:rPr>
                <w:rFonts w:ascii="Cambria Math" w:eastAsia="Times New Roman" w:hAnsi="Aptos Narrow" w:cs="Times New Roman"/>
                <w:color w:val="000000"/>
                <w:kern w:val="0"/>
                <w:sz w:val="22"/>
                <w:szCs w:val="22"/>
                <w14:ligatures w14:val="none"/>
              </w:rPr>
            </m:ctrlPr>
          </m:fPr>
          <m:num>
            <m:r>
              <m:rPr>
                <m:sty m:val="p"/>
              </m:rPr>
              <w:rPr>
                <w:rFonts w:ascii="Cambria Math" w:eastAsia="Times New Roman" w:hAnsi="Aptos Narrow" w:cs="Times New Roman"/>
                <w:color w:val="000000"/>
                <w:kern w:val="0"/>
                <w:sz w:val="22"/>
                <w:szCs w:val="22"/>
                <w14:ligatures w14:val="none"/>
              </w:rPr>
              <m:t>kg</m:t>
            </m:r>
          </m:num>
          <m:den>
            <m:sSup>
              <m:sSupPr>
                <m:ctrlPr>
                  <w:rPr>
                    <w:rFonts w:ascii="Cambria Math" w:eastAsia="Times New Roman" w:hAnsi="Aptos Narrow" w:cs="Times New Roman"/>
                    <w:color w:val="000000"/>
                    <w:kern w:val="0"/>
                    <w:sz w:val="22"/>
                    <w:szCs w:val="22"/>
                    <w14:ligatures w14:val="none"/>
                  </w:rPr>
                </m:ctrlPr>
              </m:sSupPr>
              <m:e>
                <m:r>
                  <w:rPr>
                    <w:rFonts w:ascii="Cambria Math" w:eastAsia="Times New Roman" w:hAnsi="Aptos Narrow" w:cs="Times New Roman"/>
                    <w:color w:val="000000"/>
                    <w:kern w:val="0"/>
                    <w:sz w:val="22"/>
                    <w:szCs w:val="22"/>
                    <w14:ligatures w14:val="none"/>
                  </w:rPr>
                  <m:t>m</m:t>
                </m:r>
              </m:e>
              <m:sup>
                <m:r>
                  <w:rPr>
                    <w:rFonts w:ascii="Cambria Math" w:eastAsia="Times New Roman" w:hAnsi="Aptos Narrow" w:cs="Times New Roman"/>
                    <w:color w:val="000000"/>
                    <w:kern w:val="0"/>
                    <w:sz w:val="22"/>
                    <w:szCs w:val="22"/>
                    <w14:ligatures w14:val="none"/>
                  </w:rPr>
                  <m:t>3</m:t>
                </m:r>
              </m:sup>
            </m:sSup>
          </m:den>
        </m:f>
      </m:oMath>
      <w:r>
        <w:rPr>
          <w:rFonts w:ascii="Times New Roman" w:hAnsi="Times New Roman" w:cs="Times New Roman"/>
        </w:rPr>
        <w:br/>
        <w:t>4.</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4</m:t>
            </m:r>
          </m:sub>
        </m:sSub>
        <m:r>
          <w:rPr>
            <w:rFonts w:ascii="Cambria Math" w:hAnsi="Cambria Math" w:cs="Times New Roman"/>
          </w:rPr>
          <m:t>=</m:t>
        </m:r>
        <m:f>
          <m:fPr>
            <m:ctrlPr>
              <w:rPr>
                <w:rFonts w:ascii="Cambria Math" w:hAnsi="Cambria Math" w:cs="Times New Roman"/>
                <w:i/>
              </w:rPr>
            </m:ctrlPr>
          </m:fPr>
          <m:num>
            <m:r>
              <m:rPr>
                <m:sty m:val="p"/>
              </m:rPr>
              <w:rPr>
                <w:rFonts w:ascii="Cambria Math" w:eastAsia="Times New Roman" w:hAnsi="Cambria Math" w:cs="Times New Roman"/>
                <w:color w:val="000000"/>
                <w:kern w:val="0"/>
                <w:sz w:val="22"/>
                <w:szCs w:val="22"/>
                <w14:ligatures w14:val="none"/>
              </w:rPr>
              <m:t>0.1877</m:t>
            </m:r>
            <m:r>
              <w:rPr>
                <w:rFonts w:ascii="Cambria Math" w:hAnsi="Cambria Math" w:cs="Times New Roman"/>
              </w:rPr>
              <m:t>kg</m:t>
            </m:r>
          </m:num>
          <m:den>
            <m:r>
              <w:rPr>
                <w:rFonts w:ascii="Cambria Math" w:hAnsi="Cambria Math" w:cs="Times New Roman"/>
              </w:rPr>
              <m:t>0.00038</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r>
          <w:rPr>
            <w:rFonts w:ascii="Cambria Math" w:hAnsi="Cambria Math" w:cs="Times New Roman"/>
          </w:rPr>
          <m:t>=</m:t>
        </m:r>
        <m:r>
          <w:rPr>
            <w:rFonts w:ascii="Cambria Math" w:eastAsiaTheme="minorEastAsia" w:hAnsi="Cambria Math" w:cs="Times New Roman"/>
          </w:rPr>
          <m:t xml:space="preserve"> </m:t>
        </m:r>
        <m:r>
          <m:rPr>
            <m:sty m:val="p"/>
          </m:rPr>
          <w:rPr>
            <w:rFonts w:ascii="Cambria Math" w:eastAsia="Times New Roman" w:hAnsi="Cambria Math" w:cs="Times New Roman"/>
            <w:color w:val="000000"/>
            <w:kern w:val="0"/>
            <w:sz w:val="22"/>
            <w:szCs w:val="22"/>
            <w14:ligatures w14:val="none"/>
          </w:rPr>
          <m:t>493.95</m:t>
        </m:r>
        <m:f>
          <m:fPr>
            <m:ctrlPr>
              <w:rPr>
                <w:rFonts w:ascii="Cambria Math" w:eastAsia="Times New Roman" w:hAnsi="Aptos Narrow" w:cs="Times New Roman"/>
                <w:color w:val="000000"/>
                <w:kern w:val="0"/>
                <w:sz w:val="22"/>
                <w:szCs w:val="22"/>
                <w14:ligatures w14:val="none"/>
              </w:rPr>
            </m:ctrlPr>
          </m:fPr>
          <m:num>
            <m:r>
              <m:rPr>
                <m:sty m:val="p"/>
              </m:rPr>
              <w:rPr>
                <w:rFonts w:ascii="Cambria Math" w:eastAsia="Times New Roman" w:hAnsi="Aptos Narrow" w:cs="Times New Roman"/>
                <w:color w:val="000000"/>
                <w:kern w:val="0"/>
                <w:sz w:val="22"/>
                <w:szCs w:val="22"/>
                <w14:ligatures w14:val="none"/>
              </w:rPr>
              <m:t>kg</m:t>
            </m:r>
          </m:num>
          <m:den>
            <m:sSup>
              <m:sSupPr>
                <m:ctrlPr>
                  <w:rPr>
                    <w:rFonts w:ascii="Cambria Math" w:eastAsia="Times New Roman" w:hAnsi="Aptos Narrow" w:cs="Times New Roman"/>
                    <w:color w:val="000000"/>
                    <w:kern w:val="0"/>
                    <w:sz w:val="22"/>
                    <w:szCs w:val="22"/>
                    <w14:ligatures w14:val="none"/>
                  </w:rPr>
                </m:ctrlPr>
              </m:sSupPr>
              <m:e>
                <m:r>
                  <w:rPr>
                    <w:rFonts w:ascii="Cambria Math" w:eastAsia="Times New Roman" w:hAnsi="Aptos Narrow" w:cs="Times New Roman"/>
                    <w:color w:val="000000"/>
                    <w:kern w:val="0"/>
                    <w:sz w:val="22"/>
                    <w:szCs w:val="22"/>
                    <w14:ligatures w14:val="none"/>
                  </w:rPr>
                  <m:t>m</m:t>
                </m:r>
              </m:e>
              <m:sup>
                <m:r>
                  <w:rPr>
                    <w:rFonts w:ascii="Cambria Math" w:eastAsia="Times New Roman" w:hAnsi="Aptos Narrow" w:cs="Times New Roman"/>
                    <w:color w:val="000000"/>
                    <w:kern w:val="0"/>
                    <w:sz w:val="22"/>
                    <w:szCs w:val="22"/>
                    <w14:ligatures w14:val="none"/>
                  </w:rPr>
                  <m:t>3</m:t>
                </m:r>
              </m:sup>
            </m:sSup>
          </m:den>
        </m:f>
      </m:oMath>
      <w:r>
        <w:rPr>
          <w:rFonts w:ascii="Times New Roman" w:hAnsi="Times New Roman" w:cs="Times New Roman"/>
        </w:rPr>
        <w:br/>
        <w:t>5.</w:t>
      </w:r>
      <w:r w:rsidR="0017689F" w:rsidRPr="0017689F">
        <w:rPr>
          <w:rFonts w:ascii="Cambria Math" w:hAnsi="Cambria Math" w:cs="Times New Roman"/>
          <w:i/>
        </w:rPr>
        <w:t xml:space="preserve">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5</m:t>
            </m:r>
          </m:sub>
        </m:sSub>
        <m:r>
          <w:rPr>
            <w:rFonts w:ascii="Cambria Math" w:hAnsi="Cambria Math" w:cs="Times New Roman"/>
          </w:rPr>
          <m:t>=</m:t>
        </m:r>
        <m:f>
          <m:fPr>
            <m:ctrlPr>
              <w:rPr>
                <w:rFonts w:ascii="Cambria Math" w:hAnsi="Cambria Math" w:cs="Times New Roman"/>
                <w:i/>
              </w:rPr>
            </m:ctrlPr>
          </m:fPr>
          <m:num>
            <m:r>
              <m:rPr>
                <m:sty m:val="p"/>
              </m:rPr>
              <w:rPr>
                <w:rFonts w:ascii="Cambria Math" w:eastAsia="Times New Roman" w:hAnsi="Cambria Math" w:cs="Times New Roman"/>
                <w:color w:val="000000"/>
                <w:kern w:val="0"/>
                <w:sz w:val="22"/>
                <w:szCs w:val="22"/>
                <w14:ligatures w14:val="none"/>
              </w:rPr>
              <m:t>0.3242</m:t>
            </m:r>
            <m:r>
              <w:rPr>
                <w:rFonts w:ascii="Cambria Math" w:hAnsi="Cambria Math" w:cs="Times New Roman"/>
              </w:rPr>
              <m:t>kg</m:t>
            </m:r>
          </m:num>
          <m:den>
            <m:r>
              <m:rPr>
                <m:sty m:val="p"/>
              </m:rPr>
              <w:rPr>
                <w:rFonts w:ascii="Cambria Math" w:eastAsia="Times New Roman" w:hAnsi="Cambria Math" w:cs="Times New Roman"/>
                <w:color w:val="000000"/>
                <w:kern w:val="0"/>
                <w:sz w:val="22"/>
                <w:szCs w:val="22"/>
                <w14:ligatures w14:val="none"/>
              </w:rPr>
              <m:t>0.000615</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den>
        </m:f>
        <m:r>
          <w:rPr>
            <w:rFonts w:ascii="Cambria Math" w:hAnsi="Cambria Math" w:cs="Times New Roman"/>
          </w:rPr>
          <m:t>=</m:t>
        </m:r>
        <m:r>
          <m:rPr>
            <m:sty m:val="p"/>
          </m:rPr>
          <w:rPr>
            <w:rFonts w:ascii="Cambria Math" w:eastAsia="Times New Roman" w:hAnsi="Cambria Math" w:cs="Times New Roman"/>
            <w:color w:val="000000"/>
            <w:kern w:val="0"/>
            <w:sz w:val="22"/>
            <w:szCs w:val="22"/>
            <w14:ligatures w14:val="none"/>
          </w:rPr>
          <m:t>527.15</m:t>
        </m:r>
        <m:f>
          <m:fPr>
            <m:ctrlPr>
              <w:rPr>
                <w:rFonts w:ascii="Cambria Math" w:eastAsia="Times New Roman" w:hAnsi="Aptos Narrow" w:cs="Times New Roman"/>
                <w:color w:val="000000"/>
                <w:kern w:val="0"/>
                <w:sz w:val="22"/>
                <w:szCs w:val="22"/>
                <w14:ligatures w14:val="none"/>
              </w:rPr>
            </m:ctrlPr>
          </m:fPr>
          <m:num>
            <m:r>
              <m:rPr>
                <m:sty m:val="p"/>
              </m:rPr>
              <w:rPr>
                <w:rFonts w:ascii="Cambria Math" w:eastAsia="Times New Roman" w:hAnsi="Aptos Narrow" w:cs="Times New Roman"/>
                <w:color w:val="000000"/>
                <w:kern w:val="0"/>
                <w:sz w:val="22"/>
                <w:szCs w:val="22"/>
                <w14:ligatures w14:val="none"/>
              </w:rPr>
              <m:t>kg</m:t>
            </m:r>
          </m:num>
          <m:den>
            <m:sSup>
              <m:sSupPr>
                <m:ctrlPr>
                  <w:rPr>
                    <w:rFonts w:ascii="Cambria Math" w:eastAsia="Times New Roman" w:hAnsi="Aptos Narrow" w:cs="Times New Roman"/>
                    <w:color w:val="000000"/>
                    <w:kern w:val="0"/>
                    <w:sz w:val="22"/>
                    <w:szCs w:val="22"/>
                    <w14:ligatures w14:val="none"/>
                  </w:rPr>
                </m:ctrlPr>
              </m:sSupPr>
              <m:e>
                <m:r>
                  <w:rPr>
                    <w:rFonts w:ascii="Cambria Math" w:eastAsia="Times New Roman" w:hAnsi="Aptos Narrow" w:cs="Times New Roman"/>
                    <w:color w:val="000000"/>
                    <w:kern w:val="0"/>
                    <w:sz w:val="22"/>
                    <w:szCs w:val="22"/>
                    <w14:ligatures w14:val="none"/>
                  </w:rPr>
                  <m:t>m</m:t>
                </m:r>
              </m:e>
              <m:sup>
                <m:r>
                  <w:rPr>
                    <w:rFonts w:ascii="Cambria Math" w:eastAsia="Times New Roman" w:hAnsi="Aptos Narrow" w:cs="Times New Roman"/>
                    <w:color w:val="000000"/>
                    <w:kern w:val="0"/>
                    <w:sz w:val="22"/>
                    <w:szCs w:val="22"/>
                    <w14:ligatures w14:val="none"/>
                  </w:rPr>
                  <m:t>3</m:t>
                </m:r>
              </m:sup>
            </m:sSup>
          </m:den>
        </m:f>
      </m:oMath>
      <w:r>
        <w:rPr>
          <w:rFonts w:ascii="Times New Roman" w:hAnsi="Times New Roman" w:cs="Times New Roman"/>
        </w:rPr>
        <w:br/>
        <w:t>Average:</w:t>
      </w:r>
      <w:r w:rsidR="006254B5">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520.69+515.38+635.76+493.95+527.15</m:t>
            </m:r>
          </m:num>
          <m:den>
            <m:r>
              <w:rPr>
                <w:rFonts w:ascii="Cambria Math" w:hAnsi="Cambria Math" w:cs="Times New Roman"/>
              </w:rPr>
              <m:t>5</m:t>
            </m:r>
          </m:den>
        </m:f>
        <m:r>
          <w:rPr>
            <w:rFonts w:ascii="Cambria Math" w:hAnsi="Cambria Math" w:cs="Times New Roman"/>
          </w:rPr>
          <m:t>=538.586 kg/</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p>
    <w:p w14:paraId="417298D4" w14:textId="645DE2EB" w:rsidR="00704895" w:rsidRDefault="00704895" w:rsidP="006254B5">
      <w:pPr>
        <w:spacing w:line="480" w:lineRule="auto"/>
        <w:rPr>
          <w:rFonts w:ascii="Times New Roman" w:hAnsi="Times New Roman" w:cs="Times New Roman"/>
          <w:b/>
          <w:bCs/>
          <w:u w:val="single"/>
        </w:rPr>
      </w:pPr>
      <w:r w:rsidRPr="00704895">
        <w:rPr>
          <w:rFonts w:ascii="Times New Roman" w:hAnsi="Times New Roman" w:cs="Times New Roman"/>
          <w:b/>
          <w:bCs/>
          <w:u w:val="single"/>
        </w:rPr>
        <w:t>Graphical Method</w:t>
      </w:r>
    </w:p>
    <w:p w14:paraId="59CF8638" w14:textId="738F62BD" w:rsidR="00704895" w:rsidRDefault="00D4502E" w:rsidP="006254B5">
      <w:pPr>
        <w:spacing w:line="480" w:lineRule="auto"/>
        <w:rPr>
          <w:rFonts w:ascii="Times New Roman" w:hAnsi="Times New Roman" w:cs="Times New Roman"/>
          <w:u w:val="single"/>
        </w:rPr>
      </w:pPr>
      <w:r>
        <w:rPr>
          <w:rFonts w:ascii="Times New Roman" w:hAnsi="Times New Roman" w:cs="Times New Roman"/>
          <w:u w:val="single"/>
        </w:rPr>
        <w:t>C vs. d</w:t>
      </w:r>
    </w:p>
    <w:p w14:paraId="5109233A" w14:textId="2ACB806D" w:rsidR="00D4502E" w:rsidRPr="00D4502E" w:rsidRDefault="00307F82" w:rsidP="006254B5">
      <w:pPr>
        <w:spacing w:line="480" w:lineRule="auto"/>
        <w:rPr>
          <w:rFonts w:ascii="Times New Roman" w:hAnsi="Times New Roman" w:cs="Times New Roman"/>
        </w:rPr>
      </w:pPr>
      <w:r>
        <w:rPr>
          <w:noProof/>
        </w:rPr>
        <w:lastRenderedPageBreak/>
        <w:drawing>
          <wp:inline distT="0" distB="0" distL="0" distR="0" wp14:anchorId="54882EE6" wp14:editId="077C0B98">
            <wp:extent cx="4571573" cy="2683435"/>
            <wp:effectExtent l="0" t="0" r="635" b="3175"/>
            <wp:docPr id="1" name="Chart 1">
              <a:extLst xmlns:a="http://schemas.openxmlformats.org/drawingml/2006/main">
                <a:ext uri="{FF2B5EF4-FFF2-40B4-BE49-F238E27FC236}">
                  <a16:creationId xmlns:a16="http://schemas.microsoft.com/office/drawing/2014/main" id="{0B3B2DDE-B680-7869-3332-183FC70C9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ABB5604" w14:textId="2F745BD5" w:rsidR="00307F82" w:rsidRPr="00307F82" w:rsidRDefault="00000000" w:rsidP="006254B5">
      <w:p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graphical</m:t>
            </m:r>
          </m:sub>
        </m:sSub>
        <m:r>
          <w:rPr>
            <w:rFonts w:ascii="Cambria Math" w:hAnsi="Cambria Math" w:cs="Times New Roman"/>
          </w:rPr>
          <m:t>=3.0892</m:t>
        </m:r>
      </m:oMath>
      <w:r w:rsidR="00307F82">
        <w:rPr>
          <w:rFonts w:ascii="Times New Roman" w:hAnsi="Times New Roman" w:cs="Times New Roman"/>
        </w:rPr>
        <w:t xml:space="preserve"> </w:t>
      </w:r>
    </w:p>
    <w:p w14:paraId="200C7E9F" w14:textId="7D5FAEA1" w:rsidR="00D4502E" w:rsidRDefault="00D4502E" w:rsidP="006254B5">
      <w:pPr>
        <w:spacing w:line="480" w:lineRule="auto"/>
        <w:rPr>
          <w:rFonts w:ascii="Times New Roman" w:eastAsiaTheme="minorEastAsia" w:hAnsi="Times New Roman" w:cs="Times New Roman"/>
          <w:u w:val="single"/>
        </w:rPr>
      </w:pPr>
      <w:r>
        <w:rPr>
          <w:rFonts w:ascii="Times New Roman" w:hAnsi="Times New Roman" w:cs="Times New Roman"/>
          <w:u w:val="single"/>
        </w:rPr>
        <w:t xml:space="preserve">m vs. </w:t>
      </w:r>
      <m:oMath>
        <m:sSup>
          <m:sSupPr>
            <m:ctrlPr>
              <w:rPr>
                <w:rFonts w:ascii="Cambria Math" w:hAnsi="Cambria Math" w:cs="Times New Roman"/>
                <w:i/>
                <w:u w:val="single"/>
              </w:rPr>
            </m:ctrlPr>
          </m:sSupPr>
          <m:e>
            <m:r>
              <w:rPr>
                <w:rFonts w:ascii="Cambria Math" w:hAnsi="Cambria Math" w:cs="Times New Roman"/>
                <w:u w:val="single"/>
              </w:rPr>
              <m:t>r</m:t>
            </m:r>
          </m:e>
          <m:sup>
            <m:r>
              <w:rPr>
                <w:rFonts w:ascii="Cambria Math" w:hAnsi="Cambria Math" w:cs="Times New Roman"/>
                <w:u w:val="single"/>
              </w:rPr>
              <m:t>2</m:t>
            </m:r>
          </m:sup>
        </m:sSup>
      </m:oMath>
    </w:p>
    <w:p w14:paraId="62A19C58" w14:textId="61CF65E0" w:rsidR="00307F82" w:rsidRPr="00D4502E" w:rsidRDefault="00307F82" w:rsidP="006254B5">
      <w:pPr>
        <w:spacing w:line="480" w:lineRule="auto"/>
        <w:rPr>
          <w:rFonts w:ascii="Times New Roman" w:hAnsi="Times New Roman" w:cs="Times New Roman"/>
          <w:u w:val="single"/>
        </w:rPr>
      </w:pPr>
      <w:r>
        <w:rPr>
          <w:noProof/>
        </w:rPr>
        <w:drawing>
          <wp:inline distT="0" distB="0" distL="0" distR="0" wp14:anchorId="6C842EB8" wp14:editId="26013BB6">
            <wp:extent cx="4588221" cy="2679167"/>
            <wp:effectExtent l="0" t="0" r="3175" b="6985"/>
            <wp:docPr id="2" name="Chart 2">
              <a:extLst xmlns:a="http://schemas.openxmlformats.org/drawingml/2006/main">
                <a:ext uri="{FF2B5EF4-FFF2-40B4-BE49-F238E27FC236}">
                  <a16:creationId xmlns:a16="http://schemas.microsoft.com/office/drawing/2014/main" id="{A0790579-9749-BFE2-F59D-ED963AC258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CD24547" w14:textId="77777777" w:rsidR="00307F82" w:rsidRDefault="00307F82" w:rsidP="006254B5">
      <w:pPr>
        <w:spacing w:line="480" w:lineRule="auto"/>
        <w:rPr>
          <w:rFonts w:ascii="Times New Roman" w:hAnsi="Times New Roman" w:cs="Times New Roman"/>
        </w:rPr>
      </w:pPr>
      <w:r>
        <w:rPr>
          <w:rFonts w:ascii="Times New Roman" w:hAnsi="Times New Roman" w:cs="Times New Roman"/>
        </w:rPr>
        <w:t>b = 28.709</w:t>
      </w:r>
    </w:p>
    <w:p w14:paraId="2C683C32" w14:textId="0F7F2ED4" w:rsidR="00307F82" w:rsidRDefault="00000000" w:rsidP="006254B5">
      <w:pPr>
        <w:spacing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graphical</m:t>
            </m:r>
          </m:sub>
        </m:sSub>
        <m:r>
          <w:rPr>
            <w:rFonts w:ascii="Cambria Math" w:hAnsi="Cambria Math" w:cs="Times New Roman"/>
          </w:rPr>
          <m:t xml:space="preserve">= </m:t>
        </m:r>
        <m:f>
          <m:fPr>
            <m:ctrlPr>
              <w:rPr>
                <w:rFonts w:ascii="Cambria Math" w:hAnsi="Cambria Math" w:cs="Times New Roman"/>
                <w:i/>
                <w:iCs/>
              </w:rPr>
            </m:ctrlPr>
          </m:fPr>
          <m:num>
            <m:r>
              <w:rPr>
                <w:rFonts w:ascii="Cambria Math" w:hAnsi="Cambria Math" w:cs="Times New Roman"/>
              </w:rPr>
              <m:t>b</m:t>
            </m:r>
          </m:num>
          <m:den>
            <m:r>
              <w:rPr>
                <w:rFonts w:ascii="Cambria Math" w:hAnsi="Cambria Math" w:cs="Times New Roman"/>
              </w:rPr>
              <m:t>πh</m:t>
            </m:r>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28.709</m:t>
            </m:r>
          </m:num>
          <m:den>
            <m:r>
              <w:rPr>
                <w:rFonts w:ascii="Cambria Math" w:hAnsi="Cambria Math" w:cs="Times New Roman"/>
              </w:rPr>
              <m:t>3.1416×0.01777</m:t>
            </m:r>
          </m:den>
        </m:f>
        <m:r>
          <w:rPr>
            <w:rFonts w:ascii="Cambria Math" w:hAnsi="Cambria Math" w:cs="Times New Roman"/>
          </w:rPr>
          <m:t>≈514.256 kg/</m:t>
        </m:r>
        <m:sSup>
          <m:sSupPr>
            <m:ctrlPr>
              <w:rPr>
                <w:rFonts w:ascii="Cambria Math" w:hAnsi="Cambria Math" w:cs="Times New Roman"/>
                <w:i/>
                <w:iCs/>
              </w:rPr>
            </m:ctrlPr>
          </m:sSupPr>
          <m:e>
            <m:r>
              <w:rPr>
                <w:rFonts w:ascii="Cambria Math" w:hAnsi="Cambria Math" w:cs="Times New Roman"/>
              </w:rPr>
              <m:t>m</m:t>
            </m:r>
          </m:e>
          <m:sup>
            <m:r>
              <w:rPr>
                <w:rFonts w:ascii="Cambria Math" w:hAnsi="Cambria Math" w:cs="Times New Roman"/>
              </w:rPr>
              <m:t>3</m:t>
            </m:r>
          </m:sup>
        </m:sSup>
      </m:oMath>
      <w:r w:rsidR="00307F82">
        <w:rPr>
          <w:rFonts w:ascii="Times New Roman" w:hAnsi="Times New Roman" w:cs="Times New Roman"/>
        </w:rPr>
        <w:t xml:space="preserve"> </w:t>
      </w:r>
    </w:p>
    <w:p w14:paraId="16EE96D4" w14:textId="690F2FFF" w:rsidR="00FA0649" w:rsidRPr="00FA0649" w:rsidRDefault="00FA0649" w:rsidP="006254B5">
      <w:pPr>
        <w:spacing w:line="480" w:lineRule="auto"/>
        <w:rPr>
          <w:rFonts w:ascii="Times New Roman" w:hAnsi="Times New Roman" w:cs="Times New Roman"/>
          <w:b/>
          <w:bCs/>
          <w:u w:val="single"/>
        </w:rPr>
      </w:pPr>
      <w:r w:rsidRPr="00FA0649">
        <w:rPr>
          <w:rFonts w:ascii="Times New Roman" w:hAnsi="Times New Roman" w:cs="Times New Roman"/>
          <w:b/>
          <w:bCs/>
          <w:u w:val="single"/>
        </w:rPr>
        <w:t>Compare Value Table</w:t>
      </w:r>
    </w:p>
    <w:tbl>
      <w:tblPr>
        <w:tblW w:w="2960" w:type="dxa"/>
        <w:tblLook w:val="04A0" w:firstRow="1" w:lastRow="0" w:firstColumn="1" w:lastColumn="0" w:noHBand="0" w:noVBand="1"/>
      </w:tblPr>
      <w:tblGrid>
        <w:gridCol w:w="1475"/>
        <w:gridCol w:w="831"/>
        <w:gridCol w:w="1063"/>
      </w:tblGrid>
      <w:tr w:rsidR="00FA0649" w:rsidRPr="00FA0649" w14:paraId="57D2C44D" w14:textId="77777777" w:rsidTr="00FA0649">
        <w:trPr>
          <w:trHeight w:val="288"/>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C9BD9" w14:textId="77777777" w:rsidR="00FA0649" w:rsidRPr="00FA0649" w:rsidRDefault="00FA0649" w:rsidP="006254B5">
            <w:pPr>
              <w:spacing w:after="0" w:line="480" w:lineRule="auto"/>
              <w:rPr>
                <w:rFonts w:ascii="Aptos Narrow" w:eastAsia="Times New Roman" w:hAnsi="Aptos Narrow" w:cs="Times New Roman"/>
                <w:b/>
                <w:bCs/>
                <w:color w:val="000000"/>
                <w:kern w:val="0"/>
                <w:sz w:val="22"/>
                <w:szCs w:val="22"/>
                <w14:ligatures w14:val="none"/>
              </w:rPr>
            </w:pPr>
            <w:r w:rsidRPr="00FA0649">
              <w:rPr>
                <w:rFonts w:ascii="Aptos Narrow" w:eastAsia="Times New Roman" w:hAnsi="Aptos Narrow" w:cs="Times New Roman"/>
                <w:b/>
                <w:bCs/>
                <w:color w:val="000000"/>
                <w:kern w:val="0"/>
                <w:sz w:val="22"/>
                <w:szCs w:val="22"/>
                <w14:ligatures w14:val="none"/>
              </w:rPr>
              <w:lastRenderedPageBreak/>
              <w:t>Method</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14:paraId="48C3B90F" w14:textId="77777777" w:rsidR="00FA0649" w:rsidRPr="00FA0649" w:rsidRDefault="00FA0649" w:rsidP="006254B5">
            <w:pPr>
              <w:spacing w:after="0" w:line="480" w:lineRule="auto"/>
              <w:rPr>
                <w:rFonts w:ascii="Aptos Narrow" w:eastAsia="Times New Roman" w:hAnsi="Aptos Narrow" w:cs="Times New Roman"/>
                <w:b/>
                <w:bCs/>
                <w:color w:val="000000"/>
                <w:kern w:val="0"/>
                <w:sz w:val="22"/>
                <w:szCs w:val="22"/>
                <w14:ligatures w14:val="none"/>
              </w:rPr>
            </w:pPr>
            <w:r w:rsidRPr="00FA0649">
              <w:rPr>
                <w:rFonts w:ascii="Aptos Narrow" w:eastAsia="Times New Roman" w:hAnsi="Aptos Narrow" w:cs="Times New Roman"/>
                <w:b/>
                <w:bCs/>
                <w:color w:val="000000"/>
                <w:kern w:val="0"/>
                <w:sz w:val="22"/>
                <w:szCs w:val="22"/>
                <w14:ligatures w14:val="none"/>
              </w:rPr>
              <w:t>pi</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14:paraId="179F5D80" w14:textId="77777777" w:rsidR="00FA0649" w:rsidRPr="00FA0649" w:rsidRDefault="00FA0649" w:rsidP="006254B5">
            <w:pPr>
              <w:spacing w:after="0" w:line="480" w:lineRule="auto"/>
              <w:rPr>
                <w:rFonts w:ascii="Aptos Narrow" w:eastAsia="Times New Roman" w:hAnsi="Aptos Narrow" w:cs="Times New Roman"/>
                <w:b/>
                <w:bCs/>
                <w:color w:val="000000"/>
                <w:kern w:val="0"/>
                <w:sz w:val="22"/>
                <w:szCs w:val="22"/>
                <w14:ligatures w14:val="none"/>
              </w:rPr>
            </w:pPr>
            <w:r w:rsidRPr="00FA0649">
              <w:rPr>
                <w:rFonts w:ascii="Aptos Narrow" w:eastAsia="Times New Roman" w:hAnsi="Aptos Narrow" w:cs="Times New Roman"/>
                <w:b/>
                <w:bCs/>
                <w:color w:val="000000"/>
                <w:kern w:val="0"/>
                <w:sz w:val="22"/>
                <w:szCs w:val="22"/>
                <w14:ligatures w14:val="none"/>
              </w:rPr>
              <w:t>density</w:t>
            </w:r>
          </w:p>
        </w:tc>
      </w:tr>
      <w:tr w:rsidR="00FA0649" w:rsidRPr="00FA0649" w14:paraId="22B8D586" w14:textId="77777777" w:rsidTr="00FA0649">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BC19EC8" w14:textId="77777777" w:rsidR="00FA0649" w:rsidRPr="00FA0649" w:rsidRDefault="00FA0649" w:rsidP="006254B5">
            <w:pPr>
              <w:spacing w:after="0" w:line="480" w:lineRule="auto"/>
              <w:rPr>
                <w:rFonts w:ascii="Aptos Narrow" w:eastAsia="Times New Roman" w:hAnsi="Aptos Narrow" w:cs="Times New Roman"/>
                <w:color w:val="000000"/>
                <w:kern w:val="0"/>
                <w:sz w:val="22"/>
                <w:szCs w:val="22"/>
                <w14:ligatures w14:val="none"/>
              </w:rPr>
            </w:pPr>
            <w:r w:rsidRPr="00FA0649">
              <w:rPr>
                <w:rFonts w:ascii="Aptos Narrow" w:eastAsia="Times New Roman" w:hAnsi="Aptos Narrow" w:cs="Times New Roman"/>
                <w:color w:val="000000"/>
                <w:kern w:val="0"/>
                <w:sz w:val="22"/>
                <w:szCs w:val="22"/>
                <w14:ligatures w14:val="none"/>
              </w:rPr>
              <w:t>Direct/Tabular</w:t>
            </w:r>
          </w:p>
        </w:tc>
        <w:tc>
          <w:tcPr>
            <w:tcW w:w="800" w:type="dxa"/>
            <w:tcBorders>
              <w:top w:val="nil"/>
              <w:left w:val="nil"/>
              <w:bottom w:val="single" w:sz="4" w:space="0" w:color="auto"/>
              <w:right w:val="single" w:sz="4" w:space="0" w:color="auto"/>
            </w:tcBorders>
            <w:shd w:val="clear" w:color="auto" w:fill="auto"/>
            <w:noWrap/>
            <w:vAlign w:val="bottom"/>
            <w:hideMark/>
          </w:tcPr>
          <w:p w14:paraId="5DF52C35" w14:textId="77777777" w:rsidR="00FA0649" w:rsidRPr="00FA0649" w:rsidRDefault="00FA0649" w:rsidP="006254B5">
            <w:pPr>
              <w:spacing w:after="0" w:line="480" w:lineRule="auto"/>
              <w:jc w:val="right"/>
              <w:rPr>
                <w:rFonts w:ascii="Aptos Narrow" w:eastAsia="Times New Roman" w:hAnsi="Aptos Narrow" w:cs="Times New Roman"/>
                <w:color w:val="000000"/>
                <w:kern w:val="0"/>
                <w:sz w:val="22"/>
                <w:szCs w:val="22"/>
                <w14:ligatures w14:val="none"/>
              </w:rPr>
            </w:pPr>
            <w:r w:rsidRPr="00FA0649">
              <w:rPr>
                <w:rFonts w:ascii="Aptos Narrow" w:eastAsia="Times New Roman" w:hAnsi="Aptos Narrow" w:cs="Times New Roman"/>
                <w:color w:val="000000"/>
                <w:kern w:val="0"/>
                <w:sz w:val="22"/>
                <w:szCs w:val="22"/>
                <w14:ligatures w14:val="none"/>
              </w:rPr>
              <w:t>3.222</w:t>
            </w:r>
          </w:p>
        </w:tc>
        <w:tc>
          <w:tcPr>
            <w:tcW w:w="800" w:type="dxa"/>
            <w:tcBorders>
              <w:top w:val="nil"/>
              <w:left w:val="nil"/>
              <w:bottom w:val="single" w:sz="4" w:space="0" w:color="auto"/>
              <w:right w:val="single" w:sz="4" w:space="0" w:color="auto"/>
            </w:tcBorders>
            <w:shd w:val="clear" w:color="auto" w:fill="auto"/>
            <w:noWrap/>
            <w:vAlign w:val="bottom"/>
            <w:hideMark/>
          </w:tcPr>
          <w:p w14:paraId="21ADC705" w14:textId="5432F8A9" w:rsidR="00FA0649" w:rsidRPr="00FA0649" w:rsidRDefault="00F74F9F" w:rsidP="006254B5">
            <w:pPr>
              <w:spacing w:after="0" w:line="480" w:lineRule="auto"/>
              <w:jc w:val="right"/>
              <w:rPr>
                <w:rFonts w:ascii="Aptos Narrow" w:eastAsia="Times New Roman" w:hAnsi="Aptos Narrow" w:cs="Times New Roman"/>
                <w:color w:val="000000"/>
                <w:kern w:val="0"/>
                <w:sz w:val="22"/>
                <w:szCs w:val="22"/>
                <w14:ligatures w14:val="none"/>
              </w:rPr>
            </w:pPr>
            <m:oMathPara>
              <m:oMath>
                <m:r>
                  <w:rPr>
                    <w:rFonts w:ascii="Cambria Math" w:hAnsi="Cambria Math" w:cs="Times New Roman"/>
                  </w:rPr>
                  <m:t>538.586</m:t>
                </m:r>
              </m:oMath>
            </m:oMathPara>
          </w:p>
        </w:tc>
      </w:tr>
      <w:tr w:rsidR="00FA0649" w:rsidRPr="00FA0649" w14:paraId="4B5CA377" w14:textId="77777777" w:rsidTr="00FA0649">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7E42CD4" w14:textId="77777777" w:rsidR="00FA0649" w:rsidRPr="00FA0649" w:rsidRDefault="00FA0649" w:rsidP="006254B5">
            <w:pPr>
              <w:spacing w:after="0" w:line="480" w:lineRule="auto"/>
              <w:jc w:val="center"/>
              <w:rPr>
                <w:rFonts w:ascii="Aptos Narrow" w:eastAsia="Times New Roman" w:hAnsi="Aptos Narrow" w:cs="Times New Roman"/>
                <w:color w:val="000000"/>
                <w:kern w:val="0"/>
                <w:sz w:val="22"/>
                <w:szCs w:val="22"/>
                <w14:ligatures w14:val="none"/>
              </w:rPr>
            </w:pPr>
            <w:r w:rsidRPr="00FA0649">
              <w:rPr>
                <w:rFonts w:ascii="Aptos Narrow" w:eastAsia="Times New Roman" w:hAnsi="Aptos Narrow" w:cs="Times New Roman"/>
                <w:color w:val="000000"/>
                <w:kern w:val="0"/>
                <w:sz w:val="22"/>
                <w:szCs w:val="22"/>
                <w14:ligatures w14:val="none"/>
              </w:rPr>
              <w:t>Graphical</w:t>
            </w:r>
          </w:p>
        </w:tc>
        <w:tc>
          <w:tcPr>
            <w:tcW w:w="800" w:type="dxa"/>
            <w:tcBorders>
              <w:top w:val="nil"/>
              <w:left w:val="nil"/>
              <w:bottom w:val="single" w:sz="4" w:space="0" w:color="auto"/>
              <w:right w:val="single" w:sz="4" w:space="0" w:color="auto"/>
            </w:tcBorders>
            <w:shd w:val="clear" w:color="auto" w:fill="auto"/>
            <w:noWrap/>
            <w:vAlign w:val="bottom"/>
            <w:hideMark/>
          </w:tcPr>
          <w:p w14:paraId="77988EDD" w14:textId="77777777" w:rsidR="00FA0649" w:rsidRPr="00FA0649" w:rsidRDefault="00FA0649" w:rsidP="006254B5">
            <w:pPr>
              <w:spacing w:after="0" w:line="480" w:lineRule="auto"/>
              <w:jc w:val="right"/>
              <w:rPr>
                <w:rFonts w:ascii="Aptos Narrow" w:eastAsia="Times New Roman" w:hAnsi="Aptos Narrow" w:cs="Times New Roman"/>
                <w:color w:val="000000"/>
                <w:kern w:val="0"/>
                <w:sz w:val="22"/>
                <w:szCs w:val="22"/>
                <w14:ligatures w14:val="none"/>
              </w:rPr>
            </w:pPr>
            <w:r w:rsidRPr="00FA0649">
              <w:rPr>
                <w:rFonts w:ascii="Aptos Narrow" w:eastAsia="Times New Roman" w:hAnsi="Aptos Narrow" w:cs="Times New Roman"/>
                <w:color w:val="000000"/>
                <w:kern w:val="0"/>
                <w:sz w:val="22"/>
                <w:szCs w:val="22"/>
                <w14:ligatures w14:val="none"/>
              </w:rPr>
              <w:t>3.0892</w:t>
            </w:r>
          </w:p>
        </w:tc>
        <w:tc>
          <w:tcPr>
            <w:tcW w:w="800" w:type="dxa"/>
            <w:tcBorders>
              <w:top w:val="nil"/>
              <w:left w:val="nil"/>
              <w:bottom w:val="single" w:sz="4" w:space="0" w:color="auto"/>
              <w:right w:val="single" w:sz="4" w:space="0" w:color="auto"/>
            </w:tcBorders>
            <w:shd w:val="clear" w:color="auto" w:fill="auto"/>
            <w:noWrap/>
            <w:vAlign w:val="bottom"/>
            <w:hideMark/>
          </w:tcPr>
          <w:p w14:paraId="32ADA9EC" w14:textId="2C67A6A4" w:rsidR="00FA0649" w:rsidRPr="00FA0649" w:rsidRDefault="00BE1A3B" w:rsidP="006254B5">
            <w:pPr>
              <w:spacing w:after="0" w:line="480" w:lineRule="auto"/>
              <w:jc w:val="right"/>
              <w:rPr>
                <w:rFonts w:ascii="Aptos Narrow" w:eastAsia="Times New Roman" w:hAnsi="Aptos Narrow" w:cs="Times New Roman"/>
                <w:color w:val="000000"/>
                <w:kern w:val="0"/>
                <w:sz w:val="22"/>
                <w:szCs w:val="22"/>
                <w14:ligatures w14:val="none"/>
              </w:rPr>
            </w:pPr>
            <m:oMathPara>
              <m:oMath>
                <m:r>
                  <w:rPr>
                    <w:rFonts w:ascii="Cambria Math" w:hAnsi="Cambria Math" w:cs="Times New Roman"/>
                  </w:rPr>
                  <m:t>514.256</m:t>
                </m:r>
              </m:oMath>
            </m:oMathPara>
          </w:p>
        </w:tc>
      </w:tr>
    </w:tbl>
    <w:p w14:paraId="599E77F5" w14:textId="77777777" w:rsidR="00FA0649" w:rsidRPr="00FA0649" w:rsidRDefault="00FA0649" w:rsidP="006254B5">
      <w:pPr>
        <w:spacing w:line="480" w:lineRule="auto"/>
        <w:rPr>
          <w:rFonts w:ascii="Times New Roman" w:hAnsi="Times New Roman" w:cs="Times New Roman"/>
        </w:rPr>
      </w:pPr>
    </w:p>
    <w:p w14:paraId="4E6A525D" w14:textId="06B14486" w:rsidR="00704895" w:rsidRDefault="00704895" w:rsidP="006254B5">
      <w:pPr>
        <w:spacing w:line="480" w:lineRule="auto"/>
        <w:rPr>
          <w:rFonts w:ascii="Times New Roman" w:hAnsi="Times New Roman" w:cs="Times New Roman"/>
          <w:b/>
          <w:bCs/>
          <w:u w:val="single"/>
        </w:rPr>
      </w:pPr>
      <w:r>
        <w:rPr>
          <w:rFonts w:ascii="Times New Roman" w:hAnsi="Times New Roman" w:cs="Times New Roman"/>
          <w:b/>
          <w:bCs/>
          <w:u w:val="single"/>
        </w:rPr>
        <w:t>Analysis</w:t>
      </w:r>
    </w:p>
    <w:p w14:paraId="7D8AB661" w14:textId="77777777" w:rsidR="00BE1A3B" w:rsidRPr="00BE1A3B" w:rsidRDefault="00BE1A3B" w:rsidP="00BE1A3B">
      <w:pPr>
        <w:spacing w:line="480" w:lineRule="auto"/>
        <w:rPr>
          <w:rFonts w:ascii="Times New Roman" w:hAnsi="Times New Roman" w:cs="Times New Roman"/>
        </w:rPr>
      </w:pPr>
      <w:r w:rsidRPr="00BE1A3B">
        <w:rPr>
          <w:rFonts w:ascii="Times New Roman" w:hAnsi="Times New Roman" w:cs="Times New Roman"/>
          <w:b/>
          <w:bCs/>
          <w:u w:val="single"/>
        </w:rPr>
        <w:t>3</w:t>
      </w:r>
      <w:r w:rsidRPr="00BE1A3B">
        <w:rPr>
          <w:rFonts w:ascii="Times New Roman" w:hAnsi="Times New Roman" w:cs="Times New Roman"/>
        </w:rPr>
        <w:t xml:space="preserve"> One random error is the pi calculations, slight human errors in our measurements of the circumference and the diameter of the disk give us pi values that are slightly off from the real value of pi. One systematic error is the thickness, we used one disk’s thickness and based the others from it, giving us consistent errors in true thickness.</w:t>
      </w:r>
    </w:p>
    <w:p w14:paraId="4D83A0C5" w14:textId="77777777" w:rsidR="00BE1A3B" w:rsidRPr="00BE1A3B" w:rsidRDefault="00BE1A3B" w:rsidP="00BE1A3B">
      <w:pPr>
        <w:spacing w:line="480" w:lineRule="auto"/>
        <w:rPr>
          <w:rFonts w:ascii="Times New Roman" w:hAnsi="Times New Roman" w:cs="Times New Roman"/>
        </w:rPr>
      </w:pPr>
      <w:r w:rsidRPr="00BE1A3B">
        <w:rPr>
          <w:rFonts w:ascii="Times New Roman" w:hAnsi="Times New Roman" w:cs="Times New Roman"/>
          <w:b/>
          <w:bCs/>
          <w:u w:val="single"/>
        </w:rPr>
        <w:t>4</w:t>
      </w:r>
      <w:r w:rsidRPr="00BE1A3B">
        <w:rPr>
          <w:rFonts w:ascii="Times New Roman" w:hAnsi="Times New Roman" w:cs="Times New Roman"/>
        </w:rPr>
        <w:t xml:space="preserve"> Our plots are linear because they follow a consistent increasing change in their circumference and diameter. The computed intercepts of 0.0127 for our circumference vs. diameter and 0.004 for our mass vs radius^2 tells us there is a slight systematic error in our measurements since the y-intercepts should be starting at (0,0). </w:t>
      </w:r>
    </w:p>
    <w:p w14:paraId="4DBB9762" w14:textId="77777777" w:rsidR="00BE1A3B" w:rsidRPr="00BE1A3B" w:rsidRDefault="00BE1A3B" w:rsidP="00BE1A3B">
      <w:pPr>
        <w:spacing w:line="480" w:lineRule="auto"/>
        <w:rPr>
          <w:rFonts w:ascii="Times New Roman" w:hAnsi="Times New Roman" w:cs="Times New Roman"/>
        </w:rPr>
      </w:pPr>
      <w:r w:rsidRPr="00BE1A3B">
        <w:rPr>
          <w:rFonts w:ascii="Times New Roman" w:hAnsi="Times New Roman" w:cs="Times New Roman"/>
          <w:b/>
          <w:bCs/>
          <w:u w:val="single"/>
        </w:rPr>
        <w:t xml:space="preserve">5 </w:t>
      </w:r>
      <w:r w:rsidRPr="00BE1A3B">
        <w:rPr>
          <w:rFonts w:ascii="Times New Roman" w:hAnsi="Times New Roman" w:cs="Times New Roman"/>
        </w:rPr>
        <w:t>Our pi values are close to the accepted value of 3.1416, off by 0.1 to 0.3. The Percent discrepancy of our pi values to the accepted value is approximately 0.026% off, and our percent difference is approximately 0.12%.</w:t>
      </w:r>
    </w:p>
    <w:p w14:paraId="30AB6112" w14:textId="5CEEFD6E" w:rsidR="00BE1A3B" w:rsidRPr="00BE1A3B" w:rsidRDefault="00BE1A3B" w:rsidP="00BE1A3B">
      <w:pPr>
        <w:spacing w:after="0" w:line="480" w:lineRule="auto"/>
        <w:rPr>
          <w:rFonts w:ascii="Aptos Narrow" w:eastAsia="Times New Roman" w:hAnsi="Aptos Narrow" w:cs="Times New Roman"/>
          <w:color w:val="000000"/>
          <w:kern w:val="0"/>
          <w:sz w:val="22"/>
          <w:szCs w:val="22"/>
          <w14:ligatures w14:val="none"/>
        </w:rPr>
      </w:pPr>
      <w:r w:rsidRPr="00BE1A3B">
        <w:rPr>
          <w:rFonts w:ascii="Times New Roman" w:hAnsi="Times New Roman" w:cs="Times New Roman"/>
          <w:b/>
          <w:bCs/>
          <w:u w:val="single"/>
        </w:rPr>
        <w:t>6</w:t>
      </w:r>
      <w:r w:rsidRPr="00BE1A3B">
        <w:rPr>
          <w:rFonts w:ascii="Times New Roman" w:hAnsi="Times New Roman" w:cs="Times New Roman"/>
        </w:rPr>
        <w:t xml:space="preserve"> For our pi values, we got a tabular value of 3.222 and a graphical value of 3.0892. Between these values our graphical pi is better because it is only off by 0.6, while the tabular value is off by 1.2. For our density values our tabular value is </w:t>
      </w:r>
      <m:oMath>
        <m:r>
          <w:rPr>
            <w:rFonts w:ascii="Cambria Math" w:hAnsi="Cambria Math" w:cs="Times New Roman"/>
          </w:rPr>
          <m:t>538.586</m:t>
        </m:r>
      </m:oMath>
      <w:r>
        <w:rPr>
          <w:rFonts w:ascii="Aptos Narrow" w:eastAsia="Times New Roman" w:hAnsi="Aptos Narrow" w:cs="Times New Roman"/>
          <w:color w:val="000000"/>
          <w:kern w:val="0"/>
          <w:sz w:val="22"/>
          <w:szCs w:val="22"/>
          <w14:ligatures w14:val="none"/>
        </w:rPr>
        <w:t xml:space="preserve"> </w:t>
      </w:r>
      <w:r w:rsidRPr="00BE1A3B">
        <w:rPr>
          <w:rFonts w:ascii="Times New Roman" w:hAnsi="Times New Roman" w:cs="Times New Roman"/>
        </w:rPr>
        <w:t xml:space="preserve">kg/m^3 and our graphical value is </w:t>
      </w:r>
      <m:oMath>
        <m:r>
          <w:rPr>
            <w:rFonts w:ascii="Cambria Math" w:hAnsi="Cambria Math" w:cs="Times New Roman"/>
          </w:rPr>
          <m:t xml:space="preserve">514.256 </m:t>
        </m:r>
      </m:oMath>
      <w:r w:rsidRPr="00BE1A3B">
        <w:rPr>
          <w:rFonts w:ascii="Times New Roman" w:hAnsi="Times New Roman" w:cs="Times New Roman"/>
        </w:rPr>
        <w:t xml:space="preserve"> kg/m^3, we estimate that this wood is a type of Cypress wood which has a density of 510 kg/m^3, so our graphical value is better because it is more accurate to the accepted value of this type of wood. </w:t>
      </w:r>
    </w:p>
    <w:p w14:paraId="39B7BA8B" w14:textId="77777777" w:rsidR="00BE1A3B" w:rsidRPr="00BE1A3B" w:rsidRDefault="00BE1A3B" w:rsidP="00BE1A3B">
      <w:pPr>
        <w:spacing w:line="480" w:lineRule="auto"/>
        <w:rPr>
          <w:rFonts w:ascii="Times New Roman" w:hAnsi="Times New Roman" w:cs="Times New Roman"/>
        </w:rPr>
      </w:pPr>
      <w:r w:rsidRPr="00BE1A3B">
        <w:rPr>
          <w:rFonts w:ascii="Times New Roman" w:hAnsi="Times New Roman" w:cs="Times New Roman"/>
          <w:b/>
          <w:bCs/>
          <w:u w:val="single"/>
        </w:rPr>
        <w:lastRenderedPageBreak/>
        <w:t>7</w:t>
      </w:r>
      <w:r w:rsidRPr="00BE1A3B">
        <w:rPr>
          <w:rFonts w:ascii="Times New Roman" w:hAnsi="Times New Roman" w:cs="Times New Roman"/>
        </w:rPr>
        <w:t xml:space="preserve"> Our results on the larger disks are better than the smaller disks, our measurements of circumference and diameter gives us a more accurate value of pi to the expected value of pi. The smaller disks have smaller margins to measure than the larger disks, which makes our values of pi less accurate.</w:t>
      </w:r>
    </w:p>
    <w:p w14:paraId="587C3984" w14:textId="77777777" w:rsidR="00BE1A3B" w:rsidRPr="00BE1A3B" w:rsidRDefault="00BE1A3B" w:rsidP="00BE1A3B">
      <w:pPr>
        <w:spacing w:line="480" w:lineRule="auto"/>
        <w:rPr>
          <w:rFonts w:ascii="Times New Roman" w:hAnsi="Times New Roman" w:cs="Times New Roman"/>
        </w:rPr>
      </w:pPr>
      <w:r w:rsidRPr="00BE1A3B">
        <w:rPr>
          <w:rFonts w:ascii="Times New Roman" w:hAnsi="Times New Roman" w:cs="Times New Roman"/>
          <w:b/>
          <w:bCs/>
          <w:u w:val="single"/>
        </w:rPr>
        <w:t>8</w:t>
      </w:r>
      <w:r w:rsidRPr="00BE1A3B">
        <w:rPr>
          <w:rFonts w:ascii="Times New Roman" w:hAnsi="Times New Roman" w:cs="Times New Roman"/>
        </w:rPr>
        <w:t xml:space="preserve"> From our density calculations, it is reasonable to believe that disks 1, 2, 4, and 5 are likely made out of the same material because the densities are only off by approximately 0.2 kg/m^3. </w:t>
      </w:r>
      <w:proofErr w:type="gramStart"/>
      <w:r w:rsidRPr="00BE1A3B">
        <w:rPr>
          <w:rFonts w:ascii="Times New Roman" w:hAnsi="Times New Roman" w:cs="Times New Roman"/>
        </w:rPr>
        <w:t>However</w:t>
      </w:r>
      <w:proofErr w:type="gramEnd"/>
      <w:r w:rsidRPr="00BE1A3B">
        <w:rPr>
          <w:rFonts w:ascii="Times New Roman" w:hAnsi="Times New Roman" w:cs="Times New Roman"/>
        </w:rPr>
        <w:t xml:space="preserve"> disk 3 has a difference in its density of approximately 15 kg/m^3 compared to the other disks, so from the density value alone disk 3 could be made out of a different material from the rest.</w:t>
      </w:r>
    </w:p>
    <w:p w14:paraId="37B0A099" w14:textId="77777777" w:rsidR="006254B5" w:rsidRPr="00BE1A3B" w:rsidRDefault="006254B5" w:rsidP="006254B5">
      <w:pPr>
        <w:spacing w:line="480" w:lineRule="auto"/>
        <w:rPr>
          <w:rFonts w:ascii="Times New Roman" w:hAnsi="Times New Roman" w:cs="Times New Roman"/>
        </w:rPr>
      </w:pPr>
    </w:p>
    <w:sectPr w:rsidR="006254B5" w:rsidRPr="00BE1A3B" w:rsidSect="00F253D7">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3A"/>
    <w:rsid w:val="001250CB"/>
    <w:rsid w:val="0017689F"/>
    <w:rsid w:val="00295C0E"/>
    <w:rsid w:val="00307F82"/>
    <w:rsid w:val="00375A71"/>
    <w:rsid w:val="00547444"/>
    <w:rsid w:val="006254B5"/>
    <w:rsid w:val="00636F91"/>
    <w:rsid w:val="0064543A"/>
    <w:rsid w:val="00691C2A"/>
    <w:rsid w:val="00704895"/>
    <w:rsid w:val="008233E3"/>
    <w:rsid w:val="00A012E2"/>
    <w:rsid w:val="00AB611F"/>
    <w:rsid w:val="00B37FC8"/>
    <w:rsid w:val="00BE1A3B"/>
    <w:rsid w:val="00D4502E"/>
    <w:rsid w:val="00E914FA"/>
    <w:rsid w:val="00F253D7"/>
    <w:rsid w:val="00F74F9F"/>
    <w:rsid w:val="00FA0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9E6D"/>
  <w15:chartTrackingRefBased/>
  <w15:docId w15:val="{D02CC47F-08F9-4E6F-BCF3-A14FB34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A3B"/>
  </w:style>
  <w:style w:type="paragraph" w:styleId="Heading1">
    <w:name w:val="heading 1"/>
    <w:basedOn w:val="Normal"/>
    <w:next w:val="Normal"/>
    <w:link w:val="Heading1Char"/>
    <w:uiPriority w:val="9"/>
    <w:qFormat/>
    <w:rsid w:val="00645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43A"/>
    <w:rPr>
      <w:rFonts w:eastAsiaTheme="majorEastAsia" w:cstheme="majorBidi"/>
      <w:color w:val="272727" w:themeColor="text1" w:themeTint="D8"/>
    </w:rPr>
  </w:style>
  <w:style w:type="paragraph" w:styleId="Title">
    <w:name w:val="Title"/>
    <w:basedOn w:val="Normal"/>
    <w:next w:val="Normal"/>
    <w:link w:val="TitleChar"/>
    <w:uiPriority w:val="10"/>
    <w:qFormat/>
    <w:rsid w:val="00645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43A"/>
    <w:pPr>
      <w:spacing w:before="160"/>
      <w:jc w:val="center"/>
    </w:pPr>
    <w:rPr>
      <w:i/>
      <w:iCs/>
      <w:color w:val="404040" w:themeColor="text1" w:themeTint="BF"/>
    </w:rPr>
  </w:style>
  <w:style w:type="character" w:customStyle="1" w:styleId="QuoteChar">
    <w:name w:val="Quote Char"/>
    <w:basedOn w:val="DefaultParagraphFont"/>
    <w:link w:val="Quote"/>
    <w:uiPriority w:val="29"/>
    <w:rsid w:val="0064543A"/>
    <w:rPr>
      <w:i/>
      <w:iCs/>
      <w:color w:val="404040" w:themeColor="text1" w:themeTint="BF"/>
    </w:rPr>
  </w:style>
  <w:style w:type="paragraph" w:styleId="ListParagraph">
    <w:name w:val="List Paragraph"/>
    <w:basedOn w:val="Normal"/>
    <w:uiPriority w:val="34"/>
    <w:qFormat/>
    <w:rsid w:val="0064543A"/>
    <w:pPr>
      <w:ind w:left="720"/>
      <w:contextualSpacing/>
    </w:pPr>
  </w:style>
  <w:style w:type="character" w:styleId="IntenseEmphasis">
    <w:name w:val="Intense Emphasis"/>
    <w:basedOn w:val="DefaultParagraphFont"/>
    <w:uiPriority w:val="21"/>
    <w:qFormat/>
    <w:rsid w:val="0064543A"/>
    <w:rPr>
      <w:i/>
      <w:iCs/>
      <w:color w:val="0F4761" w:themeColor="accent1" w:themeShade="BF"/>
    </w:rPr>
  </w:style>
  <w:style w:type="paragraph" w:styleId="IntenseQuote">
    <w:name w:val="Intense Quote"/>
    <w:basedOn w:val="Normal"/>
    <w:next w:val="Normal"/>
    <w:link w:val="IntenseQuoteChar"/>
    <w:uiPriority w:val="30"/>
    <w:qFormat/>
    <w:rsid w:val="00645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43A"/>
    <w:rPr>
      <w:i/>
      <w:iCs/>
      <w:color w:val="0F4761" w:themeColor="accent1" w:themeShade="BF"/>
    </w:rPr>
  </w:style>
  <w:style w:type="character" w:styleId="IntenseReference">
    <w:name w:val="Intense Reference"/>
    <w:basedOn w:val="DefaultParagraphFont"/>
    <w:uiPriority w:val="32"/>
    <w:qFormat/>
    <w:rsid w:val="0064543A"/>
    <w:rPr>
      <w:b/>
      <w:bCs/>
      <w:smallCaps/>
      <w:color w:val="0F4761" w:themeColor="accent1" w:themeShade="BF"/>
      <w:spacing w:val="5"/>
    </w:rPr>
  </w:style>
  <w:style w:type="character" w:styleId="PlaceholderText">
    <w:name w:val="Placeholder Text"/>
    <w:basedOn w:val="DefaultParagraphFont"/>
    <w:uiPriority w:val="99"/>
    <w:semiHidden/>
    <w:rsid w:val="007048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497">
      <w:bodyDiv w:val="1"/>
      <w:marLeft w:val="0"/>
      <w:marRight w:val="0"/>
      <w:marTop w:val="0"/>
      <w:marBottom w:val="0"/>
      <w:divBdr>
        <w:top w:val="none" w:sz="0" w:space="0" w:color="auto"/>
        <w:left w:val="none" w:sz="0" w:space="0" w:color="auto"/>
        <w:bottom w:val="none" w:sz="0" w:space="0" w:color="auto"/>
        <w:right w:val="none" w:sz="0" w:space="0" w:color="auto"/>
      </w:divBdr>
    </w:div>
    <w:div w:id="60181542">
      <w:bodyDiv w:val="1"/>
      <w:marLeft w:val="0"/>
      <w:marRight w:val="0"/>
      <w:marTop w:val="0"/>
      <w:marBottom w:val="0"/>
      <w:divBdr>
        <w:top w:val="none" w:sz="0" w:space="0" w:color="auto"/>
        <w:left w:val="none" w:sz="0" w:space="0" w:color="auto"/>
        <w:bottom w:val="none" w:sz="0" w:space="0" w:color="auto"/>
        <w:right w:val="none" w:sz="0" w:space="0" w:color="auto"/>
      </w:divBdr>
    </w:div>
    <w:div w:id="114106660">
      <w:bodyDiv w:val="1"/>
      <w:marLeft w:val="0"/>
      <w:marRight w:val="0"/>
      <w:marTop w:val="0"/>
      <w:marBottom w:val="0"/>
      <w:divBdr>
        <w:top w:val="none" w:sz="0" w:space="0" w:color="auto"/>
        <w:left w:val="none" w:sz="0" w:space="0" w:color="auto"/>
        <w:bottom w:val="none" w:sz="0" w:space="0" w:color="auto"/>
        <w:right w:val="none" w:sz="0" w:space="0" w:color="auto"/>
      </w:divBdr>
    </w:div>
    <w:div w:id="116145164">
      <w:bodyDiv w:val="1"/>
      <w:marLeft w:val="0"/>
      <w:marRight w:val="0"/>
      <w:marTop w:val="0"/>
      <w:marBottom w:val="0"/>
      <w:divBdr>
        <w:top w:val="none" w:sz="0" w:space="0" w:color="auto"/>
        <w:left w:val="none" w:sz="0" w:space="0" w:color="auto"/>
        <w:bottom w:val="none" w:sz="0" w:space="0" w:color="auto"/>
        <w:right w:val="none" w:sz="0" w:space="0" w:color="auto"/>
      </w:divBdr>
    </w:div>
    <w:div w:id="132018720">
      <w:bodyDiv w:val="1"/>
      <w:marLeft w:val="0"/>
      <w:marRight w:val="0"/>
      <w:marTop w:val="0"/>
      <w:marBottom w:val="0"/>
      <w:divBdr>
        <w:top w:val="none" w:sz="0" w:space="0" w:color="auto"/>
        <w:left w:val="none" w:sz="0" w:space="0" w:color="auto"/>
        <w:bottom w:val="none" w:sz="0" w:space="0" w:color="auto"/>
        <w:right w:val="none" w:sz="0" w:space="0" w:color="auto"/>
      </w:divBdr>
    </w:div>
    <w:div w:id="752356766">
      <w:bodyDiv w:val="1"/>
      <w:marLeft w:val="0"/>
      <w:marRight w:val="0"/>
      <w:marTop w:val="0"/>
      <w:marBottom w:val="0"/>
      <w:divBdr>
        <w:top w:val="none" w:sz="0" w:space="0" w:color="auto"/>
        <w:left w:val="none" w:sz="0" w:space="0" w:color="auto"/>
        <w:bottom w:val="none" w:sz="0" w:space="0" w:color="auto"/>
        <w:right w:val="none" w:sz="0" w:space="0" w:color="auto"/>
      </w:divBdr>
    </w:div>
    <w:div w:id="885482350">
      <w:bodyDiv w:val="1"/>
      <w:marLeft w:val="0"/>
      <w:marRight w:val="0"/>
      <w:marTop w:val="0"/>
      <w:marBottom w:val="0"/>
      <w:divBdr>
        <w:top w:val="none" w:sz="0" w:space="0" w:color="auto"/>
        <w:left w:val="none" w:sz="0" w:space="0" w:color="auto"/>
        <w:bottom w:val="none" w:sz="0" w:space="0" w:color="auto"/>
        <w:right w:val="none" w:sz="0" w:space="0" w:color="auto"/>
      </w:divBdr>
    </w:div>
    <w:div w:id="908151707">
      <w:bodyDiv w:val="1"/>
      <w:marLeft w:val="0"/>
      <w:marRight w:val="0"/>
      <w:marTop w:val="0"/>
      <w:marBottom w:val="0"/>
      <w:divBdr>
        <w:top w:val="none" w:sz="0" w:space="0" w:color="auto"/>
        <w:left w:val="none" w:sz="0" w:space="0" w:color="auto"/>
        <w:bottom w:val="none" w:sz="0" w:space="0" w:color="auto"/>
        <w:right w:val="none" w:sz="0" w:space="0" w:color="auto"/>
      </w:divBdr>
    </w:div>
    <w:div w:id="958485298">
      <w:bodyDiv w:val="1"/>
      <w:marLeft w:val="0"/>
      <w:marRight w:val="0"/>
      <w:marTop w:val="0"/>
      <w:marBottom w:val="0"/>
      <w:divBdr>
        <w:top w:val="none" w:sz="0" w:space="0" w:color="auto"/>
        <w:left w:val="none" w:sz="0" w:space="0" w:color="auto"/>
        <w:bottom w:val="none" w:sz="0" w:space="0" w:color="auto"/>
        <w:right w:val="none" w:sz="0" w:space="0" w:color="auto"/>
      </w:divBdr>
    </w:div>
    <w:div w:id="1079908843">
      <w:bodyDiv w:val="1"/>
      <w:marLeft w:val="0"/>
      <w:marRight w:val="0"/>
      <w:marTop w:val="0"/>
      <w:marBottom w:val="0"/>
      <w:divBdr>
        <w:top w:val="none" w:sz="0" w:space="0" w:color="auto"/>
        <w:left w:val="none" w:sz="0" w:space="0" w:color="auto"/>
        <w:bottom w:val="none" w:sz="0" w:space="0" w:color="auto"/>
        <w:right w:val="none" w:sz="0" w:space="0" w:color="auto"/>
      </w:divBdr>
    </w:div>
    <w:div w:id="1160123150">
      <w:bodyDiv w:val="1"/>
      <w:marLeft w:val="0"/>
      <w:marRight w:val="0"/>
      <w:marTop w:val="0"/>
      <w:marBottom w:val="0"/>
      <w:divBdr>
        <w:top w:val="none" w:sz="0" w:space="0" w:color="auto"/>
        <w:left w:val="none" w:sz="0" w:space="0" w:color="auto"/>
        <w:bottom w:val="none" w:sz="0" w:space="0" w:color="auto"/>
        <w:right w:val="none" w:sz="0" w:space="0" w:color="auto"/>
      </w:divBdr>
    </w:div>
    <w:div w:id="1198738316">
      <w:bodyDiv w:val="1"/>
      <w:marLeft w:val="0"/>
      <w:marRight w:val="0"/>
      <w:marTop w:val="0"/>
      <w:marBottom w:val="0"/>
      <w:divBdr>
        <w:top w:val="none" w:sz="0" w:space="0" w:color="auto"/>
        <w:left w:val="none" w:sz="0" w:space="0" w:color="auto"/>
        <w:bottom w:val="none" w:sz="0" w:space="0" w:color="auto"/>
        <w:right w:val="none" w:sz="0" w:space="0" w:color="auto"/>
      </w:divBdr>
    </w:div>
    <w:div w:id="1523781881">
      <w:bodyDiv w:val="1"/>
      <w:marLeft w:val="0"/>
      <w:marRight w:val="0"/>
      <w:marTop w:val="0"/>
      <w:marBottom w:val="0"/>
      <w:divBdr>
        <w:top w:val="none" w:sz="0" w:space="0" w:color="auto"/>
        <w:left w:val="none" w:sz="0" w:space="0" w:color="auto"/>
        <w:bottom w:val="none" w:sz="0" w:space="0" w:color="auto"/>
        <w:right w:val="none" w:sz="0" w:space="0" w:color="auto"/>
      </w:divBdr>
    </w:div>
    <w:div w:id="1893269989">
      <w:bodyDiv w:val="1"/>
      <w:marLeft w:val="0"/>
      <w:marRight w:val="0"/>
      <w:marTop w:val="0"/>
      <w:marBottom w:val="0"/>
      <w:divBdr>
        <w:top w:val="none" w:sz="0" w:space="0" w:color="auto"/>
        <w:left w:val="none" w:sz="0" w:space="0" w:color="auto"/>
        <w:bottom w:val="none" w:sz="0" w:space="0" w:color="auto"/>
        <w:right w:val="none" w:sz="0" w:space="0" w:color="auto"/>
      </w:divBdr>
    </w:div>
    <w:div w:id="1921938475">
      <w:bodyDiv w:val="1"/>
      <w:marLeft w:val="0"/>
      <w:marRight w:val="0"/>
      <w:marTop w:val="0"/>
      <w:marBottom w:val="0"/>
      <w:divBdr>
        <w:top w:val="none" w:sz="0" w:space="0" w:color="auto"/>
        <w:left w:val="none" w:sz="0" w:space="0" w:color="auto"/>
        <w:bottom w:val="none" w:sz="0" w:space="0" w:color="auto"/>
        <w:right w:val="none" w:sz="0" w:space="0" w:color="auto"/>
      </w:divBdr>
    </w:div>
    <w:div w:id="20528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Ngocb\Downloads\Book\Education\Cources\Physic%20Lab\Assignment\Week%203\Lab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gocb\Downloads\Book\Education\Cources\Physic%20Lab\Assignment\Week%203\Lab3.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C vs. d</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Sheet1!$C$8:$C$12</c:f>
              <c:numCache>
                <c:formatCode>General</c:formatCode>
                <c:ptCount val="5"/>
                <c:pt idx="0">
                  <c:v>4.582E-2</c:v>
                </c:pt>
                <c:pt idx="1">
                  <c:v>7.4789999999999995E-2</c:v>
                </c:pt>
                <c:pt idx="2">
                  <c:v>0.10865</c:v>
                </c:pt>
                <c:pt idx="3">
                  <c:v>0.16500000000000001</c:v>
                </c:pt>
                <c:pt idx="4">
                  <c:v>0.21</c:v>
                </c:pt>
              </c:numCache>
            </c:numRef>
          </c:xVal>
          <c:yVal>
            <c:numRef>
              <c:f>Sheet1!$B$8:$B$12</c:f>
              <c:numCache>
                <c:formatCode>General</c:formatCode>
                <c:ptCount val="5"/>
                <c:pt idx="0">
                  <c:v>0.15</c:v>
                </c:pt>
                <c:pt idx="1">
                  <c:v>0.24</c:v>
                </c:pt>
                <c:pt idx="2">
                  <c:v>0.37</c:v>
                </c:pt>
                <c:pt idx="3">
                  <c:v>0.5</c:v>
                </c:pt>
                <c:pt idx="4">
                  <c:v>0.67</c:v>
                </c:pt>
              </c:numCache>
            </c:numRef>
          </c:yVal>
          <c:smooth val="0"/>
          <c:extLst>
            <c:ext xmlns:c16="http://schemas.microsoft.com/office/drawing/2014/chart" uri="{C3380CC4-5D6E-409C-BE32-E72D297353CC}">
              <c16:uniqueId val="{00000001-B397-462D-8C8B-284601B9F8DE}"/>
            </c:ext>
          </c:extLst>
        </c:ser>
        <c:dLbls>
          <c:showLegendKey val="0"/>
          <c:showVal val="0"/>
          <c:showCatName val="0"/>
          <c:showSerName val="0"/>
          <c:showPercent val="0"/>
          <c:showBubbleSize val="0"/>
        </c:dLbls>
        <c:axId val="1204487615"/>
        <c:axId val="1075732415"/>
      </c:scatterChart>
      <c:valAx>
        <c:axId val="12044876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5732415"/>
        <c:crosses val="autoZero"/>
        <c:crossBetween val="midCat"/>
      </c:valAx>
      <c:valAx>
        <c:axId val="107573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44876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m vs. r^2</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Sheet1!$G$2:$G$6</c:f>
              <c:numCache>
                <c:formatCode>General</c:formatCode>
                <c:ptCount val="5"/>
                <c:pt idx="0">
                  <c:v>5.2486809999999998E-4</c:v>
                </c:pt>
                <c:pt idx="1">
                  <c:v>1.3983860249999998E-3</c:v>
                </c:pt>
                <c:pt idx="2">
                  <c:v>2.9512056249999998E-3</c:v>
                </c:pt>
                <c:pt idx="3">
                  <c:v>6.8062500000000007E-3</c:v>
                </c:pt>
                <c:pt idx="4">
                  <c:v>1.1024999999999998E-2</c:v>
                </c:pt>
              </c:numCache>
            </c:numRef>
          </c:xVal>
          <c:yVal>
            <c:numRef>
              <c:f>Sheet1!$E$8:$E$12</c:f>
              <c:numCache>
                <c:formatCode>General</c:formatCode>
                <c:ptCount val="5"/>
                <c:pt idx="0">
                  <c:v>1.5099999999999999E-2</c:v>
                </c:pt>
                <c:pt idx="1">
                  <c:v>4.02E-2</c:v>
                </c:pt>
                <c:pt idx="2">
                  <c:v>0.10490000000000001</c:v>
                </c:pt>
                <c:pt idx="3">
                  <c:v>0.18769999999999998</c:v>
                </c:pt>
                <c:pt idx="4">
                  <c:v>0.32419999999999999</c:v>
                </c:pt>
              </c:numCache>
            </c:numRef>
          </c:yVal>
          <c:smooth val="0"/>
          <c:extLst>
            <c:ext xmlns:c16="http://schemas.microsoft.com/office/drawing/2014/chart" uri="{C3380CC4-5D6E-409C-BE32-E72D297353CC}">
              <c16:uniqueId val="{00000001-04F2-4B17-80C5-FC8E93C99CA4}"/>
            </c:ext>
          </c:extLst>
        </c:ser>
        <c:dLbls>
          <c:showLegendKey val="0"/>
          <c:showVal val="0"/>
          <c:showCatName val="0"/>
          <c:showSerName val="0"/>
          <c:showPercent val="0"/>
          <c:showBubbleSize val="0"/>
        </c:dLbls>
        <c:axId val="1251948063"/>
        <c:axId val="1251949983"/>
      </c:scatterChart>
      <c:valAx>
        <c:axId val="12519480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1949983"/>
        <c:crosses val="autoZero"/>
        <c:crossBetween val="midCat"/>
      </c:valAx>
      <c:valAx>
        <c:axId val="1251949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19480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90EE8-EF0C-42C7-B4E7-1C5382381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4215</TotalTime>
  <Pages>1</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Peason_Nguyen</dc:creator>
  <cp:keywords/>
  <dc:description/>
  <cp:lastModifiedBy>Peason_Nguyen</cp:lastModifiedBy>
  <cp:revision>11</cp:revision>
  <dcterms:created xsi:type="dcterms:W3CDTF">2026-09-11T21:20:00Z</dcterms:created>
  <dcterms:modified xsi:type="dcterms:W3CDTF">2026-09-17T01:46:00Z</dcterms:modified>
</cp:coreProperties>
</file>