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pageBreakBefore w:val="0"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B งานกลุ่ม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2886"/>
        <w:gridCol w:w="2165"/>
        <w:gridCol w:w="2706"/>
      </w:tblGrid>
      <w:tr>
        <w:trPr>
          <w:cantSplit/>
        </w:trPr>
        <w:tc>
          <w:tcPr>
            <w:tcW w:type="dxa" w:w="126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ชื่อทีม</w:t>
            </w:r>
          </w:p>
        </w:tc>
        <w:tc>
          <w:tcPr>
            <w:tcW w:type="dxa" w:w="288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PP</w:t>
            </w:r>
          </w:p>
        </w:tc>
        <w:tc>
          <w:tcPr>
            <w:tcW w:type="dxa" w:w="216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(เดิมจากครั้งที่ 1)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รับทราบเอกสารหลังเข้าถึงฉบับที่มอบหมาย (เดิมจาก S1)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ข้อกำหนด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feature เดิมจากใบงานครั้งที่ 1 ถ้าจำเป็นต้องเปลี่ยน ให้เขียนเหตุผล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ความต้องการที่เขียนย้อนหลังให้ติดป้าย “สร้างย้อนหลัง” ไม่หักคะแนน แต่ติดป้ายไม่ตรงความจริงได้ 0 ในขั้นนั้น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ยังไม่ต้องรัน ห้ามมีคอลัมน์ผลจริงหรือ Pass/Fail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ค่าที่ป้อนห้ามใช้ชื่อ อีเมล หรือรหัสนักศึกษาของคนจริง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ความต้องการและเกณฑ์การยอมรับของ feature 3 ถึง 5 ข้อ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2706"/>
        <w:gridCol w:w="3608"/>
        <w:gridCol w:w="1804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REQ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ความต้องการ (ระบบต้อง…)</w:t>
            </w:r>
          </w:p>
        </w:tc>
        <w:tc>
          <w:tcPr>
            <w:tcW w:type="dxa" w:w="360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เกณฑ์การยอมรับ Given / When / Then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ที่มา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REQ-01</w:t>
              <w:br/>
              <w:t>FR-A-14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สำหรับงานของผู้รับที่ยังไม่ยืนยัน ระบบต้องยอมรับการกดยืนยันหลังมี access ของผู้รับต่อฉบับที่มอบหมายเท่านั้น; การดาวน์โหลดลำพังและ access ของบุคคล/ฉบับอื่นไม่สร้างผลรับทราบ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PP-AC-01: Given ผู้รับ A ได้รับมอบหมาย V1 ยังไม่มี access ของตนต่อ V1 / When A เรียก confirm โดยตรง / Then ปฏิเสธ และไม่มี confirmation หรือ ACKNOWLEDGE ใหม่</w:t>
              <w:br/>
              <w:t>PP-AC-02: Given A ดาวน์โหลด V1 ที่ได้รับมอบหมายแล้ว ยังไม่กดยืนยัน / When ตรวจงานรับทราบ / Then ยังไม่รับทราบ; เมื่อ A ยืนยันชัดแจ้งจึงบันทึกบุคคล เวลา V1 และ audit</w:t>
              <w:br/>
              <w:t>PP-AC-03: Given มี access ของ A ต่อ V1 ก่อนเวลามอบหมาย tA เท่านั้น / When A ยืนยันงานใหม่ / Then ปฏิเสธ; หลังมี access ใหม่ตั้งแต่ tA จึงยืนยันได้ (ข้อเสนอขอบเขตจากโค้ด ต้องทบทวน)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สร้างย้อนหลัง 23 ต.ค. 2026: สรุป/เสนอ AC จาก SRS v1.2 Draft §4.13 L1745; §5.5 L2819; Appendix D L3475; ยังไม่อนุมัติ โดยเฉพาะ PP-AC-03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REQ-02</w:t>
              <w:br/>
              <w:t>FR-A-18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เมื่อยืนยันงานรับทราบสำเร็จ ระบบต้องเชื่อมผู้ยืนยัน เวลา และฉบับกับ confirmation และ ACKNOWLEDGE; เมื่อส่งคำยืนยันเดิมซ้ำต้องคืนผลเดิมโดยไม่เพิ่มผลหรือเปลี่ยนเวลายืนยันเดิม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PP-AC-04: Given A มี assignment ของ V1 และ access ที่อนุญาตแล้ว / When ยืนยันครั้งแรก / Then confirmation และ audit ระบุ A/assignment/V1 พร้อมเวลา และมีอย่างละหนึ่งรายการ</w:t>
              <w:br/>
              <w:t>PP-AC-05: Given งานเดิมของ A ต่อ V1 ยืนยันแล้ว / When A ส่ง confirm ซ้ำ / Then คืน confirmation เดิม เวลาเดิม จำนวน confirmation และ audit ของงานนี้ยังเป็น 1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สร้างย้อนหลัง 23 ต.ค. 2026: สรุป/เสนอ AC จาก SRS v1.2 Draft §4.13 L1746; Appendix D L3475; ยังไม่อนุมัติ โดยเฉพาะ PP-AC-03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REQ-03</w:t>
              <w:br/>
              <w:t>FR-A-19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API ต้องปฏิเสธผู้ใช้ที่ไม่ใช่ผู้รับของ assignment แม้มีสิทธิ์อ่านฉบับเดียวกัน และไม่สร้าง confirmation/audit ในนามผู้รับเป้าหมาย; ผู้รับต้องยังมีบัญชีและบทบาท active</w:t>
            </w:r>
          </w:p>
        </w:tc>
        <w:tc>
          <w:tcPr>
            <w:tcW w:type="dxa" w:w="360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PP-AC-06: Given B อ่าน V1 ได้ แต่ assignment เป็นของ A / When B เรียก confirm ของ A โดยตรง / Then ปฏิเสธ และผลรับทราบของ A ไม่เปลี่ยน</w:t>
              <w:br/>
              <w:t>PP-AC-07: Given A เป็นผู้รับ active มีบทบาทและสิทธิ์อ่าน V1 พร้อม access ที่อนุญาต / When A ยืนยันงานของตน / Then อนุญาตภายในขอบเขต V1 และบันทึกชื่อผู้กระทำเป็น A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สร้างย้อนหลัง 23 ต.ค. 2026: สรุป/เสนอ AC จาก SRS v1.2 Draft §4.13 L1731/1747; Appendix D AC-A-16; ยังไม่อนุมัติ โดยเฉพาะ PP-AC-03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เลือกเทคนิคของแต่ละความต้องการ และเขียนกลุ่ม ค่าขอบ หรือตารางตัดสินใจ อย่างน้อย 2 ความต้องการ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082"/>
        <w:gridCol w:w="2165"/>
        <w:gridCol w:w="5773"/>
      </w:tblGrid>
      <w:tr>
        <w:trPr>
          <w:cantSplit/>
          <w:tblHeader/>
        </w:trPr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REQ</w:t>
            </w:r>
          </w:p>
        </w:tc>
        <w:tc>
          <w:tcPr>
            <w:tcW w:type="dxa" w:w="216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เทคนิค</w:t>
            </w:r>
          </w:p>
        </w:tc>
        <w:tc>
          <w:tcPr>
            <w:tcW w:type="dxa" w:w="57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กลุ่ม · ค่าขอบ · หรือกรณีในตาราง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EP + BVA เวลา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EP: ไม่มี access/คนอื่น/ฉบับอื่น/ก่อนมอบหมาย/ถูกต้อง; TC-01/04/05/06/07; ขอบ tA−1 ms กับ tA (ข้อเสนอเวลา ยังต้องยืนยัน)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REQ-01/03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Decision table ลดรูป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R1 คนไม่ใช่ผู้รับ: reject (TC-03); R2 ผู้รับไม่มี access ถูกต้อง: reject (01/04/05/06); R3 ผู้รับ+access ถูกต้อง+ยังไม่ยืนยัน: ใหม่ (02/07); R4 ผู้รับ+ผลเดิม: คืนเดิม (08); * เงื่อนไขอื่นไม่เปลี่ยนผลภายใต้ precondition</w:t>
            </w:r>
          </w:p>
        </w:tc>
      </w:tr>
      <w:tr>
        <w:trPr>
          <w:cantSplit/>
        </w:trPr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REQ-02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State/Decision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ยังไม่ยืนยัน → explicit confirm → บันทึกหนึ่งครั้ง (02/07); ยืนยันแล้ว → confirm ซ้ำ → id/เวลา/จำนวนเดิม (08)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 6 ถึง 10 ข้อ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(7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722"/>
        <w:gridCol w:w="812"/>
        <w:gridCol w:w="1173"/>
        <w:gridCol w:w="1984"/>
        <w:gridCol w:w="1804"/>
        <w:gridCol w:w="2525"/>
      </w:tblGrid>
      <w:tr>
        <w:trPr>
          <w:cantSplit/>
          <w:tblHeader/>
        </w:trPr>
        <w:tc>
          <w:tcPr>
            <w:tcW w:type="dxa" w:w="72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TC</w:t>
            </w:r>
          </w:p>
        </w:tc>
        <w:tc>
          <w:tcPr>
            <w:tcW w:type="dxa" w:w="81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REQ</w:t>
            </w:r>
          </w:p>
        </w:tc>
        <w:tc>
          <w:tcPr>
            <w:tcW w:type="dxa" w:w="11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เทคนิค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เงื่อนไขก่อน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ข้อมูลที่ป้อน</w:t>
            </w:r>
          </w:p>
        </w:tc>
        <w:tc>
          <w:tcPr>
            <w:tcW w:type="dxa" w:w="252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ผลที่คาดหวัง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TC-01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REQ-01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EP/Decision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active ได้รับมอบหมาย V1 ที่ประกาศใช้และอ่านได้; ยังไม่ยืนยัน; ไม่มี access ของ A ต่อ V1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ส่ง POST confirm ของ assignment โดยไม่ดาวน์โหลด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ปฏิเสธการยืนยัน; ไม่เพิ่ม confirmation และ ACKNOWLEDGE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TC-02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REQ-01, REQ-02, REQ-03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Decision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active เป็นผู้รับ V1 มีสิทธิ์อ่านและยังไม่มี confirmation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ดาวน์โหลดไฟล์ V1 หลังมอบหมาย ตรวจว่ายังไม่รับทราบ แล้วกดยืนยัน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ดาวน์โหลดลำพังยังไม่รับทราบ; ยืนยันแล้วบันทึก A เวลา V1 และ audit อย่างละหนึ่ง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TC-03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REQ-03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EP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เป็นผู้รับ V1; B active อ่าน V1 ได้ แต่ไม่ใช่ผู้รับงานของ A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B เรียก POST confirm โดยใช้ assignment ของ A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ปฏิเสธ; ผลรับทราบของ A ไม่เปลี่ยนและไม่เพิ่ม audit รับทราบแทน A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TC-04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REQ-01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EP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เป็นผู้รับ V1 ยังไม่ยืนยัน; มีเพียง access ของ B ต่อไฟล์ V1 หลังมอบหมาย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เรียก confirm โดยยังไม่เข้าถึง V1 เอง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ปฏิเสธ; access ของ B ใช้แทน A ไม่ได้; ไม่เพิ่ม confirmation และ ACKNOWLEDGE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TC-05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REQ-01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EP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เป็นผู้รับ V1 ยังไม่ยืนยัน; มีเพียง access ของ A ต่อ V2 ซึ่งเป็นคนละฉบับ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เรียก confirm ของ assignment V1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ปฏิเสธ; access V2 ไม่แทน V1; ไม่เพิ่ม confirmation และ ACKNOWLEDGE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TC-06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REQ-01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BVA เวลา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เป็นผู้รับ V1 ยังไม่ยืนยัน; tA คือเวลามอบหมาย; มี access ของ A ต่อ V1 ที่ tA−1 ms เท่านั้น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เรียก confirm; ใช้ fixture แบบควบคุมเวลาที่แยกจาก source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ปฏิเสธ; หลักฐานก่อนมอบหมายไม่เพียงพอตาม PP-AC-03 ที่ยังรอทบทวน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TC-07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REQ-01, REQ-02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BVA เวลา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เป็นผู้รับ V1 ยังไม่ยืนยัน; มี access ของ A ต่อ V1 ที่ tA พอดี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ยืนยัน โดยใช้ fixture ควบคุมเวลาในระบบแยก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ยอมรับและบันทึก A เวลา V1 และ audit อย่างละหนึ่ง ตาม PP-AC-03 ที่ยังรอทบทวน</w:t>
            </w:r>
          </w:p>
        </w:tc>
      </w:tr>
      <w:tr>
        <w:trPr>
          <w:cantSplit/>
        </w:trPr>
        <w:tc>
          <w:tcPr>
            <w:tcW w:type="dxa" w:w="72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>TC-08</w:t>
            </w:r>
          </w:p>
        </w:tc>
        <w:tc>
          <w:tcPr>
            <w:tcW w:type="dxa" w:w="81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REQ-01, REQ-02</w:t>
            </w:r>
          </w:p>
        </w:tc>
        <w:tc>
          <w:tcPr>
            <w:tcW w:type="dxa" w:w="11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State/Decision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งานของ A ต่อ V1 ยืนยันสำเร็จแล้ว; เก็บ confirmation id และเวลาเดิม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A ส่ง confirm ของ assignment เดิมซ้ำ 1 ครั้ง</w:t>
            </w:r>
          </w:p>
        </w:tc>
        <w:tc>
          <w:tcPr>
            <w:tcW w:type="dxa" w:w="252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4"/>
                <w:szCs w:val="24"/>
              </w:rPr>
              <w:t>คืนผลเดิมและเวลาเดิม; confirmation และ audit ของงานนี้ยังมีอย่างละหนึ่ง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สอบกลับ ทำเครื่องหมาย ✓ ว่ากรณีทดสอบใดทดสอบความต้องการใด แล้วอธิบายแถวหรือคอลัมน์ที่ว่าง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(2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947"/>
        <w:gridCol w:w="947"/>
        <w:gridCol w:w="947"/>
        <w:gridCol w:w="947"/>
        <w:gridCol w:w="947"/>
        <w:gridCol w:w="947"/>
        <w:gridCol w:w="947"/>
        <w:gridCol w:w="948"/>
      </w:tblGrid>
      <w:tr>
        <w:trPr>
          <w:cantSplit/>
          <w:tblHeader/>
        </w:trPr>
        <w:tc>
          <w:tcPr>
            <w:tcW w:type="dxa" w:w="144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/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TC-01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TC-02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TC-03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TC-04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TC-05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TC-06</w:t>
            </w:r>
          </w:p>
        </w:tc>
        <w:tc>
          <w:tcPr>
            <w:tcW w:type="dxa" w:w="9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TC-07</w:t>
            </w:r>
          </w:p>
        </w:tc>
        <w:tc>
          <w:tcPr>
            <w:tcW w:type="dxa" w:w="948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TC-08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REQ-01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REQ-02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keepNext/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</w:tr>
      <w:tr>
        <w:trPr>
          <w:cantSplit/>
        </w:trPr>
        <w:tc>
          <w:tcPr>
            <w:tcW w:type="dxa" w:w="144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REQ-03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✓</w:t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  <w:tc>
          <w:tcPr>
            <w:tcW w:type="dxa" w:w="948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</w:r>
          </w:p>
        </w:tc>
      </w:tr>
    </w:tbl>
    <w:p>
      <w:pPr>
        <w:spacing w:after="60" w:before="80" w:line="264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แถวหรือคอลัมน์ที่ว่าง และเหตุผล: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ใช้ 3 requirements จึงตัดแถว REQ-04/05 ที่ไม่ใช้; ทุก REQ และทุก TC มี trace. ชุด v1 ใหม่ 8 กรณี วันที่ 2026-10-23. ผลคาดหวังอ้าง SRS/Proposed AC ไม่แก้ให้ตรงพฤติกรรมจริง; PP-AC-03 ยังรอยืนยัน จึงยังไม่ใช้ตัดสินผล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ทบทวนชุดกรณีทดสอบ ผู้ทบทวนต้องไม่ใช่ผู้เขียนกรณีทดสอบชุดนั้น ใช้คำว่าสอดคล้องหรือไม่สอดคล้อง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631"/>
        <w:gridCol w:w="3879"/>
        <w:gridCol w:w="1804"/>
        <w:gridCol w:w="2706"/>
      </w:tblGrid>
      <w:tr>
        <w:trPr>
          <w:cantSplit/>
          <w:tblHeader/>
        </w:trPr>
        <w:tc>
          <w:tcPr>
            <w:tcW w:type="dxa" w:w="631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ข้อ</w:t>
            </w:r>
          </w:p>
        </w:tc>
        <w:tc>
          <w:tcPr>
            <w:tcW w:type="dxa" w:w="387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ตรวจอะไร</w:t>
            </w:r>
          </w:p>
        </w:tc>
        <w:tc>
          <w:tcPr>
            <w:tcW w:type="dxa" w:w="180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สอดคล้อง / ไม่สอดคล้อง</w:t>
            </w:r>
          </w:p>
        </w:tc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หลักฐานหรือสิ่งที่แก้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ทุกความต้องการมีกรณีทดสอบ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รอผู้ตรวจอิสระ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ดู RTM ขั้น 4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ทุกกลุ่มและทุกขอบมีกรณีทดสอบ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รอผู้ตรวจอิสระ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EP/BVA: TC-01/04–07; เวลารอยืนยัน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ทุกคอลัมน์ของตารางมีกรณีทดสอบ หรือกำกับว่าเป็นไปไม่ได้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รอผู้ตรวจอิสระ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Decision R1–R4 ในขั้น 2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ผลที่คาดหวังมาจากกฎ และมองเห็นได้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รอผู้ตรวจอิสระ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SRS/PP-AC ในขั้น 1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5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เงื่อนไขก่อนครบ ค่าที่ป้อนชัด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รอผู้ตรวจอิสระ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fixture A/B/V1/V2/tA สมมติ</w:t>
            </w:r>
          </w:p>
        </w:tc>
      </w:tr>
      <w:tr>
        <w:trPr>
          <w:cantSplit/>
        </w:trPr>
        <w:tc>
          <w:tcPr>
            <w:tcW w:type="dxa" w:w="631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6</w:t>
            </w:r>
          </w:p>
        </w:tc>
        <w:tc>
          <w:tcPr>
            <w:tcW w:type="dxa" w:w="387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ไม่มีข้อมูลส่วนตัวของคนจริง</w:t>
            </w:r>
          </w:p>
        </w:tc>
        <w:tc>
          <w:tcPr>
            <w:tcW w:type="dxa" w:w="180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รอผู้ตรวจอิสระ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ข้อมูลทดสอบสมมติในขั้น 3</w:t>
            </w:r>
          </w:p>
        </w:tc>
      </w:tr>
    </w:tbl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067"/>
        <w:gridCol w:w="5953"/>
      </w:tblGrid>
      <w:tr>
        <w:trPr>
          <w:cantSplit/>
        </w:trPr>
        <w:tc>
          <w:tcPr>
            <w:tcW w:type="dxa" w:w="3067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ผู้ทบทวน · วันที่ · รุ่นของชุด</w:t>
            </w:r>
          </w:p>
        </w:tc>
        <w:tc>
          <w:tcPr>
            <w:tcW w:type="dxa" w:w="595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ยังไม่มีผู้ตรวจ/วันตรวจ; ชุด v1 จัดทำ 2026-10-23</w:t>
            </w:r>
          </w:p>
        </w:tc>
      </w:tr>
    </w:tbl>
    <w:p>
      <w:pPr>
        <w:keepNext/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6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AI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1624"/>
        <w:gridCol w:w="4149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ทำส่วนใด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ปวริศ คูณศรี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ไม่เผยแพร่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ยืนยันทีม/สั่งเตรียมงาน; Codex ร่าง; รอเจ้าของตรวจ</w:t>
            </w:r>
          </w:p>
        </w:tc>
      </w:tr>
    </w:tbl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ใช้ Codex ร่าง/trace; แก้ป้ายย้อนหลัง; ปฏิเสธผลรัน/peer review ที่ไม่เกิด; รายละเอียด AI-LOG.md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ตรวจกับโค้ดหรือเอกสารใด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SRS v1.2 Draft FR-A-14/18/19 BR-A-07 UC-A-10; confirm()/source tests @ bd303e8; เจ้าของรอตรวจ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S2-WORKSHEET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>ENGSE601 · ใบงานครั้งที่ 2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>ส่วน B 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PP</dc:creator>
  <cp:lastModifiedBy>Codex; pending owner review</cp:lastModifiedBy>
  <cp:revision>1</cp:revision>
  <dcterms:created xsi:type="dcterms:W3CDTF">2026-09-24T00:49:45.941Z</dcterms:created>
  <dcterms:modified xsi:type="dcterms:W3CDTF">2026-09-24T00:49:45.948Z</dcterms:modified>
  <dc:description>Coursework draft; no independent review or new execution claimed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