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Andrewlu Xiao</w:t>
        <w:br w:type="textWrapping"/>
        <w:t xml:space="preserve">Brian Kosiadi</w:t>
        <w:br w:type="textWrapping"/>
        <w:t xml:space="preserve">Garrett Chaffey</w:t>
        <w:br w:type="textWrapping"/>
        <w:t xml:space="preserve">Han Mai</w:t>
        <w:br w:type="textWrapping"/>
        <w:t xml:space="preserve">Sally Nguyen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b w:val="1"/>
          <w:color w:val="2d3b45"/>
          <w:sz w:val="30"/>
          <w:szCs w:val="30"/>
        </w:rPr>
      </w:pPr>
      <w:r w:rsidDel="00000000" w:rsidR="00000000" w:rsidRPr="00000000">
        <w:rPr>
          <w:b w:val="1"/>
          <w:color w:val="2d3b45"/>
          <w:sz w:val="30"/>
          <w:szCs w:val="30"/>
          <w:rtl w:val="0"/>
        </w:rPr>
        <w:t xml:space="preserve">DATA DICTIONARY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TAX_INC [TAX_INC]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Taxable Income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Disability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Has a physical, mental, or emotional condition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br w:type="textWrapping"/>
              <w:t xml:space="preserve">0 = NIU </w:t>
              <w:br w:type="textWrapping"/>
              <w:t xml:space="preserve">1 = Yes</w:t>
              <w:br w:type="textWrapping"/>
              <w:t xml:space="preserve">2 = No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Universe: PRPERTYP=2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A_MARITL [MARITL_STATUS]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Marital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br w:type="textWrapping"/>
              <w:t xml:space="preserve">1 = Married - civilian spouse present </w:t>
              <w:br w:type="textWrapping"/>
              <w:t xml:space="preserve">2 = Married - AF spouse present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 = Married - spouse absent (exc.separated) </w:t>
              <w:br w:type="textWrapping"/>
              <w:t xml:space="preserve">4 = Widowed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 = Divorced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6 = Separated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7 = Never married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Universe: AllPersons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A_Age [AGE]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Years of 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A_Sex [SEX]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Male</w:t>
              <w:br w:type="textWrapping"/>
              <w:t xml:space="preserve">2 =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A_HGA [EDU_ATTMT]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Educational attainment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Children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31 = Less than 1st grade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32 = 1st,2nd,3rd,or 4th grade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33 = 5th or 6th grade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34 = 7th and 8th grade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35 = 9th grade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36 = 10th grade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37 = 11th grade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38 = 12th grade no diploma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39 = High school graduate - high school diploma or equivalent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40 = Some college but no degree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41 = Associate degree in college - occupation/vocation program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42 = Associate degree in college - academic program 43 = Bachelor's degree (for example: BA,AB,BS)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44 = Master's degree (for example: MA,MS,MENG,MED,MSW, MBA)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45 = Professional school degree (for example: MD,DDS,DVM,LLB,JD)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46 = Doctorate deg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A_PFREL [PRIM_REL]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Primary family relationship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Not in primary family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Husband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 = Wife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 = Own child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 = Other relative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 = Unmarried reference person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PECERT1 [PROF_CERT]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Do you have a currently active professional certification or a state or industry license?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Not in universe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Yes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 =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PRDASIAN [ASIAN_TYPE]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Detailed Asian Subgroup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NIU (Not in Universe)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Asian Indian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 = Chinese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 = Filipino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 = Japanese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 = Korean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6 = Vietnamese </w:t>
            </w:r>
          </w:p>
        </w:tc>
      </w:tr>
      <w:tr>
        <w:trPr>
          <w:cantSplit w:val="0"/>
          <w:trHeight w:val="4805.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A_MJIND [MAJ_IND]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Major industry code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Not in universe, or children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Agriculture, forestry,fishing, and hunting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 = Mining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 = Construction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 = Manufacturing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 = Wholesale and retail trade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6 = Transportation and utilities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7 = Information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8 = Financial activities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9 = Professional and business services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10 = Educational and health services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11 = Leisure and hospitality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12 = Other services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13 = Public administration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14 = Armed Forces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A_UNMEM [UNMEM]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On this job, is ... a member of a labor union or of an employee association similar to a union?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NIU or children and Armed Forces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Yes </w:t>
              <w:br w:type="textWrapping"/>
              <w:t xml:space="preserve">2 = 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OI_OFF [OTR_INC]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other income sources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0=niu </w:t>
              <w:br w:type="textWrapping"/>
              <w:t xml:space="preserve">1=social security </w:t>
              <w:br w:type="textWrapping"/>
              <w:t xml:space="preserve">2=private pensions </w:t>
              <w:br w:type="textWrapping"/>
              <w:t xml:space="preserve">3=afdc </w:t>
              <w:br w:type="textWrapping"/>
              <w:t xml:space="preserve">4=other public assistance </w:t>
              <w:br w:type="textWrapping"/>
              <w:t xml:space="preserve">5=interest </w:t>
              <w:br w:type="textWrapping"/>
              <w:t xml:space="preserve">6=dividends </w:t>
              <w:br w:type="textWrapping"/>
              <w:t xml:space="preserve">7=rents or royalties </w:t>
              <w:br w:type="textWrapping"/>
              <w:t xml:space="preserve">8=estates or trusts </w:t>
              <w:br w:type="textWrapping"/>
              <w:t xml:space="preserve">9=state disability payments (worker's comp) 10=disability payments (own insurance) 11=unemployment compensation </w:t>
              <w:br w:type="textWrapping"/>
              <w:t xml:space="preserve">12=strike benefits </w:t>
              <w:br w:type="textWrapping"/>
              <w:t xml:space="preserve">13=annuities or paid up insurance policies </w:t>
              <w:br w:type="textWrapping"/>
              <w:t xml:space="preserve">14=not income </w:t>
              <w:br w:type="textWrapping"/>
              <w:t xml:space="preserve">15=longest job </w:t>
              <w:br w:type="textWrapping"/>
              <w:t xml:space="preserve">16=wages or salary </w:t>
              <w:br w:type="textWrapping"/>
              <w:t xml:space="preserve">17=nonfarm self-employment </w:t>
              <w:br w:type="textWrapping"/>
              <w:t xml:space="preserve">18=farm self-employment </w:t>
              <w:br w:type="textWrapping"/>
              <w:t xml:space="preserve">19=anything else </w:t>
              <w:br w:type="textWrapping"/>
              <w:t xml:space="preserve">20=alimony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RINT_YN (OWN_LAND)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Own any land, property, rented to others, or receive income from royalties, roomers or boarders, or from estates or trusts?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niu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yes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 = no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NOW_DIR (insurance)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Any current direct-purchase coverage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1= Yes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2=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MIG_DIV [Region]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Census division of previous year residence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 = NIU (under 1 year old)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= new england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 = middle atlantic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 = east north central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 = west north central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 = south atlantic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6 = east south central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7 = west south central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8 = mountain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9 = pacific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10 = abroad </w:t>
            </w:r>
          </w:p>
        </w:tc>
      </w:tr>
    </w:tbl>
    <w:p w:rsidR="00000000" w:rsidDel="00000000" w:rsidP="00000000" w:rsidRDefault="00000000" w:rsidRPr="00000000" w14:paraId="00000079">
      <w:pPr>
        <w:spacing w:after="200" w:lineRule="auto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