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013430">
      <w:pPr>
        <w:keepNext w:val="0"/>
        <w:keepLines w:val="0"/>
        <w:pageBreakBefore w:val="0"/>
        <w:widowControl w:val="0"/>
        <w:kinsoku/>
        <w:wordWrap/>
        <w:overflowPunct/>
        <w:topLinePunct w:val="0"/>
        <w:autoSpaceDE/>
        <w:autoSpaceDN/>
        <w:bidi w:val="0"/>
        <w:adjustRightInd/>
        <w:snapToGrid/>
        <w:spacing w:after="195" w:afterLines="50" w:line="276" w:lineRule="auto"/>
        <w:textAlignment w:val="auto"/>
        <w:rPr>
          <w:rFonts w:hint="eastAsia" w:ascii="宋体" w:hAnsi="宋体" w:eastAsia="宋体" w:cs="宋体"/>
          <w:b/>
          <w:bCs/>
          <w:lang w:val="en-US" w:eastAsia="zh-CN"/>
        </w:rPr>
      </w:pPr>
      <w:r>
        <w:rPr>
          <w:rFonts w:hint="eastAsia" w:ascii="宋体" w:hAnsi="宋体" w:eastAsia="宋体" w:cs="宋体"/>
          <w:b/>
          <w:bCs/>
          <w:lang w:val="en-US" w:eastAsia="zh-CN"/>
        </w:rPr>
        <w:t>2026年2月4日</w:t>
      </w:r>
    </w:p>
    <w:p w14:paraId="1DCCC0D1">
      <w:pPr>
        <w:keepNext w:val="0"/>
        <w:keepLines w:val="0"/>
        <w:pageBreakBefore w:val="0"/>
        <w:widowControl w:val="0"/>
        <w:kinsoku/>
        <w:wordWrap/>
        <w:overflowPunct/>
        <w:topLinePunct w:val="0"/>
        <w:autoSpaceDE/>
        <w:autoSpaceDN/>
        <w:bidi w:val="0"/>
        <w:adjustRightInd/>
        <w:snapToGrid/>
        <w:spacing w:after="195" w:afterLines="50" w:line="276" w:lineRule="auto"/>
        <w:ind w:firstLine="420" w:firstLineChars="0"/>
        <w:textAlignment w:val="auto"/>
        <w:rPr>
          <w:rFonts w:hint="eastAsia" w:ascii="宋体" w:hAnsi="宋体" w:eastAsia="宋体" w:cs="宋体"/>
          <w:lang w:val="en-US" w:eastAsia="zh-CN"/>
        </w:rPr>
      </w:pPr>
      <w:r>
        <w:rPr>
          <w:rFonts w:hint="eastAsia" w:ascii="宋体" w:hAnsi="宋体" w:eastAsia="宋体" w:cs="宋体"/>
          <w:lang w:val="en-US" w:eastAsia="zh-CN"/>
        </w:rPr>
        <w:t>今天早上起晚了，因为昨晚睡得晚，睡眠质量也不佳。早上开车前往单位，在单向支路上还发生了后视镜的擦碰（幸好没什么事），总体而言早上的心情相当不愉悦。我选择先把昨天留下的文书存储和审核的工作做完，以便进入状态。不过，10点左右鹏哥（二组的另一位同事）就来到我的工位旁叫我准备出发。实际上，今天几乎一整天都在工地上、前往工地的途中、在工地会议室的等待中。</w:t>
      </w:r>
    </w:p>
    <w:p w14:paraId="1A8A9A39">
      <w:pPr>
        <w:keepNext w:val="0"/>
        <w:keepLines w:val="0"/>
        <w:pageBreakBefore w:val="0"/>
        <w:widowControl w:val="0"/>
        <w:kinsoku/>
        <w:wordWrap/>
        <w:overflowPunct/>
        <w:topLinePunct w:val="0"/>
        <w:autoSpaceDE/>
        <w:autoSpaceDN/>
        <w:bidi w:val="0"/>
        <w:adjustRightInd/>
        <w:snapToGrid/>
        <w:spacing w:after="195" w:afterLines="50" w:line="276" w:lineRule="auto"/>
        <w:ind w:firstLine="420" w:firstLineChars="0"/>
        <w:textAlignment w:val="auto"/>
        <w:rPr>
          <w:rFonts w:hint="eastAsia" w:ascii="宋体" w:hAnsi="宋体" w:eastAsia="宋体" w:cs="宋体"/>
          <w:lang w:val="en-US" w:eastAsia="zh-CN"/>
        </w:rPr>
      </w:pPr>
      <w:r>
        <w:rPr>
          <w:rFonts w:hint="eastAsia" w:ascii="宋体" w:hAnsi="宋体" w:eastAsia="宋体" w:cs="宋体"/>
          <w:lang w:val="en-US" w:eastAsia="zh-CN"/>
        </w:rPr>
        <w:t>上午10点30分左右，我随鹏哥、峰哥、朱工（即除了付组长之外二组的三名同事）来到中建西勘院（中国建筑西南勘察设计研究院有限公司，隶属于中建系统，具有</w:t>
      </w: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"https://www.cscec.com/zgjzxnkcsjyxgs/zyfz50/201510/2645637.html" </w:instrText>
      </w:r>
      <w:r>
        <w:rPr>
          <w:rFonts w:hint="eastAsia" w:ascii="宋体" w:hAnsi="宋体" w:eastAsia="宋体" w:cs="宋体"/>
          <w:lang w:val="en-US" w:eastAsia="zh-CN"/>
        </w:rPr>
        <w:fldChar w:fldCharType="separate"/>
      </w:r>
      <w:r>
        <w:rPr>
          <w:rStyle w:val="14"/>
          <w:rFonts w:hint="eastAsia" w:ascii="宋体" w:hAnsi="宋体" w:eastAsia="宋体" w:cs="宋体"/>
          <w:lang w:val="en-US" w:eastAsia="zh-CN"/>
        </w:rPr>
        <w:t>总包资质</w:t>
      </w:r>
      <w:r>
        <w:rPr>
          <w:rFonts w:hint="eastAsia" w:ascii="宋体" w:hAnsi="宋体" w:eastAsia="宋体" w:cs="宋体"/>
          <w:lang w:val="en-US" w:eastAsia="zh-CN"/>
        </w:rPr>
        <w:fldChar w:fldCharType="end"/>
      </w:r>
      <w:r>
        <w:rPr>
          <w:rFonts w:hint="eastAsia" w:ascii="宋体" w:hAnsi="宋体" w:eastAsia="宋体" w:cs="宋体"/>
          <w:lang w:val="en-US" w:eastAsia="zh-CN"/>
        </w:rPr>
        <w:t>）在深圳超总的工地。这个工地尚处在基坑施工阶段，我进入工地时首先吸引我的时猛烈的打桩声；整个工地大约2万平米，不算大，但是有四台打桩机在同时工作，加上挖掘机等别的机械，至少有14台机械在同时工作。工人则大约有30名，分不同工种，有服饰颜色上的区分。三名监管人员与项目经理、安全总监等一类人简单交谈，等到付组长跟我们汇合，四人就分头行动，从机械、电气、土建等角度对施工进行检查。他们各自选择的角度恰好与他们的专业背景相符，而我选择观摩付组长这边的检查。付组长首先走向工地中央的建材堆放区域。这块区域仅百余平米，由红色的挡板与工地的其他部分分隔开来，存放的主要是由钢筋焊接好的中空柱体，有点像上下两端开口的圆形鸟笼；或许这些物料将在打桩工作中排上用场。此外，还有一些加工钢材的小型机器和几大卷钢板。然而，付组长最终将目光落在角落的几条钢绳上面。钢绳蒙着厚厚的尘土，散放着，还连着大钩子和木板。付组长质问这些钢绳的启用时间是什么时候，为什么没有分级标签对钢绳的安全性进行直观的标注。然后，我们走向工地角落。那里已经沿着工地边缘挖出了一条约1米深的沟，里面渗着已经结冰的睡，埋着若干“铁笼”，它们之间相隔仅数十厘米。最后，我们走近靠近工地入口的另一条沟，里面有几个工人正在往覆盖沟一侧的合成木板上钉木条，合成木板上的孔洞中伸出长长的黑色电缆。付组长叫住两个工人，了解到他们是昨天才入场的，要我记录下他们的名字。两位工人的口音非常重，我在随行人员的帮助下反复问了几次才大致记录清楚。付组长转身还指出项目的文明施工工作做得非常糟糕，要求平整主干道并铺上钢板，规范板材和易燃物质的摆放。</w:t>
      </w:r>
    </w:p>
    <w:p w14:paraId="3C2148AF">
      <w:pPr>
        <w:keepNext w:val="0"/>
        <w:keepLines w:val="0"/>
        <w:pageBreakBefore w:val="0"/>
        <w:widowControl w:val="0"/>
        <w:kinsoku/>
        <w:wordWrap/>
        <w:overflowPunct/>
        <w:topLinePunct w:val="0"/>
        <w:autoSpaceDE/>
        <w:autoSpaceDN/>
        <w:bidi w:val="0"/>
        <w:adjustRightInd/>
        <w:snapToGrid/>
        <w:spacing w:after="195" w:afterLines="50" w:line="276" w:lineRule="auto"/>
        <w:ind w:firstLine="420" w:firstLineChars="0"/>
        <w:textAlignment w:val="auto"/>
        <w:rPr>
          <w:rFonts w:hint="eastAsia" w:ascii="宋体" w:hAnsi="宋体" w:eastAsia="宋体" w:cs="宋体"/>
          <w:lang w:val="en-US" w:eastAsia="zh-CN"/>
        </w:rPr>
      </w:pPr>
      <w:r>
        <w:rPr>
          <w:rFonts w:hint="eastAsia" w:ascii="宋体" w:hAnsi="宋体" w:eastAsia="宋体" w:cs="宋体"/>
          <w:lang w:val="en-US" w:eastAsia="zh-CN"/>
        </w:rPr>
        <w:t>会议室里，我们要来了安全隐患整改通知、施工方案、工人和机械资料等大量文件分工翻阅。整个过程超过一个小时，部分时间用于等待材料。我完整检查了两位工人的资料，发现主要的问题在于缺少身份证复印件（付组长在工地上也专门问两个工人有没有身份证）、安全教育记录上没有填写教育人和教育日期、缺失劳动简易合同。尽管我再三索要劳动简易合同，并加了负责人的微信叮嘱他发给我，最终也只能在系统里上报缺失简易劳动合同。朱工询问现在是不是在抢工、节点在什么时候，还指出如果抢到我们不能容忍了就要认红牌。项目负责人陪笑脸说“我们是中字头的你想想能不能开红牌呀”。朱工说之前有个项目经理被开了一次红牌之后压力就非常大，求着再来一张自己立刻走人。我们还询问了项目什么时候开启危大（深基坑）施工。</w:t>
      </w:r>
    </w:p>
    <w:p w14:paraId="323731CA">
      <w:pPr>
        <w:keepNext w:val="0"/>
        <w:keepLines w:val="0"/>
        <w:pageBreakBefore w:val="0"/>
        <w:widowControl w:val="0"/>
        <w:kinsoku/>
        <w:wordWrap/>
        <w:overflowPunct/>
        <w:topLinePunct w:val="0"/>
        <w:autoSpaceDE/>
        <w:autoSpaceDN/>
        <w:bidi w:val="0"/>
        <w:adjustRightInd/>
        <w:snapToGrid/>
        <w:spacing w:after="195" w:afterLines="50" w:line="276" w:lineRule="auto"/>
        <w:ind w:firstLine="420" w:firstLineChars="0"/>
        <w:textAlignment w:val="auto"/>
        <w:rPr>
          <w:rFonts w:hint="default" w:ascii="宋体" w:hAnsi="宋体" w:eastAsia="宋体" w:cs="宋体"/>
          <w:lang w:val="en-US" w:eastAsia="zh-CN"/>
        </w:rPr>
      </w:pPr>
      <w:r>
        <w:rPr>
          <w:rFonts w:hint="eastAsia" w:ascii="宋体" w:hAnsi="宋体" w:eastAsia="宋体" w:cs="宋体"/>
          <w:lang w:val="en-US" w:eastAsia="zh-CN"/>
        </w:rPr>
        <w:t>下午，我们前往中建五局在深圳超总地段的工地。这次，我跟随鹏哥检查；尽管仍然是分头检查，但是检查的重点都是吊塔，因为工地上的5栋约60层高的大楼都已经具备完整主体结构，施工已经进入幕墙装修阶段和封顶阶段。尽管一路跟着鹏哥坐向楼外裸露的施工电梯和爬附着在楼体表面的脚手架，我并没有听到鹏哥与陪同人员做太多详细连续的交流，可能是他这个人本身在表达上比较寡淡的缘故。我只好拉着远远跟在一旁的楼栋长聊天，结果也有挺多收获。他大约30岁，截至目前职业生涯基本在五局度过，先前在汕头工作，后面来到深圳。他目前属于初阶管理人员，接受工程部部门经理的直接领导（整个部门约17人，为项目中最大的部门，含若干楼栋长以及他们指挥的司工员），负责协调本楼的施工方案实施与物料调配，月薪约1万元。他手下有两位同样由五局雇佣的司工员，然而却要管理约70名工人的施工；实际上，这些工人未必由五局自有，他们的工头也会雇人对他们进行管理，工人中也会再设置小组长。他坦言，他作为楼栋长，本身不太依赖与工人的沟通开展工作。聊到亡人事故，他说直接发生在他手上意味着来自公司的5000元罚款和降职处分（降一级，至司工员），而项目经理则连降三级，全员都会受到3000元起步的处罚，哪怕是坐在办公室的文员。从公司层面讲，整个项目基本白干了，一件亡人事故可能带来一两千万的损失，包括直接赔偿、设备租金成本、人工成本和舆论管理成本。在会议室，朱工重点关注到了项目的三位安全员在履职上都存在问题，表现为检查日志在更新上的严重滞后，因此严厉强调了其中存在的处罚和刑事风险。</w:t>
      </w:r>
      <w:bookmarkStart w:id="0" w:name="_GoBack"/>
      <w:bookmarkEnd w:id="0"/>
    </w:p>
    <w:p w14:paraId="6B9C5E4B">
      <w:pPr>
        <w:keepNext w:val="0"/>
        <w:keepLines w:val="0"/>
        <w:pageBreakBefore w:val="0"/>
        <w:widowControl w:val="0"/>
        <w:kinsoku/>
        <w:wordWrap/>
        <w:overflowPunct/>
        <w:topLinePunct w:val="0"/>
        <w:autoSpaceDE/>
        <w:autoSpaceDN/>
        <w:bidi w:val="0"/>
        <w:adjustRightInd/>
        <w:snapToGrid/>
        <w:spacing w:after="195" w:afterLines="50" w:line="276" w:lineRule="auto"/>
        <w:ind w:firstLine="420" w:firstLineChars="0"/>
        <w:textAlignment w:val="auto"/>
        <w:rPr>
          <w:rFonts w:hint="default" w:ascii="宋体" w:hAnsi="宋体" w:eastAsia="宋体" w:cs="宋体"/>
          <w:lang w:val="en-US" w:eastAsia="zh-CN"/>
        </w:rPr>
      </w:pPr>
    </w:p>
    <w:p w14:paraId="6B227D6E">
      <w:pPr>
        <w:keepNext w:val="0"/>
        <w:keepLines w:val="0"/>
        <w:pageBreakBefore w:val="0"/>
        <w:widowControl w:val="0"/>
        <w:kinsoku/>
        <w:wordWrap/>
        <w:overflowPunct/>
        <w:topLinePunct w:val="0"/>
        <w:autoSpaceDE/>
        <w:autoSpaceDN/>
        <w:bidi w:val="0"/>
        <w:adjustRightInd/>
        <w:snapToGrid/>
        <w:spacing w:after="195" w:afterLines="50" w:line="276" w:lineRule="auto"/>
        <w:ind w:firstLine="420" w:firstLineChars="0"/>
        <w:textAlignment w:val="auto"/>
        <w:rPr>
          <w:rFonts w:hint="default" w:ascii="宋体" w:hAnsi="宋体" w:eastAsia="宋体" w:cs="宋体"/>
          <w:lang w:val="en-US" w:eastAsia="zh-CN"/>
        </w:rPr>
      </w:pPr>
    </w:p>
    <w:sectPr>
      <w:pgSz w:w="11906" w:h="16838"/>
      <w:pgMar w:top="1440" w:right="1800" w:bottom="1440" w:left="1800" w:header="851" w:footer="992" w:gutter="0"/>
      <w:cols w:space="0" w:num="1"/>
      <w:rtlGutter w:val="0"/>
      <w:docGrid w:type="lines" w:linePitch="38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doNotDisplayPageBoundaries w:val="1"/>
  <w:embedSystemFonts/>
  <w:bordersDoNotSurroundHeader w:val="0"/>
  <w:bordersDoNotSurroundFooter w:val="0"/>
  <w:attachedTemplate r:id="rId1"/>
  <w:documentProtection w:enforcement="0"/>
  <w:defaultTabStop w:val="420"/>
  <w:drawingGridHorizontalSpacing w:val="210"/>
  <w:drawingGridVerticalSpacing w:val="194"/>
  <w:displayHorizontalDrawingGridEvery w:val="1"/>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A24D9F"/>
    <w:rsid w:val="00EE0D47"/>
    <w:rsid w:val="0204742C"/>
    <w:rsid w:val="02D20CF5"/>
    <w:rsid w:val="02DB3537"/>
    <w:rsid w:val="03B37914"/>
    <w:rsid w:val="046663CB"/>
    <w:rsid w:val="04E000FB"/>
    <w:rsid w:val="05A84156"/>
    <w:rsid w:val="05AE719C"/>
    <w:rsid w:val="05EC45ED"/>
    <w:rsid w:val="05EC4FE6"/>
    <w:rsid w:val="06A61959"/>
    <w:rsid w:val="06EC7AB1"/>
    <w:rsid w:val="07011CC2"/>
    <w:rsid w:val="07644792"/>
    <w:rsid w:val="09284798"/>
    <w:rsid w:val="09CC3913"/>
    <w:rsid w:val="0BF44FDB"/>
    <w:rsid w:val="0C6E097A"/>
    <w:rsid w:val="0D9871DC"/>
    <w:rsid w:val="0D9C243C"/>
    <w:rsid w:val="0DB55732"/>
    <w:rsid w:val="0EAA1E3D"/>
    <w:rsid w:val="0F2B6FD9"/>
    <w:rsid w:val="0F493517"/>
    <w:rsid w:val="0FDF0C78"/>
    <w:rsid w:val="10E904CB"/>
    <w:rsid w:val="1303403E"/>
    <w:rsid w:val="14EA2B4A"/>
    <w:rsid w:val="15DB6B4C"/>
    <w:rsid w:val="163C69B1"/>
    <w:rsid w:val="183C240D"/>
    <w:rsid w:val="19972F54"/>
    <w:rsid w:val="19B376BA"/>
    <w:rsid w:val="19FE1295"/>
    <w:rsid w:val="1A3B58C8"/>
    <w:rsid w:val="1A9F05BC"/>
    <w:rsid w:val="1AA24D9F"/>
    <w:rsid w:val="1AF0360C"/>
    <w:rsid w:val="1CEC1BB4"/>
    <w:rsid w:val="1D1E72E8"/>
    <w:rsid w:val="1DDA0C7E"/>
    <w:rsid w:val="210F382E"/>
    <w:rsid w:val="21824088"/>
    <w:rsid w:val="21C923B0"/>
    <w:rsid w:val="21EF5E3F"/>
    <w:rsid w:val="243F487E"/>
    <w:rsid w:val="250368CE"/>
    <w:rsid w:val="2570714C"/>
    <w:rsid w:val="26303E13"/>
    <w:rsid w:val="26673911"/>
    <w:rsid w:val="266D6CAE"/>
    <w:rsid w:val="27AF641B"/>
    <w:rsid w:val="28354E06"/>
    <w:rsid w:val="285D43D8"/>
    <w:rsid w:val="286630DD"/>
    <w:rsid w:val="28DA2E89"/>
    <w:rsid w:val="29DB20F9"/>
    <w:rsid w:val="2A4254F9"/>
    <w:rsid w:val="2C135F20"/>
    <w:rsid w:val="2D195E3F"/>
    <w:rsid w:val="2D1F32F4"/>
    <w:rsid w:val="2F8520A7"/>
    <w:rsid w:val="2FF136F0"/>
    <w:rsid w:val="315D0B0B"/>
    <w:rsid w:val="317C28C2"/>
    <w:rsid w:val="323B4D81"/>
    <w:rsid w:val="326A5826"/>
    <w:rsid w:val="32827D45"/>
    <w:rsid w:val="3284725E"/>
    <w:rsid w:val="32C43EEA"/>
    <w:rsid w:val="33562697"/>
    <w:rsid w:val="335D3F34"/>
    <w:rsid w:val="33EE2AD4"/>
    <w:rsid w:val="3467553D"/>
    <w:rsid w:val="34A00986"/>
    <w:rsid w:val="34B70380"/>
    <w:rsid w:val="35C40470"/>
    <w:rsid w:val="37FE3B6D"/>
    <w:rsid w:val="3AE174A3"/>
    <w:rsid w:val="3BF43FC5"/>
    <w:rsid w:val="3C184B4F"/>
    <w:rsid w:val="3C877459"/>
    <w:rsid w:val="3CDC166B"/>
    <w:rsid w:val="3D2E5803"/>
    <w:rsid w:val="3FC22098"/>
    <w:rsid w:val="3FCC7908"/>
    <w:rsid w:val="414500F4"/>
    <w:rsid w:val="414D230E"/>
    <w:rsid w:val="41500D52"/>
    <w:rsid w:val="43031106"/>
    <w:rsid w:val="43446334"/>
    <w:rsid w:val="442C3A16"/>
    <w:rsid w:val="442E3F50"/>
    <w:rsid w:val="444F1D85"/>
    <w:rsid w:val="44A84E71"/>
    <w:rsid w:val="4615263F"/>
    <w:rsid w:val="46753DB2"/>
    <w:rsid w:val="473D1429"/>
    <w:rsid w:val="477DCE1E"/>
    <w:rsid w:val="477E3147"/>
    <w:rsid w:val="49046A59"/>
    <w:rsid w:val="49F034CA"/>
    <w:rsid w:val="4AF1290C"/>
    <w:rsid w:val="4D4B3317"/>
    <w:rsid w:val="4D627302"/>
    <w:rsid w:val="4DD530A8"/>
    <w:rsid w:val="4F145398"/>
    <w:rsid w:val="4F2B69E8"/>
    <w:rsid w:val="50523080"/>
    <w:rsid w:val="50DE553B"/>
    <w:rsid w:val="53DD71B3"/>
    <w:rsid w:val="54776AA0"/>
    <w:rsid w:val="56A80B67"/>
    <w:rsid w:val="56DC5010"/>
    <w:rsid w:val="573E1E21"/>
    <w:rsid w:val="5B487E91"/>
    <w:rsid w:val="5C441676"/>
    <w:rsid w:val="5CF9550F"/>
    <w:rsid w:val="5D131D0D"/>
    <w:rsid w:val="5EB36B58"/>
    <w:rsid w:val="5EFEBDE8"/>
    <w:rsid w:val="6272612C"/>
    <w:rsid w:val="638E67FA"/>
    <w:rsid w:val="63DF767D"/>
    <w:rsid w:val="6574332B"/>
    <w:rsid w:val="66B226F1"/>
    <w:rsid w:val="67A81992"/>
    <w:rsid w:val="68CA2609"/>
    <w:rsid w:val="68CC1AED"/>
    <w:rsid w:val="68CD6C00"/>
    <w:rsid w:val="695F207D"/>
    <w:rsid w:val="69BB0F42"/>
    <w:rsid w:val="6A637494"/>
    <w:rsid w:val="6BC9144D"/>
    <w:rsid w:val="6BCF62E6"/>
    <w:rsid w:val="6CC96E2C"/>
    <w:rsid w:val="6CD3A16D"/>
    <w:rsid w:val="6D535020"/>
    <w:rsid w:val="6D6B7E5D"/>
    <w:rsid w:val="6DCB213A"/>
    <w:rsid w:val="6DD156B9"/>
    <w:rsid w:val="6E5F49A6"/>
    <w:rsid w:val="6F734653"/>
    <w:rsid w:val="6FFF37D2"/>
    <w:rsid w:val="705274C2"/>
    <w:rsid w:val="707B38EE"/>
    <w:rsid w:val="70DE2EF1"/>
    <w:rsid w:val="717E1D04"/>
    <w:rsid w:val="728967FF"/>
    <w:rsid w:val="73283D99"/>
    <w:rsid w:val="734A0F9C"/>
    <w:rsid w:val="735D0064"/>
    <w:rsid w:val="73B5741F"/>
    <w:rsid w:val="74643875"/>
    <w:rsid w:val="769C48A8"/>
    <w:rsid w:val="77226D00"/>
    <w:rsid w:val="78135C7D"/>
    <w:rsid w:val="7A1B18A3"/>
    <w:rsid w:val="7B341E99"/>
    <w:rsid w:val="7C0D4CF9"/>
    <w:rsid w:val="7C5F4108"/>
    <w:rsid w:val="7CBB02A9"/>
    <w:rsid w:val="7DB84D69"/>
    <w:rsid w:val="7E69183B"/>
    <w:rsid w:val="7F79C282"/>
    <w:rsid w:val="7F7B6CAE"/>
    <w:rsid w:val="7F8E3FB5"/>
    <w:rsid w:val="7FBF6DD0"/>
    <w:rsid w:val="7FCD17FE"/>
    <w:rsid w:val="7FD7E9A0"/>
    <w:rsid w:val="7FE9FBB2"/>
    <w:rsid w:val="8FFFA67E"/>
    <w:rsid w:val="A97F623E"/>
    <w:rsid w:val="AFBF8780"/>
    <w:rsid w:val="BEEFCB4B"/>
    <w:rsid w:val="BFE6F841"/>
    <w:rsid w:val="D5DE8897"/>
    <w:rsid w:val="E7FE3684"/>
    <w:rsid w:val="EFFF70E4"/>
    <w:rsid w:val="F7EEC240"/>
    <w:rsid w:val="FBF75102"/>
    <w:rsid w:val="FDDC5620"/>
    <w:rsid w:val="FDEA700A"/>
    <w:rsid w:val="FFBFCE42"/>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微软雅黑" w:cs="Times New Roman"/>
      <w:kern w:val="2"/>
      <w:sz w:val="21"/>
      <w:szCs w:val="24"/>
      <w:lang w:val="en-US" w:eastAsia="zh-CN" w:bidi="ar-SA"/>
    </w:rPr>
  </w:style>
  <w:style w:type="paragraph" w:styleId="2">
    <w:name w:val="heading 1"/>
    <w:basedOn w:val="1"/>
    <w:next w:val="1"/>
    <w:qFormat/>
    <w:uiPriority w:val="0"/>
    <w:pPr>
      <w:keepNext/>
      <w:keepLines/>
      <w:spacing w:before="260" w:beforeLines="0" w:beforeAutospacing="0" w:after="220" w:afterLines="0" w:afterAutospacing="0" w:line="240" w:lineRule="auto"/>
      <w:outlineLvl w:val="0"/>
    </w:pPr>
    <w:rPr>
      <w:rFonts w:ascii="Arial" w:hAnsi="Arial"/>
      <w:b/>
      <w:kern w:val="44"/>
      <w:sz w:val="36"/>
    </w:rPr>
  </w:style>
  <w:style w:type="paragraph" w:styleId="3">
    <w:name w:val="heading 2"/>
    <w:basedOn w:val="1"/>
    <w:next w:val="1"/>
    <w:unhideWhenUsed/>
    <w:qFormat/>
    <w:uiPriority w:val="0"/>
    <w:pPr>
      <w:keepNext/>
      <w:keepLines/>
      <w:spacing w:before="260" w:beforeLines="0" w:beforeAutospacing="0" w:after="200" w:afterLines="0" w:afterAutospacing="0" w:line="240" w:lineRule="auto"/>
      <w:outlineLvl w:val="1"/>
    </w:pPr>
    <w:rPr>
      <w:rFonts w:ascii="Arial" w:hAnsi="Arial"/>
      <w:b/>
      <w:sz w:val="32"/>
    </w:rPr>
  </w:style>
  <w:style w:type="paragraph" w:styleId="4">
    <w:name w:val="heading 3"/>
    <w:basedOn w:val="1"/>
    <w:next w:val="1"/>
    <w:unhideWhenUsed/>
    <w:qFormat/>
    <w:uiPriority w:val="0"/>
    <w:pPr>
      <w:keepNext/>
      <w:keepLines/>
      <w:spacing w:before="260" w:beforeLines="0" w:beforeAutospacing="0" w:after="180" w:afterLines="0" w:afterAutospacing="0" w:line="240" w:lineRule="auto"/>
      <w:outlineLvl w:val="2"/>
    </w:pPr>
    <w:rPr>
      <w:rFonts w:ascii="Arial" w:hAnsi="Arial"/>
      <w:b/>
      <w:sz w:val="30"/>
    </w:rPr>
  </w:style>
  <w:style w:type="paragraph" w:styleId="5">
    <w:name w:val="heading 4"/>
    <w:basedOn w:val="1"/>
    <w:next w:val="1"/>
    <w:unhideWhenUsed/>
    <w:qFormat/>
    <w:uiPriority w:val="0"/>
    <w:pPr>
      <w:keepNext/>
      <w:keepLines/>
      <w:spacing w:before="240" w:beforeLines="0" w:beforeAutospacing="0" w:after="160" w:afterLines="0" w:afterAutospacing="0" w:line="240" w:lineRule="auto"/>
      <w:outlineLvl w:val="3"/>
    </w:pPr>
    <w:rPr>
      <w:rFonts w:ascii="Arial" w:hAnsi="Arial"/>
      <w:b/>
      <w:sz w:val="28"/>
    </w:rPr>
  </w:style>
  <w:style w:type="paragraph" w:styleId="6">
    <w:name w:val="heading 5"/>
    <w:basedOn w:val="1"/>
    <w:next w:val="1"/>
    <w:unhideWhenUsed/>
    <w:qFormat/>
    <w:uiPriority w:val="0"/>
    <w:pPr>
      <w:keepNext/>
      <w:keepLines/>
      <w:spacing w:before="240" w:beforeLines="0" w:beforeAutospacing="0" w:after="160" w:afterLines="0" w:afterAutospacing="0" w:line="240" w:lineRule="auto"/>
      <w:outlineLvl w:val="4"/>
    </w:pPr>
    <w:rPr>
      <w:rFonts w:ascii="Arial" w:hAnsi="Arial"/>
      <w:b/>
      <w:sz w:val="28"/>
    </w:rPr>
  </w:style>
  <w:style w:type="paragraph" w:styleId="7">
    <w:name w:val="heading 6"/>
    <w:basedOn w:val="1"/>
    <w:next w:val="1"/>
    <w:unhideWhenUsed/>
    <w:qFormat/>
    <w:uiPriority w:val="0"/>
    <w:pPr>
      <w:keepNext/>
      <w:keepLines/>
      <w:spacing w:before="240" w:beforeLines="0" w:beforeAutospacing="0" w:after="120" w:afterLines="0" w:afterAutospacing="0" w:line="240" w:lineRule="auto"/>
      <w:outlineLvl w:val="5"/>
    </w:pPr>
    <w:rPr>
      <w:rFonts w:ascii="Arial" w:hAnsi="Arial"/>
      <w:b/>
      <w:sz w:val="24"/>
    </w:rPr>
  </w:style>
  <w:style w:type="paragraph" w:styleId="8">
    <w:name w:val="heading 7"/>
    <w:basedOn w:val="1"/>
    <w:next w:val="1"/>
    <w:unhideWhenUsed/>
    <w:qFormat/>
    <w:uiPriority w:val="0"/>
    <w:pPr>
      <w:keepNext/>
      <w:keepLines/>
      <w:spacing w:before="240" w:beforeLines="0" w:beforeAutospacing="0" w:after="120" w:afterLines="0" w:afterAutospacing="0" w:line="240" w:lineRule="auto"/>
      <w:outlineLvl w:val="6"/>
    </w:pPr>
    <w:rPr>
      <w:rFonts w:ascii="Arial" w:hAnsi="Arial"/>
      <w:b/>
      <w:sz w:val="24"/>
    </w:rPr>
  </w:style>
  <w:style w:type="paragraph" w:styleId="9">
    <w:name w:val="heading 8"/>
    <w:basedOn w:val="1"/>
    <w:next w:val="1"/>
    <w:unhideWhenUsed/>
    <w:qFormat/>
    <w:uiPriority w:val="0"/>
    <w:pPr>
      <w:keepNext/>
      <w:keepLines/>
      <w:spacing w:before="180" w:beforeLines="0" w:beforeAutospacing="0" w:after="64" w:afterLines="0" w:afterAutospacing="0" w:line="240" w:lineRule="auto"/>
      <w:outlineLvl w:val="7"/>
    </w:pPr>
    <w:rPr>
      <w:rFonts w:ascii="Arial" w:hAnsi="Arial"/>
      <w:sz w:val="24"/>
    </w:rPr>
  </w:style>
  <w:style w:type="paragraph" w:styleId="10">
    <w:name w:val="heading 9"/>
    <w:basedOn w:val="1"/>
    <w:next w:val="1"/>
    <w:unhideWhenUsed/>
    <w:qFormat/>
    <w:uiPriority w:val="0"/>
    <w:pPr>
      <w:keepNext/>
      <w:keepLines/>
      <w:spacing w:before="180" w:beforeLines="0" w:beforeAutospacing="0" w:after="64" w:afterLines="0" w:afterAutospacing="0" w:line="240" w:lineRule="auto"/>
      <w:outlineLvl w:val="8"/>
    </w:pPr>
    <w:rPr>
      <w:rFonts w:ascii="Arial" w:hAnsi="Arial"/>
    </w:rPr>
  </w:style>
  <w:style w:type="character" w:default="1" w:styleId="13">
    <w:name w:val="Default Paragraph Font"/>
    <w:qFormat/>
    <w:uiPriority w:val="0"/>
    <w:rPr>
      <w:rFonts w:eastAsia="微软雅黑" w:asciiTheme="minorAscii" w:hAnsiTheme="minorAscii"/>
    </w:rPr>
  </w:style>
  <w:style w:type="table" w:default="1" w:styleId="11">
    <w:name w:val="Normal Table"/>
    <w:semiHidden/>
    <w:qFormat/>
    <w:uiPriority w:val="0"/>
    <w:tblPr>
      <w:tblCellMar>
        <w:top w:w="0" w:type="dxa"/>
        <w:left w:w="108" w:type="dxa"/>
        <w:bottom w:w="0" w:type="dxa"/>
        <w:right w:w="108" w:type="dxa"/>
      </w:tblCellMar>
    </w:tblPr>
  </w:style>
  <w:style w:type="table" w:styleId="12">
    <w:name w:val="Table Grid"/>
    <w:basedOn w:val="11"/>
    <w:qFormat/>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Hyperlink"/>
    <w:basedOn w:val="13"/>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ata\weboffice\C:\data\weboffice\C:\data\weboffice\C:\data\weboffice\C:\data\weboffice\C:\data\weboffice\C:\Users\June\Library\Containers\com.kingsoft.wpsoffice.mac\Data\C:\data\weboffice\C:\home\ranpeng\C:\Users\53YFKM2\AppData\Roaming\Kingsoft\wps\addons\pool\win-i386\knewfileres_1.0.0.3\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352</Words>
  <Characters>359</Characters>
  <Lines>0</Lines>
  <Paragraphs>0</Paragraphs>
  <TotalTime>285</TotalTime>
  <ScaleCrop>false</ScaleCrop>
  <LinksUpToDate>false</LinksUpToDate>
  <CharactersWithSpaces>359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2018-05-27T17:24:00Z</dcterms:created>
  <dc:creator>nsaj</dc:creator>
  <cp:lastModifiedBy>WANG Mingpei</cp:lastModifiedBy>
  <dcterms:modified xsi:type="dcterms:W3CDTF">2026-02-08T04:04:55Z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woTemplateTypoMode" linkTarget="0">
    <vt:lpwstr/>
  </property>
  <property fmtid="{D5CDD505-2E9C-101B-9397-08002B2CF9AE}" pid="4" name="woTemplate" linkTarget="0">
    <vt:i4>0</vt:i4>
  </property>
  <property fmtid="{D5CDD505-2E9C-101B-9397-08002B2CF9AE}" pid="5" name="KSOTemplateDocerSaveRecord">
    <vt:lpwstr>eyJoZGlkIjoiOGIwNjc0OWRhYWZmM2RjNDllNzA4YWJhMWRkYzFjMGYiLCJ1c2VySWQiOiIzODg3MDc3NTUifQ==</vt:lpwstr>
  </property>
  <property fmtid="{D5CDD505-2E9C-101B-9397-08002B2CF9AE}" pid="6" name="ICV">
    <vt:lpwstr>D42CDF469BF1419A8048B6600B4D8C67_12</vt:lpwstr>
  </property>
</Properties>
</file>