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2253D" w14:textId="6E940B17" w:rsidR="00BB0A3D" w:rsidRPr="00BB0A3D" w:rsidRDefault="00BB0A3D" w:rsidP="00E659E2">
      <w:pPr>
        <w:pStyle w:val="Nadpis1"/>
      </w:pPr>
      <w:r w:rsidRPr="00BB0A3D">
        <w:t>Název projektu a tým</w:t>
      </w:r>
    </w:p>
    <w:p w14:paraId="42B0137E" w14:textId="4140BCA7" w:rsidR="00BB0A3D" w:rsidRDefault="00BB0A3D" w:rsidP="00E659E2">
      <w:r>
        <w:t>PCK-ST1 (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tracker</w:t>
      </w:r>
      <w:proofErr w:type="spellEnd"/>
      <w:r>
        <w:t>)</w:t>
      </w:r>
    </w:p>
    <w:p w14:paraId="493CEC44" w14:textId="0A003E83" w:rsidR="00BB0A3D" w:rsidRDefault="00BB0A3D" w:rsidP="00E659E2">
      <w:pPr>
        <w:pStyle w:val="Odstavecseseznamem"/>
        <w:numPr>
          <w:ilvl w:val="0"/>
          <w:numId w:val="2"/>
        </w:numPr>
      </w:pPr>
      <w:r>
        <w:t>Josef Pecka (240871@vutbr.cz)</w:t>
      </w:r>
    </w:p>
    <w:p w14:paraId="04768361" w14:textId="199C3E59" w:rsidR="00BB0A3D" w:rsidRDefault="00BB0A3D" w:rsidP="00E659E2">
      <w:pPr>
        <w:pStyle w:val="Nadpis1"/>
      </w:pPr>
      <w:r>
        <w:t>Produkt</w:t>
      </w:r>
    </w:p>
    <w:p w14:paraId="4779B66A" w14:textId="69DF9FCB" w:rsidR="00BB0A3D" w:rsidRDefault="00BB0A3D" w:rsidP="00E659E2">
      <w:pPr>
        <w:pStyle w:val="Nadpis2"/>
      </w:pPr>
      <w:r w:rsidRPr="00BB0A3D">
        <w:t>Cílový produkt</w:t>
      </w:r>
    </w:p>
    <w:p w14:paraId="7B582680" w14:textId="6F323F12" w:rsidR="005A5BFD" w:rsidRPr="00E659E2" w:rsidRDefault="00897434" w:rsidP="00E659E2">
      <w:pPr>
        <w:ind w:firstLine="708"/>
      </w:pPr>
      <w:r w:rsidRPr="00E659E2">
        <w:t xml:space="preserve">PCK-ST1 </w:t>
      </w:r>
      <w:r w:rsidR="002D080F" w:rsidRPr="00E659E2">
        <w:t xml:space="preserve">je automatický </w:t>
      </w:r>
      <w:proofErr w:type="spellStart"/>
      <w:r w:rsidR="002D080F" w:rsidRPr="00E659E2">
        <w:t>star</w:t>
      </w:r>
      <w:proofErr w:type="spellEnd"/>
      <w:r w:rsidR="002D080F" w:rsidRPr="00E659E2">
        <w:t xml:space="preserve"> </w:t>
      </w:r>
      <w:proofErr w:type="spellStart"/>
      <w:r w:rsidR="002D080F" w:rsidRPr="00E659E2">
        <w:t>tracker</w:t>
      </w:r>
      <w:proofErr w:type="spellEnd"/>
      <w:r w:rsidR="002D080F" w:rsidRPr="00E659E2">
        <w:t xml:space="preserve"> (rovníková montáž) určená pro fotografování noční oblohy, </w:t>
      </w:r>
      <w:r w:rsidR="00926F71">
        <w:t>k tomu</w:t>
      </w:r>
      <w:r w:rsidR="002D080F" w:rsidRPr="00E659E2">
        <w:t xml:space="preserve"> je zapotřebí dlouhých expozic pro zachycení </w:t>
      </w:r>
      <w:r w:rsidR="00851069" w:rsidRPr="00E659E2">
        <w:t xml:space="preserve">málo jasných </w:t>
      </w:r>
      <w:r w:rsidR="005A5BFD" w:rsidRPr="00E659E2">
        <w:t>objektů,</w:t>
      </w:r>
      <w:r w:rsidR="00851069" w:rsidRPr="00E659E2">
        <w:t xml:space="preserve"> jakými jsou například mlhoviny nebo galaxie. </w:t>
      </w:r>
      <w:r w:rsidR="005A5BFD" w:rsidRPr="00E659E2">
        <w:t xml:space="preserve">A jelikož se Země otáčí a hvězdy se tak při dlouhých expozicích rozmazávají, slouží </w:t>
      </w:r>
      <w:proofErr w:type="spellStart"/>
      <w:r w:rsidR="005A5BFD" w:rsidRPr="00E659E2">
        <w:t>star</w:t>
      </w:r>
      <w:proofErr w:type="spellEnd"/>
      <w:r w:rsidR="005A5BFD" w:rsidRPr="00E659E2">
        <w:t xml:space="preserve"> </w:t>
      </w:r>
      <w:proofErr w:type="spellStart"/>
      <w:r w:rsidR="005A5BFD" w:rsidRPr="00E659E2">
        <w:t>tracker</w:t>
      </w:r>
      <w:proofErr w:type="spellEnd"/>
      <w:r w:rsidR="005A5BFD" w:rsidRPr="00E659E2">
        <w:t xml:space="preserve"> k vyrušení tohoto pohybu. </w:t>
      </w:r>
    </w:p>
    <w:p w14:paraId="7F2AEE45" w14:textId="77777777" w:rsidR="00E659E2" w:rsidRDefault="002D080F" w:rsidP="00E659E2">
      <w:r w:rsidRPr="00E659E2">
        <w:t xml:space="preserve">Na rozdíl od běžných jedno nebo dvouosých </w:t>
      </w:r>
      <w:proofErr w:type="spellStart"/>
      <w:r w:rsidRPr="00E659E2">
        <w:t>star</w:t>
      </w:r>
      <w:proofErr w:type="spellEnd"/>
      <w:r w:rsidRPr="00E659E2">
        <w:t xml:space="preserve"> </w:t>
      </w:r>
      <w:proofErr w:type="spellStart"/>
      <w:r w:rsidRPr="00E659E2">
        <w:t>trackerů</w:t>
      </w:r>
      <w:proofErr w:type="spellEnd"/>
      <w:r w:rsidRPr="00E659E2">
        <w:t xml:space="preserve"> </w:t>
      </w:r>
      <w:r w:rsidR="00E659E2" w:rsidRPr="00E659E2">
        <w:t xml:space="preserve">využívá </w:t>
      </w:r>
      <w:r w:rsidR="005A5BFD" w:rsidRPr="00E659E2">
        <w:t xml:space="preserve">PCK-ST1 </w:t>
      </w:r>
      <w:r w:rsidR="00E659E2" w:rsidRPr="00E659E2">
        <w:t xml:space="preserve">čtyři motorizované </w:t>
      </w:r>
      <w:r w:rsidRPr="00E659E2">
        <w:t>os</w:t>
      </w:r>
      <w:r w:rsidR="00851069" w:rsidRPr="00E659E2">
        <w:t>y</w:t>
      </w:r>
      <w:r w:rsidR="00E659E2" w:rsidRPr="00E659E2">
        <w:t xml:space="preserve"> pohybu</w:t>
      </w:r>
      <w:r w:rsidR="005A5BFD" w:rsidRPr="00E659E2">
        <w:t xml:space="preserve">. </w:t>
      </w:r>
      <w:r w:rsidR="00E659E2" w:rsidRPr="00E659E2">
        <w:t>Dvě z nich spolu s daty z magnetometru a GPS slouží k hrubému nasměrování systému na Polárku, která se nachází v těsné blízkosti zemské rotační osy</w:t>
      </w:r>
      <w:r w:rsidRPr="00E659E2">
        <w:t xml:space="preserve">. </w:t>
      </w:r>
      <w:r w:rsidR="00E659E2" w:rsidRPr="00E659E2">
        <w:t>Následně je pomocí integrované kamery a algoritmu provedeno přesné určení skutečného severního nebeského pólu – tzv. polární zarovnání</w:t>
      </w:r>
      <w:r w:rsidR="00E659E2" w:rsidRPr="00E659E2">
        <w:t xml:space="preserve"> (</w:t>
      </w:r>
      <w:proofErr w:type="spellStart"/>
      <w:r w:rsidR="00E659E2" w:rsidRPr="00E659E2">
        <w:t>polar</w:t>
      </w:r>
      <w:proofErr w:type="spellEnd"/>
      <w:r w:rsidR="00E659E2" w:rsidRPr="00E659E2">
        <w:t xml:space="preserve"> </w:t>
      </w:r>
      <w:proofErr w:type="spellStart"/>
      <w:r w:rsidR="00E659E2" w:rsidRPr="00E659E2">
        <w:t>alignment</w:t>
      </w:r>
      <w:proofErr w:type="spellEnd"/>
      <w:r w:rsidR="00E659E2" w:rsidRPr="00E659E2">
        <w:t>)</w:t>
      </w:r>
      <w:r w:rsidRPr="00E659E2">
        <w:t xml:space="preserve">. </w:t>
      </w:r>
      <w:r w:rsidR="00E659E2" w:rsidRPr="00E659E2">
        <w:t xml:space="preserve">Tento proces bývá u většiny </w:t>
      </w:r>
      <w:proofErr w:type="spellStart"/>
      <w:r w:rsidR="00E659E2" w:rsidRPr="00E659E2">
        <w:t>star</w:t>
      </w:r>
      <w:proofErr w:type="spellEnd"/>
      <w:r w:rsidR="00E659E2" w:rsidRPr="00E659E2">
        <w:t xml:space="preserve"> </w:t>
      </w:r>
      <w:proofErr w:type="spellStart"/>
      <w:r w:rsidR="00E659E2" w:rsidRPr="00E659E2">
        <w:t>trackerů</w:t>
      </w:r>
      <w:proofErr w:type="spellEnd"/>
      <w:r w:rsidR="00E659E2" w:rsidRPr="00E659E2">
        <w:t xml:space="preserve"> prováděn manuálně, což může být časově náročné a vyžadovat zkušenosti uživatele. Cílem PCK-ST1 je jeho plná automatizace</w:t>
      </w:r>
      <w:r w:rsidRPr="00E659E2">
        <w:t xml:space="preserve">. Podél nalezené osy se následně otáčí třetí osa, který vyruší pohyb země a obloha se tak jeví jako nehybná (což je důležité pro dlouhé expozice). </w:t>
      </w:r>
    </w:p>
    <w:p w14:paraId="0651F256" w14:textId="23566F11" w:rsidR="00E659E2" w:rsidRDefault="00E659E2" w:rsidP="00E659E2">
      <w:r w:rsidRPr="00E659E2">
        <w:t>Po úspěšném zarovnání se třetí osa otáčí kolem nalezené rotační osy Země a kompenzuje tak její pohyb. Výsledkem je stabilní zobrazení oblohy vhodné pro dlouhé expoziční časy bez rozmazání hvězd. Čtvrtá osa pak umožňuje nasměrování kamery nebo dalekohledu na libovolný objekt na obloze.</w:t>
      </w:r>
      <w:r>
        <w:t xml:space="preserve"> Toto může být prov</w:t>
      </w:r>
      <w:r w:rsidR="004F10A8">
        <w:t>áděno</w:t>
      </w:r>
      <w:r>
        <w:t xml:space="preserve"> manuálně pomocí ovladače, nebo </w:t>
      </w:r>
      <w:r w:rsidR="004F10A8">
        <w:t xml:space="preserve">pomocí softwaru, jako je </w:t>
      </w:r>
      <w:r>
        <w:t xml:space="preserve">například aplikace </w:t>
      </w:r>
      <w:proofErr w:type="spellStart"/>
      <w:r>
        <w:t>Stellarium</w:t>
      </w:r>
      <w:proofErr w:type="spellEnd"/>
      <w:r w:rsidR="004F10A8">
        <w:t>.</w:t>
      </w:r>
      <w:r>
        <w:t xml:space="preserve"> </w:t>
      </w:r>
      <w:r w:rsidR="004F10A8">
        <w:t>Ta</w:t>
      </w:r>
      <w:r>
        <w:t xml:space="preserve"> umožňuje</w:t>
      </w:r>
      <w:r w:rsidR="00525E71">
        <w:t xml:space="preserve"> </w:t>
      </w:r>
      <w:r w:rsidR="004F10A8">
        <w:t>komunikaci se</w:t>
      </w:r>
      <w:r w:rsidR="00525E71">
        <w:t xml:space="preserve"> </w:t>
      </w:r>
      <w:proofErr w:type="spellStart"/>
      <w:r w:rsidR="00525E71">
        <w:t>star</w:t>
      </w:r>
      <w:proofErr w:type="spellEnd"/>
      <w:r w:rsidR="00525E71">
        <w:t xml:space="preserve"> </w:t>
      </w:r>
      <w:proofErr w:type="spellStart"/>
      <w:r w:rsidR="00525E71">
        <w:t>tracke</w:t>
      </w:r>
      <w:r w:rsidR="004F10A8">
        <w:t>rem</w:t>
      </w:r>
      <w:proofErr w:type="spellEnd"/>
      <w:r w:rsidR="00525E71">
        <w:t xml:space="preserve"> </w:t>
      </w:r>
      <w:r w:rsidR="004F10A8">
        <w:t>přes</w:t>
      </w:r>
      <w:r w:rsidR="00525E71">
        <w:t xml:space="preserve"> Wifi </w:t>
      </w:r>
      <w:r w:rsidR="004F10A8">
        <w:t>pomocí</w:t>
      </w:r>
      <w:r w:rsidR="00525E71">
        <w:t xml:space="preserve"> open-source protokol</w:t>
      </w:r>
      <w:r w:rsidR="004F10A8">
        <w:t>u</w:t>
      </w:r>
      <w:r w:rsidR="00525E71">
        <w:t xml:space="preserve"> a</w:t>
      </w:r>
      <w:r w:rsidR="004F10A8">
        <w:t xml:space="preserve"> nabízí možnost</w:t>
      </w:r>
      <w:r>
        <w:t xml:space="preserve"> nasměrování na zvolený nebeský objekt.</w:t>
      </w:r>
    </w:p>
    <w:p w14:paraId="6F253BA4" w14:textId="6F9E4E37" w:rsidR="000B3A17" w:rsidRDefault="000B3A17" w:rsidP="000B3A17">
      <w:pPr>
        <w:pStyle w:val="Nadpis2"/>
      </w:pPr>
      <w:r>
        <w:t>Přínos</w:t>
      </w:r>
    </w:p>
    <w:p w14:paraId="1A53E8C1" w14:textId="149ECF53" w:rsidR="000B3A17" w:rsidRDefault="000B3A17" w:rsidP="000B3A17">
      <w:r>
        <w:tab/>
        <w:t xml:space="preserve">Jak už bylo zmíněno, přesné zarovnání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trackeru</w:t>
      </w:r>
      <w:proofErr w:type="spellEnd"/>
      <w:r>
        <w:t xml:space="preserve"> s osou Země a následné nalezení a nasměrování na daný objekt na obloze může být pro začínajícího astro-fotografa zdlouhavý proces. Snahou je tedy vyvinout </w:t>
      </w:r>
      <w:r w:rsidR="008272E5">
        <w:t>zařízení, které tyto věci zautomatizuje a pro koncového uživatele zjednoduší, aby mohl čas pro focení využít naplno.</w:t>
      </w:r>
    </w:p>
    <w:p w14:paraId="0EE121E1" w14:textId="5FBAC39B" w:rsidR="008272E5" w:rsidRDefault="008272E5" w:rsidP="000B3A17">
      <w:r>
        <w:t>Na trhu se nachází pár podobných řešení, ale většina z</w:t>
      </w:r>
      <w:r w:rsidR="00F13375">
        <w:t> </w:t>
      </w:r>
      <w:r>
        <w:t>nich</w:t>
      </w:r>
      <w:r w:rsidR="00F13375">
        <w:t xml:space="preserve"> stále</w:t>
      </w:r>
      <w:r>
        <w:t xml:space="preserve"> požaduje manuální pol</w:t>
      </w:r>
      <w:r w:rsidR="00F13375">
        <w:t>ární</w:t>
      </w:r>
      <w:r>
        <w:t xml:space="preserve"> </w:t>
      </w:r>
      <w:r w:rsidR="00F13375">
        <w:t>zarovnání</w:t>
      </w:r>
      <w:r>
        <w:t>, po kterém je možné skrze aplikaci namířit na požadované místo, nebo používají pouze magnetometr a GPS, což může být nepřesné.</w:t>
      </w:r>
    </w:p>
    <w:p w14:paraId="5D328648" w14:textId="0C32F23A" w:rsidR="00926F71" w:rsidRDefault="00776DCD" w:rsidP="000B3A17">
      <w:r w:rsidRPr="00776DCD">
        <w:lastRenderedPageBreak/>
        <w:t>Výsledný produkt bude plně open-source, včetně mechanické konstrukce, elektroniky i řídicího softwaru, s cílem podpořit komunitní vývoj a umožnit jeho další rozšiřování a úpravy.</w:t>
      </w:r>
      <w:r>
        <w:t xml:space="preserve"> Což by zároveň mohlo podpořit jeho komercializaci.</w:t>
      </w:r>
    </w:p>
    <w:p w14:paraId="4021C3FF" w14:textId="24785ADE" w:rsidR="00BD0E4A" w:rsidRDefault="00BD0E4A" w:rsidP="00BD0E4A">
      <w:pPr>
        <w:pStyle w:val="Nadpis1"/>
      </w:pPr>
      <w:r>
        <w:t>Vývoj produktu</w:t>
      </w:r>
    </w:p>
    <w:p w14:paraId="63E1E426" w14:textId="5C53B4F4" w:rsidR="00BD0E4A" w:rsidRDefault="00BD0E4A" w:rsidP="00BD0E4A">
      <w:pPr>
        <w:pStyle w:val="Nadpis2"/>
      </w:pPr>
      <w:r>
        <w:t>Současný stav řešení</w:t>
      </w:r>
    </w:p>
    <w:p w14:paraId="4773F324" w14:textId="735B5694" w:rsidR="0032048C" w:rsidRDefault="00BD0E4A" w:rsidP="0032048C">
      <w:pPr>
        <w:ind w:firstLine="708"/>
      </w:pPr>
      <w:r>
        <w:t xml:space="preserve">V současné době mám </w:t>
      </w:r>
      <w:r w:rsidR="0032048C">
        <w:t xml:space="preserve">navržený mechanismus bez poslední čtvrté osy a vytisknutý první prototyp pro lepší představu, kde a jak umístit elektroniku pro řízení motorů. Zároveň mám rozpracovaný algoritmus, pomocí kterého jsem schopen na fotografii rozpoznat Polárku a jejího jasného souseda (hvězdu </w:t>
      </w:r>
      <w:proofErr w:type="spellStart"/>
      <w:r w:rsidR="0032048C">
        <w:t>Yildun</w:t>
      </w:r>
      <w:proofErr w:type="spellEnd"/>
      <w:r w:rsidR="0032048C">
        <w:t>), pomocí čehož bych měl být schopen dále vypočítat orientaci a umístění nebeského severního pólu.</w:t>
      </w:r>
    </w:p>
    <w:p w14:paraId="4D37AAD0" w14:textId="14647131" w:rsidR="003368AF" w:rsidRDefault="0006120E" w:rsidP="0032048C">
      <w:r>
        <w:t>Déle</w:t>
      </w:r>
      <w:r w:rsidR="0032048C">
        <w:t xml:space="preserve"> pracuji na návrhu ř</w:t>
      </w:r>
      <w:r>
        <w:t>ídicí jednotky, která se bude starat o řízení motorů</w:t>
      </w:r>
      <w:r w:rsidR="00742BEE">
        <w:t>, aktivní kompenzaci rotace Země a v neposlední řadě</w:t>
      </w:r>
      <w:r>
        <w:t xml:space="preserve"> napájení celého systému (i skrze USB PD). Dále také k propojení s 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</w:t>
      </w:r>
      <w:proofErr w:type="gramStart"/>
      <w:r>
        <w:t>2W</w:t>
      </w:r>
      <w:proofErr w:type="gramEnd"/>
      <w:r>
        <w:t>, které bude sloužit pro zpracování obrazu z připojené kamery a jakožto komunikační rozhraní s aplikacemi.</w:t>
      </w:r>
    </w:p>
    <w:p w14:paraId="1C5AF00D" w14:textId="6C1DC49A" w:rsidR="003368AF" w:rsidRDefault="003368AF" w:rsidP="003368AF">
      <w:pPr>
        <w:pStyle w:val="Nadpis2"/>
      </w:pPr>
      <w:r>
        <w:t>Cílový stav v rámci soutěže</w:t>
      </w:r>
    </w:p>
    <w:p w14:paraId="3089F4BF" w14:textId="5D7B84F4" w:rsidR="003368AF" w:rsidRDefault="003368AF" w:rsidP="003368AF">
      <w:r>
        <w:tab/>
        <w:t xml:space="preserve">Celý projekt je </w:t>
      </w:r>
      <w:r w:rsidR="00A5691D">
        <w:t>téměř</w:t>
      </w:r>
      <w:r>
        <w:t xml:space="preserve"> nemožné stihnout během několika měsíců, proto bych v rámci soutěže chtěl dokončit </w:t>
      </w:r>
      <w:r w:rsidR="00A5691D">
        <w:t xml:space="preserve">alespoň </w:t>
      </w:r>
      <w:r>
        <w:t xml:space="preserve">automatické polární zarovnání </w:t>
      </w:r>
      <w:r w:rsidR="00A5691D">
        <w:t>s</w:t>
      </w:r>
      <w:r>
        <w:t> využití</w:t>
      </w:r>
      <w:r w:rsidR="00A5691D">
        <w:t>m</w:t>
      </w:r>
      <w:r>
        <w:t xml:space="preserve"> kamery</w:t>
      </w:r>
      <w:r w:rsidR="00A5691D">
        <w:t xml:space="preserve">. </w:t>
      </w:r>
      <w:r>
        <w:t xml:space="preserve">A následně otestovat přesnost celého mechanismu </w:t>
      </w:r>
      <w:r w:rsidR="00A5691D">
        <w:t>pomocí</w:t>
      </w:r>
      <w:r>
        <w:t xml:space="preserve"> několika zkušebních fotografií. Propojení s</w:t>
      </w:r>
      <w:r w:rsidR="00A5691D">
        <w:t> </w:t>
      </w:r>
      <w:r>
        <w:t>aplikac</w:t>
      </w:r>
      <w:r w:rsidR="00A5691D">
        <w:t>í a automatické nasměrování na zvolený objekt bych dokončil později.</w:t>
      </w:r>
    </w:p>
    <w:p w14:paraId="665CADE9" w14:textId="7621EF0D" w:rsidR="00A5691D" w:rsidRDefault="00A5691D" w:rsidP="00A5691D">
      <w:pPr>
        <w:pStyle w:val="Nadpis2"/>
      </w:pPr>
      <w:r>
        <w:t>Technologie</w:t>
      </w:r>
    </w:p>
    <w:p w14:paraId="4A55A3BE" w14:textId="0EAFC971" w:rsidR="00A5691D" w:rsidRDefault="00D770C6" w:rsidP="00A5691D">
      <w:r>
        <w:tab/>
        <w:t xml:space="preserve">Jelikož se Země otáčí velmi pomalu (cca 0,0007 </w:t>
      </w:r>
      <w:proofErr w:type="spellStart"/>
      <w:r>
        <w:t>ot</w:t>
      </w:r>
      <w:proofErr w:type="spellEnd"/>
      <w:r>
        <w:t xml:space="preserve">/min), je ke kompenzaci její rotace potřeba motor s velmi nízkými otáčkami. Z toho důvodu byl zvolen krokový motory s převodovkou (1:100), která je doplněna řemenovým převodem (1:10) pro výsledný převod 1:1000. I s takovýmto převodem bude nutné krokový motor řídit rychlostí 0,7 </w:t>
      </w:r>
      <w:proofErr w:type="spellStart"/>
      <w:r>
        <w:t>ot</w:t>
      </w:r>
      <w:proofErr w:type="spellEnd"/>
      <w:r>
        <w:t>/min, což by u jiných motorů bylo téměř nemožné.</w:t>
      </w:r>
    </w:p>
    <w:p w14:paraId="3D48D6A5" w14:textId="754CF3CF" w:rsidR="00D770C6" w:rsidRDefault="00D770C6" w:rsidP="00A5691D">
      <w:r>
        <w:t xml:space="preserve">Ke zpracování obrazu a komunikaci s kamerou bylo zvoleno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</w:t>
      </w:r>
      <w:proofErr w:type="gramStart"/>
      <w:r>
        <w:t>2W</w:t>
      </w:r>
      <w:proofErr w:type="gramEnd"/>
      <w:r>
        <w:t>, jakožto levné a jednoduché řešení.</w:t>
      </w:r>
    </w:p>
    <w:p w14:paraId="5F6AA53B" w14:textId="1B9EC9C4" w:rsidR="00D770C6" w:rsidRDefault="00D770C6" w:rsidP="00A5691D">
      <w:r>
        <w:t>Celý mechanismus je navržen</w:t>
      </w:r>
      <w:r w:rsidR="00776DCD">
        <w:t xml:space="preserve"> tak, aby ho bylo možné vytisknout na 3D tiskárně</w:t>
      </w:r>
      <w:r w:rsidR="00872E2E">
        <w:t>.</w:t>
      </w:r>
      <w:r w:rsidR="0041469C">
        <w:t xml:space="preserve"> </w:t>
      </w:r>
      <w:r w:rsidR="00872E2E">
        <w:t>Nicméně je</w:t>
      </w:r>
      <w:r w:rsidR="0041469C">
        <w:t xml:space="preserve"> brán </w:t>
      </w:r>
      <w:r w:rsidR="00872E2E">
        <w:t xml:space="preserve">velký </w:t>
      </w:r>
      <w:r w:rsidR="0041469C">
        <w:t>ohled na minimalizaci vůlí v rotačních spojích</w:t>
      </w:r>
      <w:r w:rsidR="00872E2E">
        <w:t>, kde je</w:t>
      </w:r>
      <w:r w:rsidR="0041469C">
        <w:t xml:space="preserve"> </w:t>
      </w:r>
      <w:r w:rsidR="00872E2E">
        <w:t>využito</w:t>
      </w:r>
      <w:r w:rsidR="0041469C">
        <w:t xml:space="preserve"> </w:t>
      </w:r>
      <w:r w:rsidR="005F4D3B">
        <w:t>několika</w:t>
      </w:r>
      <w:r w:rsidR="0041469C">
        <w:t xml:space="preserve"> ložisek</w:t>
      </w:r>
      <w:r w:rsidR="00872E2E">
        <w:t xml:space="preserve"> a</w:t>
      </w:r>
      <w:r w:rsidR="004E19A8">
        <w:t> </w:t>
      </w:r>
      <w:r w:rsidR="00872E2E">
        <w:t>komplexní konstrukce.</w:t>
      </w:r>
    </w:p>
    <w:p w14:paraId="740B85AF" w14:textId="3B24E255" w:rsidR="007D09EC" w:rsidRDefault="007D09EC" w:rsidP="007D09EC">
      <w:pPr>
        <w:pStyle w:val="Nadpis1"/>
      </w:pPr>
      <w:r>
        <w:t>Vazba na studium</w:t>
      </w:r>
    </w:p>
    <w:p w14:paraId="08F76F7A" w14:textId="6C04224E" w:rsidR="007D09EC" w:rsidRDefault="007D09EC" w:rsidP="007D09EC">
      <w:r>
        <w:t>Aktuálně řeším, jestli by bylo možné diplomovou práci věnovat tomuto tématu.</w:t>
      </w:r>
    </w:p>
    <w:p w14:paraId="6B62FB51" w14:textId="0307DFEC" w:rsidR="00064E52" w:rsidRDefault="00064E52" w:rsidP="00064E52">
      <w:pPr>
        <w:pStyle w:val="Nadpis1"/>
      </w:pPr>
      <w:r>
        <w:lastRenderedPageBreak/>
        <w:t>Fotografie</w:t>
      </w:r>
    </w:p>
    <w:p w14:paraId="2FAE6F9F" w14:textId="014C28E3" w:rsidR="00064E52" w:rsidRDefault="00064E52" w:rsidP="00064E52">
      <w:r w:rsidRPr="00064E52">
        <w:drawing>
          <wp:inline distT="0" distB="0" distL="0" distR="0" wp14:anchorId="61C93F44" wp14:editId="452A8432">
            <wp:extent cx="5760720" cy="5363845"/>
            <wp:effectExtent l="0" t="0" r="0" b="8255"/>
            <wp:docPr id="152375309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53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A294" w14:textId="17A4FF85" w:rsidR="00064E52" w:rsidRDefault="00064E52" w:rsidP="00064E52">
      <w:pPr>
        <w:jc w:val="center"/>
        <w:rPr>
          <w:rStyle w:val="Zdraznnjemn"/>
          <w:sz w:val="22"/>
          <w:szCs w:val="22"/>
        </w:rPr>
      </w:pPr>
      <w:r w:rsidRPr="00DD195C">
        <w:rPr>
          <w:rStyle w:val="Zdraznnjemn"/>
          <w:sz w:val="22"/>
          <w:szCs w:val="22"/>
        </w:rPr>
        <w:t>Aktuální vzhled mechanismu</w:t>
      </w:r>
      <w:r w:rsidR="00044AB2" w:rsidRPr="00DD195C">
        <w:rPr>
          <w:rStyle w:val="Zdraznnjemn"/>
          <w:sz w:val="22"/>
          <w:szCs w:val="22"/>
        </w:rPr>
        <w:t>, rozměry cca 16x17x16 cm</w:t>
      </w:r>
      <w:r w:rsidRPr="00DD195C">
        <w:rPr>
          <w:rStyle w:val="Zdraznnjemn"/>
          <w:sz w:val="22"/>
          <w:szCs w:val="22"/>
        </w:rPr>
        <w:t xml:space="preserve"> (bez 4. osy</w:t>
      </w:r>
      <w:r w:rsidR="00EF2DC1" w:rsidRPr="00DD195C">
        <w:rPr>
          <w:rStyle w:val="Zdraznnjemn"/>
          <w:sz w:val="22"/>
          <w:szCs w:val="22"/>
        </w:rPr>
        <w:t xml:space="preserve"> a montážního dílu pro stativ</w:t>
      </w:r>
      <w:r w:rsidRPr="00DD195C">
        <w:rPr>
          <w:rStyle w:val="Zdraznnjemn"/>
          <w:sz w:val="22"/>
          <w:szCs w:val="22"/>
        </w:rPr>
        <w:t>)</w:t>
      </w:r>
    </w:p>
    <w:p w14:paraId="1AE98536" w14:textId="77777777" w:rsidR="00DD195C" w:rsidRPr="00DD195C" w:rsidRDefault="00DD195C" w:rsidP="00064E52">
      <w:pPr>
        <w:jc w:val="center"/>
        <w:rPr>
          <w:rStyle w:val="Zdraznnjemn"/>
          <w:sz w:val="22"/>
          <w:szCs w:val="22"/>
        </w:rPr>
      </w:pPr>
    </w:p>
    <w:sectPr w:rsidR="00DD195C" w:rsidRPr="00DD1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C95481"/>
    <w:multiLevelType w:val="hybridMultilevel"/>
    <w:tmpl w:val="FB7C8788"/>
    <w:lvl w:ilvl="0" w:tplc="D2602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B606B"/>
    <w:multiLevelType w:val="hybridMultilevel"/>
    <w:tmpl w:val="9782032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4775047">
    <w:abstractNumId w:val="0"/>
  </w:num>
  <w:num w:numId="2" w16cid:durableId="892959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3D"/>
    <w:rsid w:val="00044AB2"/>
    <w:rsid w:val="0006120E"/>
    <w:rsid w:val="00064E52"/>
    <w:rsid w:val="000B3A17"/>
    <w:rsid w:val="00194DD4"/>
    <w:rsid w:val="002101B4"/>
    <w:rsid w:val="00293D53"/>
    <w:rsid w:val="002C0BA7"/>
    <w:rsid w:val="002D080F"/>
    <w:rsid w:val="0032048C"/>
    <w:rsid w:val="003368AF"/>
    <w:rsid w:val="0041469C"/>
    <w:rsid w:val="00432240"/>
    <w:rsid w:val="004E19A8"/>
    <w:rsid w:val="004F10A8"/>
    <w:rsid w:val="00525E71"/>
    <w:rsid w:val="00546D10"/>
    <w:rsid w:val="005A5BFD"/>
    <w:rsid w:val="005F4D3B"/>
    <w:rsid w:val="00634B68"/>
    <w:rsid w:val="00742BEE"/>
    <w:rsid w:val="00776DCD"/>
    <w:rsid w:val="007D09EC"/>
    <w:rsid w:val="008272E5"/>
    <w:rsid w:val="00851069"/>
    <w:rsid w:val="00861706"/>
    <w:rsid w:val="00872E2E"/>
    <w:rsid w:val="00897434"/>
    <w:rsid w:val="008B7C3D"/>
    <w:rsid w:val="008D7001"/>
    <w:rsid w:val="00926F71"/>
    <w:rsid w:val="00A53382"/>
    <w:rsid w:val="00A5691D"/>
    <w:rsid w:val="00B61E38"/>
    <w:rsid w:val="00BB0A3D"/>
    <w:rsid w:val="00BD0E4A"/>
    <w:rsid w:val="00C23DE9"/>
    <w:rsid w:val="00C46851"/>
    <w:rsid w:val="00D063C4"/>
    <w:rsid w:val="00D770C6"/>
    <w:rsid w:val="00DD195C"/>
    <w:rsid w:val="00E659E2"/>
    <w:rsid w:val="00EF2DC1"/>
    <w:rsid w:val="00F13375"/>
    <w:rsid w:val="00F23115"/>
    <w:rsid w:val="00FD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CB8A1"/>
  <w15:chartTrackingRefBased/>
  <w15:docId w15:val="{73FE43AA-417E-4308-8300-C17E60DE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659E2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BB0A3D"/>
    <w:pPr>
      <w:keepNext/>
      <w:keepLines/>
      <w:spacing w:before="360" w:after="80"/>
      <w:outlineLvl w:val="0"/>
    </w:pPr>
    <w:rPr>
      <w:rFonts w:eastAsiaTheme="majorEastAsia" w:cstheme="minorHAnsi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0A3D"/>
    <w:pPr>
      <w:keepNext/>
      <w:keepLines/>
      <w:spacing w:before="160" w:after="80"/>
      <w:outlineLvl w:val="1"/>
    </w:pPr>
    <w:rPr>
      <w:rFonts w:eastAsiaTheme="majorEastAsia" w:cstheme="minorHAnsi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B0A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B0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B0A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B0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B0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B0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B0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B0A3D"/>
    <w:rPr>
      <w:rFonts w:eastAsiaTheme="majorEastAsia" w:cstheme="minorHAnsi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BB0A3D"/>
    <w:rPr>
      <w:rFonts w:eastAsiaTheme="majorEastAsia" w:cstheme="minorHAnsi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B0A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B0A3D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B0A3D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B0A3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B0A3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B0A3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B0A3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B0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B0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B0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B0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B0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B0A3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B0A3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B0A3D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B0A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B0A3D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B0A3D"/>
    <w:rPr>
      <w:b/>
      <w:bCs/>
      <w:smallCaps/>
      <w:color w:val="2F5496" w:themeColor="accent1" w:themeShade="BF"/>
      <w:spacing w:val="5"/>
    </w:rPr>
  </w:style>
  <w:style w:type="character" w:styleId="Zdraznnjemn">
    <w:name w:val="Subtle Emphasis"/>
    <w:basedOn w:val="Standardnpsmoodstavce"/>
    <w:uiPriority w:val="19"/>
    <w:qFormat/>
    <w:rsid w:val="00064E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5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654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Pecka</dc:creator>
  <cp:keywords/>
  <dc:description/>
  <cp:lastModifiedBy>Josef Pecka</cp:lastModifiedBy>
  <cp:revision>31</cp:revision>
  <dcterms:created xsi:type="dcterms:W3CDTF">2025-05-30T18:12:00Z</dcterms:created>
  <dcterms:modified xsi:type="dcterms:W3CDTF">2025-05-30T19:42:00Z</dcterms:modified>
</cp:coreProperties>
</file>