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7773" w14:textId="77777777" w:rsidR="00E467E5" w:rsidRPr="00FE4001" w:rsidRDefault="00E467E5" w:rsidP="006D003E">
      <w:pPr>
        <w:spacing w:after="0" w:line="240" w:lineRule="auto"/>
        <w:jc w:val="both"/>
      </w:pPr>
      <w:r w:rsidRPr="00FE4001">
        <w:t>H.V Supun Nimantha</w:t>
      </w:r>
    </w:p>
    <w:p w14:paraId="077E3EA3" w14:textId="77777777" w:rsidR="00E467E5" w:rsidRPr="00FE4001" w:rsidRDefault="00E467E5" w:rsidP="006D003E">
      <w:pPr>
        <w:spacing w:after="0" w:line="240" w:lineRule="auto"/>
        <w:jc w:val="both"/>
      </w:pPr>
      <w:r w:rsidRPr="00FE4001">
        <w:t>139/17, Asiri Place</w:t>
      </w:r>
    </w:p>
    <w:p w14:paraId="1135AE1D" w14:textId="77777777" w:rsidR="00E467E5" w:rsidRPr="00FE4001" w:rsidRDefault="00E467E5" w:rsidP="006D003E">
      <w:pPr>
        <w:spacing w:after="0" w:line="240" w:lineRule="auto"/>
        <w:jc w:val="both"/>
      </w:pPr>
      <w:r w:rsidRPr="00FE4001">
        <w:t>Thalahena</w:t>
      </w:r>
    </w:p>
    <w:p w14:paraId="5365392B" w14:textId="77777777" w:rsidR="00E467E5" w:rsidRDefault="00E467E5" w:rsidP="006D003E">
      <w:pPr>
        <w:spacing w:after="0" w:line="240" w:lineRule="auto"/>
        <w:jc w:val="both"/>
      </w:pPr>
      <w:r w:rsidRPr="00FE4001">
        <w:t>Malabe 10115</w:t>
      </w:r>
    </w:p>
    <w:p w14:paraId="757C8EB0" w14:textId="76250D6F" w:rsidR="00F94528" w:rsidRPr="00FE4001" w:rsidRDefault="00F94528" w:rsidP="006D003E">
      <w:pPr>
        <w:spacing w:after="0" w:line="240" w:lineRule="auto"/>
        <w:jc w:val="both"/>
      </w:pPr>
      <w:r>
        <w:t>Sri Lanaka</w:t>
      </w:r>
    </w:p>
    <w:p w14:paraId="6D4F0E05" w14:textId="43D5A4EE" w:rsidR="00E467E5" w:rsidRPr="00FE4001" w:rsidRDefault="00E467E5" w:rsidP="006D003E">
      <w:pPr>
        <w:spacing w:after="0" w:line="240" w:lineRule="auto"/>
        <w:jc w:val="both"/>
      </w:pPr>
      <w:r w:rsidRPr="00FE4001">
        <w:t>12</w:t>
      </w:r>
      <w:r w:rsidRPr="00F94528">
        <w:rPr>
          <w:vertAlign w:val="superscript"/>
        </w:rPr>
        <w:t>th</w:t>
      </w:r>
      <w:r w:rsidR="00F94528">
        <w:t xml:space="preserve"> </w:t>
      </w:r>
      <w:r w:rsidRPr="00FE4001">
        <w:t xml:space="preserve"> January 2024</w:t>
      </w:r>
    </w:p>
    <w:p w14:paraId="0CD9C922" w14:textId="77777777" w:rsidR="00E467E5" w:rsidRPr="00FE4001" w:rsidRDefault="00E467E5" w:rsidP="006D003E">
      <w:pPr>
        <w:spacing w:after="0" w:line="240" w:lineRule="auto"/>
        <w:jc w:val="both"/>
      </w:pPr>
    </w:p>
    <w:p w14:paraId="4A48C643" w14:textId="77777777" w:rsidR="00F94528" w:rsidRPr="00690F75" w:rsidRDefault="00F94528" w:rsidP="006D003E">
      <w:pPr>
        <w:pStyle w:val="Default"/>
        <w:jc w:val="both"/>
        <w:rPr>
          <w:rFonts w:asciiTheme="minorHAnsi" w:hAnsiTheme="minorHAnsi" w:cstheme="minorHAnsi"/>
        </w:rPr>
      </w:pPr>
      <w:r w:rsidRPr="00690F75">
        <w:rPr>
          <w:rFonts w:asciiTheme="minorHAnsi" w:hAnsiTheme="minorHAnsi" w:cstheme="minorHAnsi"/>
        </w:rPr>
        <w:t xml:space="preserve">The Visa Officer </w:t>
      </w:r>
    </w:p>
    <w:p w14:paraId="64EAD579" w14:textId="564B91D9" w:rsidR="00F94528" w:rsidRPr="00690F75" w:rsidRDefault="00F94528" w:rsidP="006D003E">
      <w:pPr>
        <w:pStyle w:val="Default"/>
        <w:jc w:val="both"/>
        <w:rPr>
          <w:rFonts w:asciiTheme="minorHAnsi" w:hAnsiTheme="minorHAnsi" w:cstheme="minorHAnsi"/>
        </w:rPr>
      </w:pPr>
      <w:r w:rsidRPr="00690F75">
        <w:rPr>
          <w:rFonts w:asciiTheme="minorHAnsi" w:hAnsiTheme="minorHAnsi" w:cstheme="minorHAnsi"/>
        </w:rPr>
        <w:t>U</w:t>
      </w:r>
      <w:r w:rsidR="00FE1111">
        <w:rPr>
          <w:rFonts w:asciiTheme="minorHAnsi" w:hAnsiTheme="minorHAnsi" w:cstheme="minorHAnsi"/>
        </w:rPr>
        <w:t>.</w:t>
      </w:r>
      <w:r w:rsidRPr="00690F75">
        <w:rPr>
          <w:rFonts w:asciiTheme="minorHAnsi" w:hAnsiTheme="minorHAnsi" w:cstheme="minorHAnsi"/>
        </w:rPr>
        <w:t>S</w:t>
      </w:r>
      <w:r w:rsidR="00FE1111">
        <w:rPr>
          <w:rFonts w:asciiTheme="minorHAnsi" w:hAnsiTheme="minorHAnsi" w:cstheme="minorHAnsi"/>
        </w:rPr>
        <w:t>.</w:t>
      </w:r>
      <w:r w:rsidRPr="00690F75">
        <w:rPr>
          <w:rFonts w:asciiTheme="minorHAnsi" w:hAnsiTheme="minorHAnsi" w:cstheme="minorHAnsi"/>
        </w:rPr>
        <w:t xml:space="preserve"> Embassy of Colombo </w:t>
      </w:r>
    </w:p>
    <w:p w14:paraId="200C7AB2" w14:textId="77777777" w:rsidR="00F94528" w:rsidRPr="00690F75" w:rsidRDefault="00F94528" w:rsidP="006D003E">
      <w:pPr>
        <w:pStyle w:val="Default"/>
        <w:jc w:val="both"/>
        <w:rPr>
          <w:rFonts w:asciiTheme="minorHAnsi" w:hAnsiTheme="minorHAnsi" w:cstheme="minorHAnsi"/>
        </w:rPr>
      </w:pPr>
      <w:r w:rsidRPr="00690F75">
        <w:rPr>
          <w:rFonts w:asciiTheme="minorHAnsi" w:hAnsiTheme="minorHAnsi" w:cstheme="minorHAnsi"/>
        </w:rPr>
        <w:t xml:space="preserve">No 210, Galle Road </w:t>
      </w:r>
    </w:p>
    <w:p w14:paraId="19CBBC2F" w14:textId="77777777" w:rsidR="00F94528" w:rsidRPr="00690F75" w:rsidRDefault="00F94528" w:rsidP="006D003E">
      <w:pPr>
        <w:pStyle w:val="Default"/>
        <w:jc w:val="both"/>
        <w:rPr>
          <w:rFonts w:asciiTheme="minorHAnsi" w:hAnsiTheme="minorHAnsi" w:cstheme="minorHAnsi"/>
        </w:rPr>
      </w:pPr>
      <w:r w:rsidRPr="00690F75">
        <w:rPr>
          <w:rFonts w:asciiTheme="minorHAnsi" w:hAnsiTheme="minorHAnsi" w:cstheme="minorHAnsi"/>
        </w:rPr>
        <w:t xml:space="preserve">Colombo 03. </w:t>
      </w:r>
    </w:p>
    <w:p w14:paraId="5A8786F7" w14:textId="77777777" w:rsidR="00E467E5" w:rsidRPr="00FE4001" w:rsidRDefault="00E467E5" w:rsidP="006D003E">
      <w:pPr>
        <w:spacing w:after="0" w:line="240" w:lineRule="auto"/>
        <w:jc w:val="both"/>
      </w:pPr>
    </w:p>
    <w:p w14:paraId="1C5190F8" w14:textId="4A27F8A1" w:rsidR="00E467E5" w:rsidRPr="00FE4001" w:rsidRDefault="00F94528" w:rsidP="006D003E">
      <w:pPr>
        <w:spacing w:after="0" w:line="240" w:lineRule="auto"/>
        <w:jc w:val="both"/>
      </w:pPr>
      <w:r>
        <w:t>Dear Sir/Madam,</w:t>
      </w:r>
    </w:p>
    <w:p w14:paraId="00332867" w14:textId="77777777" w:rsidR="00E467E5" w:rsidRPr="00FE4001" w:rsidRDefault="00E467E5" w:rsidP="006D003E">
      <w:pPr>
        <w:spacing w:after="0" w:line="240" w:lineRule="auto"/>
        <w:jc w:val="both"/>
      </w:pPr>
    </w:p>
    <w:p w14:paraId="45A1B4A2" w14:textId="1702C919" w:rsidR="00E467E5" w:rsidRPr="009D0935" w:rsidRDefault="00E467E5" w:rsidP="006D003E">
      <w:pPr>
        <w:spacing w:after="0" w:line="240" w:lineRule="auto"/>
        <w:jc w:val="both"/>
        <w:rPr>
          <w:u w:val="single"/>
        </w:rPr>
      </w:pPr>
      <w:r w:rsidRPr="009D0935">
        <w:rPr>
          <w:u w:val="single"/>
        </w:rPr>
        <w:t xml:space="preserve">Comparative Analysis of Master of Computer Science Programs </w:t>
      </w:r>
      <w:r w:rsidR="009169E9" w:rsidRPr="009D0935">
        <w:rPr>
          <w:u w:val="single"/>
        </w:rPr>
        <w:t>in abroad as an International Student</w:t>
      </w:r>
    </w:p>
    <w:p w14:paraId="679B940D" w14:textId="77777777" w:rsidR="00E467E5" w:rsidRPr="00FE4001" w:rsidRDefault="00E467E5" w:rsidP="006D003E">
      <w:pPr>
        <w:spacing w:after="0" w:line="240" w:lineRule="auto"/>
        <w:jc w:val="both"/>
      </w:pPr>
    </w:p>
    <w:p w14:paraId="568B9FD9" w14:textId="77777777" w:rsidR="00E467E5" w:rsidRPr="00FE4001" w:rsidRDefault="00E467E5" w:rsidP="006D003E">
      <w:pPr>
        <w:spacing w:after="0" w:line="240" w:lineRule="auto"/>
        <w:jc w:val="both"/>
      </w:pPr>
      <w:r w:rsidRPr="00FE4001">
        <w:t>I am writing to provide a detailed comparison of the Master of Computer Science degree programs at four universities I considered for my higher education. This comparison includes Aalto University, Finland; University College Dublin (UCD), Ireland; Central Queensland University (CQU), Australia; and California State University, Los Angeles (Cal State LA), United States. This analysis is part of my research for selecting a suitable program abroad and is submitted for visa application purposes.</w:t>
      </w:r>
    </w:p>
    <w:p w14:paraId="45801B9A" w14:textId="77777777" w:rsidR="00E467E5" w:rsidRPr="00FE4001" w:rsidRDefault="00E467E5" w:rsidP="006D003E">
      <w:pPr>
        <w:spacing w:after="0" w:line="240" w:lineRule="auto"/>
        <w:jc w:val="both"/>
      </w:pPr>
    </w:p>
    <w:p w14:paraId="5EAFBFA1" w14:textId="1211890C" w:rsidR="00E467E5" w:rsidRDefault="00E467E5" w:rsidP="006D003E">
      <w:pPr>
        <w:spacing w:after="0" w:line="240" w:lineRule="auto"/>
        <w:jc w:val="both"/>
        <w:rPr>
          <w:b/>
          <w:bCs/>
        </w:rPr>
      </w:pPr>
      <w:r w:rsidRPr="003A1EB5">
        <w:rPr>
          <w:b/>
          <w:bCs/>
        </w:rPr>
        <w:t>University Recognition and Ranking:</w:t>
      </w:r>
    </w:p>
    <w:p w14:paraId="710C0234" w14:textId="77777777" w:rsidR="003A1EB5" w:rsidRPr="003A1EB5" w:rsidRDefault="003A1EB5" w:rsidP="006D003E">
      <w:pPr>
        <w:spacing w:after="0" w:line="240" w:lineRule="auto"/>
        <w:jc w:val="both"/>
        <w:rPr>
          <w:b/>
          <w:bCs/>
        </w:rPr>
      </w:pPr>
    </w:p>
    <w:p w14:paraId="07281962" w14:textId="72B7CD43" w:rsidR="00375409" w:rsidRPr="00FE4001" w:rsidRDefault="00E467E5" w:rsidP="006D003E">
      <w:pPr>
        <w:pStyle w:val="ListParagraph"/>
        <w:numPr>
          <w:ilvl w:val="0"/>
          <w:numId w:val="8"/>
        </w:numPr>
        <w:spacing w:after="0" w:line="240" w:lineRule="auto"/>
        <w:jc w:val="both"/>
      </w:pPr>
      <w:r w:rsidRPr="00FE4001">
        <w:t>Aalto University is renowned for its strong emphasis on technology and design, often ranked among the top universities in Europe for technology.</w:t>
      </w:r>
    </w:p>
    <w:p w14:paraId="119AE38A" w14:textId="065E845C" w:rsidR="00E467E5" w:rsidRPr="00FE4001" w:rsidRDefault="00E467E5" w:rsidP="006D003E">
      <w:pPr>
        <w:pStyle w:val="ListParagraph"/>
        <w:numPr>
          <w:ilvl w:val="0"/>
          <w:numId w:val="8"/>
        </w:numPr>
        <w:spacing w:after="0" w:line="240" w:lineRule="auto"/>
        <w:jc w:val="both"/>
      </w:pPr>
      <w:r w:rsidRPr="00FE4001">
        <w:t>UCD holds a prominent position in Ireland and is recognized globally, especially for its computer science programs.</w:t>
      </w:r>
    </w:p>
    <w:p w14:paraId="7E17DB3A" w14:textId="36455504" w:rsidR="00E467E5" w:rsidRPr="00FE4001" w:rsidRDefault="00E467E5" w:rsidP="006D003E">
      <w:pPr>
        <w:pStyle w:val="ListParagraph"/>
        <w:numPr>
          <w:ilvl w:val="0"/>
          <w:numId w:val="8"/>
        </w:numPr>
        <w:spacing w:after="0" w:line="240" w:lineRule="auto"/>
        <w:jc w:val="both"/>
      </w:pPr>
      <w:r w:rsidRPr="00FE4001">
        <w:t>CQU in Australia is known for its extensive research and industry connections, providing a practical approach to education.</w:t>
      </w:r>
    </w:p>
    <w:p w14:paraId="744245D0" w14:textId="43AF8B53" w:rsidR="00E467E5" w:rsidRDefault="00E467E5" w:rsidP="006D003E">
      <w:pPr>
        <w:pStyle w:val="ListParagraph"/>
        <w:numPr>
          <w:ilvl w:val="0"/>
          <w:numId w:val="8"/>
        </w:numPr>
        <w:spacing w:after="0" w:line="240" w:lineRule="auto"/>
        <w:jc w:val="both"/>
      </w:pPr>
      <w:r w:rsidRPr="00FE4001">
        <w:t>Cal State LA is part of the respected California State University system, known for its diverse student body and strong academic programs in the United States.</w:t>
      </w:r>
    </w:p>
    <w:p w14:paraId="00B088F1" w14:textId="77777777" w:rsidR="003A1EB5" w:rsidRPr="00FE4001" w:rsidRDefault="003A1EB5" w:rsidP="006D003E">
      <w:pPr>
        <w:pStyle w:val="ListParagraph"/>
        <w:spacing w:after="0" w:line="240" w:lineRule="auto"/>
        <w:ind w:left="1440"/>
        <w:jc w:val="both"/>
      </w:pPr>
    </w:p>
    <w:p w14:paraId="2D7D459C" w14:textId="0F82471E" w:rsidR="00E467E5" w:rsidRDefault="00E467E5" w:rsidP="006D003E">
      <w:pPr>
        <w:spacing w:after="0" w:line="240" w:lineRule="auto"/>
        <w:jc w:val="both"/>
        <w:rPr>
          <w:b/>
          <w:bCs/>
        </w:rPr>
      </w:pPr>
      <w:r w:rsidRPr="003A1EB5">
        <w:rPr>
          <w:b/>
          <w:bCs/>
        </w:rPr>
        <w:t>Cost for International Students:</w:t>
      </w:r>
    </w:p>
    <w:p w14:paraId="16C1D084" w14:textId="77777777" w:rsidR="00375409" w:rsidRPr="003A1EB5" w:rsidRDefault="00375409" w:rsidP="006D003E">
      <w:pPr>
        <w:spacing w:after="0" w:line="240" w:lineRule="auto"/>
        <w:jc w:val="both"/>
        <w:rPr>
          <w:b/>
          <w:bCs/>
        </w:rPr>
      </w:pPr>
    </w:p>
    <w:p w14:paraId="39E42DB1" w14:textId="67D1C063" w:rsidR="00E467E5" w:rsidRPr="00FE4001" w:rsidRDefault="00E467E5" w:rsidP="006D003E">
      <w:pPr>
        <w:pStyle w:val="ListParagraph"/>
        <w:numPr>
          <w:ilvl w:val="0"/>
          <w:numId w:val="7"/>
        </w:numPr>
        <w:spacing w:after="0" w:line="240" w:lineRule="auto"/>
        <w:jc w:val="both"/>
      </w:pPr>
      <w:r w:rsidRPr="00FE4001">
        <w:t>Aalto University: Tuition fees for non-EU students are generally around €12,000 to €15,000 per year.</w:t>
      </w:r>
    </w:p>
    <w:p w14:paraId="01B9A5BD" w14:textId="4FC1EDDB" w:rsidR="00E467E5" w:rsidRPr="00FE4001" w:rsidRDefault="00E467E5" w:rsidP="006D003E">
      <w:pPr>
        <w:pStyle w:val="ListParagraph"/>
        <w:numPr>
          <w:ilvl w:val="0"/>
          <w:numId w:val="7"/>
        </w:numPr>
        <w:spacing w:after="0" w:line="240" w:lineRule="auto"/>
        <w:jc w:val="both"/>
      </w:pPr>
      <w:r w:rsidRPr="00FE4001">
        <w:t>UCD: Fees for international students often exceed €24,000 per year.</w:t>
      </w:r>
    </w:p>
    <w:p w14:paraId="4A17ED3F" w14:textId="5B96BB28" w:rsidR="00E467E5" w:rsidRPr="00FE4001" w:rsidRDefault="00E467E5" w:rsidP="006D003E">
      <w:pPr>
        <w:pStyle w:val="ListParagraph"/>
        <w:numPr>
          <w:ilvl w:val="0"/>
          <w:numId w:val="7"/>
        </w:numPr>
        <w:spacing w:after="0" w:line="240" w:lineRule="auto"/>
        <w:jc w:val="both"/>
      </w:pPr>
      <w:r w:rsidRPr="00FE4001">
        <w:t>CQU: Approximately AUD $30,000 per year for international students.</w:t>
      </w:r>
    </w:p>
    <w:p w14:paraId="12F55C77" w14:textId="11545581" w:rsidR="00E467E5" w:rsidRPr="00FE4001" w:rsidRDefault="00E467E5" w:rsidP="006D003E">
      <w:pPr>
        <w:pStyle w:val="ListParagraph"/>
        <w:numPr>
          <w:ilvl w:val="0"/>
          <w:numId w:val="7"/>
        </w:numPr>
        <w:spacing w:after="0" w:line="240" w:lineRule="auto"/>
        <w:jc w:val="both"/>
      </w:pPr>
      <w:r w:rsidRPr="00FE4001">
        <w:t>Cal State LA: International tuition can be around $17,000 per year, varying with the number of units taken.</w:t>
      </w:r>
    </w:p>
    <w:p w14:paraId="69E8EBCA" w14:textId="77777777" w:rsidR="00E467E5" w:rsidRPr="00FE4001" w:rsidRDefault="00E467E5" w:rsidP="006D003E">
      <w:pPr>
        <w:spacing w:after="0" w:line="240" w:lineRule="auto"/>
        <w:jc w:val="both"/>
      </w:pPr>
    </w:p>
    <w:p w14:paraId="27AA84D1" w14:textId="6B395F29" w:rsidR="00E467E5" w:rsidRDefault="00E467E5" w:rsidP="006D003E">
      <w:pPr>
        <w:spacing w:after="0" w:line="240" w:lineRule="auto"/>
        <w:jc w:val="both"/>
        <w:rPr>
          <w:b/>
          <w:bCs/>
        </w:rPr>
      </w:pPr>
      <w:r w:rsidRPr="00375409">
        <w:rPr>
          <w:b/>
          <w:bCs/>
        </w:rPr>
        <w:t>Curriculum:</w:t>
      </w:r>
    </w:p>
    <w:p w14:paraId="54EDB799" w14:textId="77777777" w:rsidR="00375409" w:rsidRPr="00375409" w:rsidRDefault="00375409" w:rsidP="006D003E">
      <w:pPr>
        <w:spacing w:after="0" w:line="240" w:lineRule="auto"/>
        <w:jc w:val="both"/>
        <w:rPr>
          <w:b/>
          <w:bCs/>
        </w:rPr>
      </w:pPr>
    </w:p>
    <w:p w14:paraId="53B616FF" w14:textId="00ECC0B4" w:rsidR="00E467E5" w:rsidRPr="00FE4001" w:rsidRDefault="00E467E5" w:rsidP="006D003E">
      <w:pPr>
        <w:pStyle w:val="ListParagraph"/>
        <w:numPr>
          <w:ilvl w:val="0"/>
          <w:numId w:val="7"/>
        </w:numPr>
        <w:spacing w:after="0" w:line="240" w:lineRule="auto"/>
        <w:jc w:val="both"/>
      </w:pPr>
      <w:r w:rsidRPr="00FE4001">
        <w:t>Aalto University: Offers a blend of theoretical and practical approaches, with a focus on innovation and technology.</w:t>
      </w:r>
    </w:p>
    <w:p w14:paraId="0B9D2302" w14:textId="70C396DA" w:rsidR="00E467E5" w:rsidRPr="00FE4001" w:rsidRDefault="00E467E5" w:rsidP="006D003E">
      <w:pPr>
        <w:pStyle w:val="ListParagraph"/>
        <w:numPr>
          <w:ilvl w:val="0"/>
          <w:numId w:val="7"/>
        </w:numPr>
        <w:spacing w:after="0" w:line="240" w:lineRule="auto"/>
        <w:jc w:val="both"/>
      </w:pPr>
      <w:r w:rsidRPr="00FE4001">
        <w:t>UCD: Known for a comprehensive curriculum that covers the latest trends and technologies in computer science.</w:t>
      </w:r>
    </w:p>
    <w:p w14:paraId="2654CC8F" w14:textId="18E0BE28" w:rsidR="00E467E5" w:rsidRPr="00FE4001" w:rsidRDefault="00E467E5" w:rsidP="006D003E">
      <w:pPr>
        <w:pStyle w:val="ListParagraph"/>
        <w:numPr>
          <w:ilvl w:val="0"/>
          <w:numId w:val="7"/>
        </w:numPr>
        <w:spacing w:after="0" w:line="240" w:lineRule="auto"/>
        <w:jc w:val="both"/>
      </w:pPr>
      <w:r w:rsidRPr="00FE4001">
        <w:t>CQU: Emphasizes practical skills and industry readiness, with opportunities for internships and real-world projects.</w:t>
      </w:r>
    </w:p>
    <w:p w14:paraId="1E3852B5" w14:textId="795D1C3B" w:rsidR="00E467E5" w:rsidRDefault="00E467E5" w:rsidP="006D003E">
      <w:pPr>
        <w:pStyle w:val="ListParagraph"/>
        <w:numPr>
          <w:ilvl w:val="0"/>
          <w:numId w:val="7"/>
        </w:numPr>
        <w:spacing w:after="0" w:line="240" w:lineRule="auto"/>
        <w:jc w:val="both"/>
      </w:pPr>
      <w:r w:rsidRPr="00FE4001">
        <w:lastRenderedPageBreak/>
        <w:t>Cal State LA: Provides a solid foundation in computer science principles, with a range of electives to tailor the degree to specific interests.</w:t>
      </w:r>
    </w:p>
    <w:p w14:paraId="7ED34CFE" w14:textId="77777777" w:rsidR="00375409" w:rsidRPr="00FE4001" w:rsidRDefault="00375409" w:rsidP="006D003E">
      <w:pPr>
        <w:pStyle w:val="ListParagraph"/>
        <w:spacing w:after="0" w:line="240" w:lineRule="auto"/>
        <w:jc w:val="both"/>
      </w:pPr>
    </w:p>
    <w:p w14:paraId="71C9AB8A" w14:textId="0B3D9FD1" w:rsidR="00E467E5" w:rsidRDefault="00E467E5" w:rsidP="006D003E">
      <w:pPr>
        <w:spacing w:after="0" w:line="240" w:lineRule="auto"/>
        <w:jc w:val="both"/>
        <w:rPr>
          <w:b/>
          <w:bCs/>
        </w:rPr>
      </w:pPr>
      <w:r w:rsidRPr="00375409">
        <w:rPr>
          <w:b/>
          <w:bCs/>
        </w:rPr>
        <w:t>Cost of Living:</w:t>
      </w:r>
    </w:p>
    <w:p w14:paraId="7626E2E1" w14:textId="77777777" w:rsidR="00375409" w:rsidRPr="00375409" w:rsidRDefault="00375409" w:rsidP="006D003E">
      <w:pPr>
        <w:spacing w:after="0" w:line="240" w:lineRule="auto"/>
        <w:jc w:val="both"/>
        <w:rPr>
          <w:b/>
          <w:bCs/>
        </w:rPr>
      </w:pPr>
    </w:p>
    <w:p w14:paraId="60C6B967" w14:textId="2512655C" w:rsidR="00E467E5" w:rsidRPr="00FE4001" w:rsidRDefault="00E467E5" w:rsidP="006D003E">
      <w:pPr>
        <w:pStyle w:val="ListParagraph"/>
        <w:numPr>
          <w:ilvl w:val="0"/>
          <w:numId w:val="7"/>
        </w:numPr>
        <w:spacing w:after="0" w:line="240" w:lineRule="auto"/>
        <w:jc w:val="both"/>
      </w:pPr>
      <w:r w:rsidRPr="00FE4001">
        <w:t>Finland: Helsinki has a higher cost of living, estimated at around €1,000 to €1,500 per month for a student.</w:t>
      </w:r>
    </w:p>
    <w:p w14:paraId="42C39064" w14:textId="68023A1E" w:rsidR="00E467E5" w:rsidRPr="00FE4001" w:rsidRDefault="00E467E5" w:rsidP="006D003E">
      <w:pPr>
        <w:pStyle w:val="ListParagraph"/>
        <w:numPr>
          <w:ilvl w:val="0"/>
          <w:numId w:val="7"/>
        </w:numPr>
        <w:spacing w:after="0" w:line="240" w:lineRule="auto"/>
        <w:jc w:val="both"/>
      </w:pPr>
      <w:r w:rsidRPr="00FE4001">
        <w:t>Ireland: Dublin is known for its high living costs, possibly reaching €1,200 to €1,800 per month.</w:t>
      </w:r>
    </w:p>
    <w:p w14:paraId="63871C5A" w14:textId="529624FF" w:rsidR="00E467E5" w:rsidRPr="00FE4001" w:rsidRDefault="00E467E5" w:rsidP="006D003E">
      <w:pPr>
        <w:pStyle w:val="ListParagraph"/>
        <w:numPr>
          <w:ilvl w:val="0"/>
          <w:numId w:val="7"/>
        </w:numPr>
        <w:spacing w:after="0" w:line="240" w:lineRule="auto"/>
        <w:jc w:val="both"/>
      </w:pPr>
      <w:r w:rsidRPr="00FE4001">
        <w:t>Australia: Living costs in Australian cities can vary, with an average of AUD $1,500 to $2,500 per month.</w:t>
      </w:r>
    </w:p>
    <w:p w14:paraId="5157823C" w14:textId="7DB50830" w:rsidR="00E467E5" w:rsidRDefault="00E467E5" w:rsidP="006D003E">
      <w:pPr>
        <w:pStyle w:val="ListParagraph"/>
        <w:numPr>
          <w:ilvl w:val="0"/>
          <w:numId w:val="7"/>
        </w:numPr>
        <w:spacing w:after="0" w:line="240" w:lineRule="auto"/>
        <w:jc w:val="both"/>
      </w:pPr>
      <w:r w:rsidRPr="00FE4001">
        <w:t>United States: Los Angeles has a relatively high cost of living, typically around $1,500 to $2,500 per month.</w:t>
      </w:r>
    </w:p>
    <w:p w14:paraId="1886D238" w14:textId="77777777" w:rsidR="00375409" w:rsidRPr="00FE4001" w:rsidRDefault="00375409" w:rsidP="006D003E">
      <w:pPr>
        <w:pStyle w:val="ListParagraph"/>
        <w:spacing w:after="0" w:line="240" w:lineRule="auto"/>
        <w:jc w:val="both"/>
      </w:pPr>
    </w:p>
    <w:p w14:paraId="252C13F6" w14:textId="073B6100" w:rsidR="00E467E5" w:rsidRDefault="00E467E5" w:rsidP="006D003E">
      <w:pPr>
        <w:spacing w:after="0" w:line="240" w:lineRule="auto"/>
        <w:jc w:val="both"/>
        <w:rPr>
          <w:b/>
          <w:bCs/>
        </w:rPr>
      </w:pPr>
      <w:r w:rsidRPr="00375409">
        <w:rPr>
          <w:b/>
          <w:bCs/>
        </w:rPr>
        <w:t>University Rankings:</w:t>
      </w:r>
    </w:p>
    <w:p w14:paraId="452ECEEB" w14:textId="77777777" w:rsidR="00375409" w:rsidRPr="00375409" w:rsidRDefault="00375409" w:rsidP="006D003E">
      <w:pPr>
        <w:spacing w:after="0" w:line="240" w:lineRule="auto"/>
        <w:jc w:val="both"/>
        <w:rPr>
          <w:b/>
          <w:bCs/>
        </w:rPr>
      </w:pPr>
    </w:p>
    <w:p w14:paraId="270687E1" w14:textId="3CBF4D74" w:rsidR="00E467E5" w:rsidRPr="00FE4001" w:rsidRDefault="00E467E5" w:rsidP="006D003E">
      <w:pPr>
        <w:pStyle w:val="ListParagraph"/>
        <w:numPr>
          <w:ilvl w:val="0"/>
          <w:numId w:val="7"/>
        </w:numPr>
        <w:spacing w:after="0" w:line="240" w:lineRule="auto"/>
        <w:jc w:val="both"/>
      </w:pPr>
      <w:r w:rsidRPr="00FE4001">
        <w:t>Aalto University: Often ranks in the top 200 universities globally, with high marks for technology and innovation.</w:t>
      </w:r>
    </w:p>
    <w:p w14:paraId="1167A213" w14:textId="27BBBC32" w:rsidR="00E467E5" w:rsidRPr="00FE4001" w:rsidRDefault="00E467E5" w:rsidP="006D003E">
      <w:pPr>
        <w:pStyle w:val="ListParagraph"/>
        <w:numPr>
          <w:ilvl w:val="0"/>
          <w:numId w:val="7"/>
        </w:numPr>
        <w:spacing w:after="0" w:line="240" w:lineRule="auto"/>
        <w:jc w:val="both"/>
      </w:pPr>
      <w:r w:rsidRPr="00FE4001">
        <w:t>UCD: Regularly appears in the top 1% of higher education institutions worldwide.</w:t>
      </w:r>
    </w:p>
    <w:p w14:paraId="4FC15E36" w14:textId="06BC1093" w:rsidR="00E467E5" w:rsidRPr="00FE4001" w:rsidRDefault="00E467E5" w:rsidP="006D003E">
      <w:pPr>
        <w:pStyle w:val="ListParagraph"/>
        <w:numPr>
          <w:ilvl w:val="0"/>
          <w:numId w:val="7"/>
        </w:numPr>
        <w:spacing w:after="0" w:line="240" w:lineRule="auto"/>
        <w:jc w:val="both"/>
      </w:pPr>
      <w:r w:rsidRPr="00FE4001">
        <w:t>CQU: Known for its strong performance in specific areas like engineering and technology, though overall ranking may vary.</w:t>
      </w:r>
    </w:p>
    <w:p w14:paraId="48481702" w14:textId="6DE6DD35" w:rsidR="00E467E5" w:rsidRPr="00FE4001" w:rsidRDefault="00E467E5" w:rsidP="006D003E">
      <w:pPr>
        <w:pStyle w:val="ListParagraph"/>
        <w:numPr>
          <w:ilvl w:val="0"/>
          <w:numId w:val="7"/>
        </w:numPr>
        <w:spacing w:after="0" w:line="240" w:lineRule="auto"/>
        <w:jc w:val="both"/>
      </w:pPr>
      <w:r w:rsidRPr="00FE4001">
        <w:t>Cal State LA: Frequently ranks well among regional universities in the West and is noted for its diversity and value for money.</w:t>
      </w:r>
    </w:p>
    <w:p w14:paraId="10A775F4" w14:textId="77777777" w:rsidR="00E467E5" w:rsidRPr="00FE4001" w:rsidRDefault="00E467E5" w:rsidP="006D003E">
      <w:pPr>
        <w:spacing w:after="0" w:line="240" w:lineRule="auto"/>
        <w:jc w:val="both"/>
      </w:pPr>
    </w:p>
    <w:p w14:paraId="4F8E37AB" w14:textId="795FB6AA" w:rsidR="00E467E5" w:rsidRDefault="0080389C" w:rsidP="006D003E">
      <w:pPr>
        <w:spacing w:after="0" w:line="240" w:lineRule="auto"/>
        <w:jc w:val="both"/>
      </w:pPr>
      <w:r w:rsidRPr="0080389C">
        <w:t>After extensive research and consultation, I have decided to pursue my Master of Computer Science degree at California State University, Los Angeles. Although Aalto University was also a consideration and I applied there as well, my final choice is influenced by recommendations from my supervisor and friends in the USA. California State University, Los Angeles, offers significant advantages such as flexible course selection tailored to individual student interests, a well-recognized curriculum, affordable tuition fees, and reasonable living expenses. These factors are perfectly aligned with my academic goals and financial considerations</w:t>
      </w:r>
      <w:r>
        <w:t>.</w:t>
      </w:r>
    </w:p>
    <w:p w14:paraId="6A1C12C6" w14:textId="77777777" w:rsidR="0080389C" w:rsidRPr="00FE4001" w:rsidRDefault="0080389C" w:rsidP="006D003E">
      <w:pPr>
        <w:spacing w:after="0" w:line="240" w:lineRule="auto"/>
        <w:jc w:val="both"/>
      </w:pPr>
    </w:p>
    <w:p w14:paraId="1DFA7C01" w14:textId="77777777" w:rsidR="00E467E5" w:rsidRPr="00FE4001" w:rsidRDefault="00E467E5" w:rsidP="006D003E">
      <w:pPr>
        <w:spacing w:after="0" w:line="240" w:lineRule="auto"/>
        <w:jc w:val="both"/>
      </w:pPr>
      <w:r w:rsidRPr="00FE4001">
        <w:t>I trust this comparative analysis demonstrates the careful research and thoughtful consideration I have invested in selecting the most suitable program for my higher education abroad.</w:t>
      </w:r>
    </w:p>
    <w:p w14:paraId="2D7406E2" w14:textId="77777777" w:rsidR="00E467E5" w:rsidRPr="00FE4001" w:rsidRDefault="00E467E5" w:rsidP="006D003E">
      <w:pPr>
        <w:spacing w:after="0" w:line="240" w:lineRule="auto"/>
        <w:jc w:val="both"/>
      </w:pPr>
    </w:p>
    <w:p w14:paraId="5738E1BE" w14:textId="77777777" w:rsidR="00E467E5" w:rsidRPr="00FE4001" w:rsidRDefault="00E467E5" w:rsidP="006D003E">
      <w:pPr>
        <w:spacing w:after="0" w:line="240" w:lineRule="auto"/>
        <w:jc w:val="both"/>
      </w:pPr>
      <w:r w:rsidRPr="00FE4001">
        <w:t>Thank you for considering my application.</w:t>
      </w:r>
    </w:p>
    <w:p w14:paraId="3C392777" w14:textId="77777777" w:rsidR="00E467E5" w:rsidRPr="00FE4001" w:rsidRDefault="00E467E5" w:rsidP="006D003E">
      <w:pPr>
        <w:spacing w:after="0" w:line="240" w:lineRule="auto"/>
        <w:jc w:val="both"/>
      </w:pPr>
    </w:p>
    <w:p w14:paraId="77ABDA37" w14:textId="77777777" w:rsidR="00E467E5" w:rsidRDefault="00E467E5" w:rsidP="006D003E">
      <w:pPr>
        <w:spacing w:after="0" w:line="240" w:lineRule="auto"/>
        <w:jc w:val="both"/>
      </w:pPr>
      <w:r w:rsidRPr="00FE4001">
        <w:t>Sincerely,</w:t>
      </w:r>
    </w:p>
    <w:p w14:paraId="415D7AEC" w14:textId="77777777" w:rsidR="006D003E" w:rsidRPr="00FE4001" w:rsidRDefault="006D003E" w:rsidP="006D003E">
      <w:pPr>
        <w:spacing w:after="0" w:line="240" w:lineRule="auto"/>
        <w:jc w:val="both"/>
      </w:pPr>
    </w:p>
    <w:p w14:paraId="16DF75F5" w14:textId="77777777" w:rsidR="00E467E5" w:rsidRPr="00FE4001" w:rsidRDefault="00E467E5" w:rsidP="006D003E">
      <w:pPr>
        <w:spacing w:after="0" w:line="240" w:lineRule="auto"/>
        <w:jc w:val="both"/>
      </w:pPr>
    </w:p>
    <w:p w14:paraId="6179FB76" w14:textId="15BCE2CA" w:rsidR="0007519F" w:rsidRPr="00E467E5" w:rsidRDefault="00E467E5" w:rsidP="006D003E">
      <w:pPr>
        <w:spacing w:after="0" w:line="240" w:lineRule="auto"/>
        <w:jc w:val="both"/>
      </w:pPr>
      <w:r w:rsidRPr="00FE4001">
        <w:t>Hikkaduwa Vithanage Supun Nimantha</w:t>
      </w:r>
    </w:p>
    <w:sectPr w:rsidR="0007519F" w:rsidRPr="00E467E5" w:rsidSect="00FE40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278"/>
    <w:multiLevelType w:val="hybridMultilevel"/>
    <w:tmpl w:val="5528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25B02"/>
    <w:multiLevelType w:val="hybridMultilevel"/>
    <w:tmpl w:val="492A5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056A2"/>
    <w:multiLevelType w:val="hybridMultilevel"/>
    <w:tmpl w:val="9B766F80"/>
    <w:lvl w:ilvl="0" w:tplc="05FC0B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D5E2A"/>
    <w:multiLevelType w:val="hybridMultilevel"/>
    <w:tmpl w:val="72803576"/>
    <w:lvl w:ilvl="0" w:tplc="05FC0B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758D1"/>
    <w:multiLevelType w:val="hybridMultilevel"/>
    <w:tmpl w:val="13D8C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53535"/>
    <w:multiLevelType w:val="hybridMultilevel"/>
    <w:tmpl w:val="CCA6886E"/>
    <w:lvl w:ilvl="0" w:tplc="05FC0BEC">
      <w:numFmt w:val="bullet"/>
      <w:lvlText w:val="•"/>
      <w:lvlJc w:val="left"/>
      <w:pPr>
        <w:ind w:left="720" w:hanging="72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B0548D"/>
    <w:multiLevelType w:val="hybridMultilevel"/>
    <w:tmpl w:val="97A4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32493"/>
    <w:multiLevelType w:val="hybridMultilevel"/>
    <w:tmpl w:val="C8D29B1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8" w15:restartNumberingAfterBreak="0">
    <w:nsid w:val="62BF7D2D"/>
    <w:multiLevelType w:val="hybridMultilevel"/>
    <w:tmpl w:val="0F98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304EEB"/>
    <w:multiLevelType w:val="hybridMultilevel"/>
    <w:tmpl w:val="BB3C6324"/>
    <w:lvl w:ilvl="0" w:tplc="05FC0BEC">
      <w:numFmt w:val="bullet"/>
      <w:lvlText w:val="•"/>
      <w:lvlJc w:val="left"/>
      <w:pPr>
        <w:ind w:left="72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E8"/>
    <w:multiLevelType w:val="hybridMultilevel"/>
    <w:tmpl w:val="4D9E3E38"/>
    <w:lvl w:ilvl="0" w:tplc="05FC0B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374772">
    <w:abstractNumId w:val="6"/>
  </w:num>
  <w:num w:numId="2" w16cid:durableId="2126538962">
    <w:abstractNumId w:val="1"/>
  </w:num>
  <w:num w:numId="3" w16cid:durableId="1113745717">
    <w:abstractNumId w:val="7"/>
  </w:num>
  <w:num w:numId="4" w16cid:durableId="1903055269">
    <w:abstractNumId w:val="8"/>
  </w:num>
  <w:num w:numId="5" w16cid:durableId="1227759265">
    <w:abstractNumId w:val="4"/>
  </w:num>
  <w:num w:numId="6" w16cid:durableId="1066806908">
    <w:abstractNumId w:val="0"/>
  </w:num>
  <w:num w:numId="7" w16cid:durableId="408575635">
    <w:abstractNumId w:val="5"/>
  </w:num>
  <w:num w:numId="8" w16cid:durableId="401149331">
    <w:abstractNumId w:val="9"/>
  </w:num>
  <w:num w:numId="9" w16cid:durableId="1760983287">
    <w:abstractNumId w:val="10"/>
  </w:num>
  <w:num w:numId="10" w16cid:durableId="972491293">
    <w:abstractNumId w:val="2"/>
  </w:num>
  <w:num w:numId="11" w16cid:durableId="1747721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4C"/>
    <w:rsid w:val="00031AAF"/>
    <w:rsid w:val="0007519F"/>
    <w:rsid w:val="00084E0D"/>
    <w:rsid w:val="000C198D"/>
    <w:rsid w:val="000D1E46"/>
    <w:rsid w:val="000E6510"/>
    <w:rsid w:val="001105ED"/>
    <w:rsid w:val="00160661"/>
    <w:rsid w:val="00245466"/>
    <w:rsid w:val="00260E65"/>
    <w:rsid w:val="00337FCB"/>
    <w:rsid w:val="0035340C"/>
    <w:rsid w:val="00375409"/>
    <w:rsid w:val="003846AC"/>
    <w:rsid w:val="003A1EB5"/>
    <w:rsid w:val="00403149"/>
    <w:rsid w:val="00440688"/>
    <w:rsid w:val="004778FA"/>
    <w:rsid w:val="004A3271"/>
    <w:rsid w:val="004B0DCB"/>
    <w:rsid w:val="004C34FE"/>
    <w:rsid w:val="00526C7F"/>
    <w:rsid w:val="0054035F"/>
    <w:rsid w:val="00600AE0"/>
    <w:rsid w:val="00635E0B"/>
    <w:rsid w:val="00642EB9"/>
    <w:rsid w:val="00671AAA"/>
    <w:rsid w:val="006D003E"/>
    <w:rsid w:val="007268FE"/>
    <w:rsid w:val="00750E55"/>
    <w:rsid w:val="007C1909"/>
    <w:rsid w:val="0080389C"/>
    <w:rsid w:val="008564DF"/>
    <w:rsid w:val="00886808"/>
    <w:rsid w:val="008A54AF"/>
    <w:rsid w:val="008E7A4C"/>
    <w:rsid w:val="008F01AA"/>
    <w:rsid w:val="009169E9"/>
    <w:rsid w:val="009258DA"/>
    <w:rsid w:val="009B0D57"/>
    <w:rsid w:val="009D0935"/>
    <w:rsid w:val="009E1CE1"/>
    <w:rsid w:val="00A87D4C"/>
    <w:rsid w:val="00AF17BE"/>
    <w:rsid w:val="00AF6B8C"/>
    <w:rsid w:val="00B445D0"/>
    <w:rsid w:val="00BD0056"/>
    <w:rsid w:val="00C01ECB"/>
    <w:rsid w:val="00C20E2E"/>
    <w:rsid w:val="00C7676E"/>
    <w:rsid w:val="00C83C32"/>
    <w:rsid w:val="00CB0F76"/>
    <w:rsid w:val="00CD076C"/>
    <w:rsid w:val="00D5415A"/>
    <w:rsid w:val="00D61B08"/>
    <w:rsid w:val="00D965C8"/>
    <w:rsid w:val="00DA205D"/>
    <w:rsid w:val="00E467E5"/>
    <w:rsid w:val="00E47E8D"/>
    <w:rsid w:val="00E7534D"/>
    <w:rsid w:val="00F00E33"/>
    <w:rsid w:val="00F0112C"/>
    <w:rsid w:val="00F22B88"/>
    <w:rsid w:val="00F94528"/>
    <w:rsid w:val="00F964E9"/>
    <w:rsid w:val="00FD5398"/>
    <w:rsid w:val="00FE1111"/>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DE08"/>
  <w15:chartTrackingRefBased/>
  <w15:docId w15:val="{87DE9733-9C3C-4B11-8E0B-4EEAE1E0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D4C"/>
    <w:rPr>
      <w:rFonts w:eastAsiaTheme="majorEastAsia" w:cstheme="majorBidi"/>
      <w:color w:val="272727" w:themeColor="text1" w:themeTint="D8"/>
    </w:rPr>
  </w:style>
  <w:style w:type="paragraph" w:styleId="Title">
    <w:name w:val="Title"/>
    <w:basedOn w:val="Normal"/>
    <w:next w:val="Normal"/>
    <w:link w:val="TitleChar"/>
    <w:uiPriority w:val="10"/>
    <w:qFormat/>
    <w:rsid w:val="00A87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D4C"/>
    <w:pPr>
      <w:spacing w:before="160"/>
      <w:jc w:val="center"/>
    </w:pPr>
    <w:rPr>
      <w:i/>
      <w:iCs/>
      <w:color w:val="404040" w:themeColor="text1" w:themeTint="BF"/>
    </w:rPr>
  </w:style>
  <w:style w:type="character" w:customStyle="1" w:styleId="QuoteChar">
    <w:name w:val="Quote Char"/>
    <w:basedOn w:val="DefaultParagraphFont"/>
    <w:link w:val="Quote"/>
    <w:uiPriority w:val="29"/>
    <w:rsid w:val="00A87D4C"/>
    <w:rPr>
      <w:i/>
      <w:iCs/>
      <w:color w:val="404040" w:themeColor="text1" w:themeTint="BF"/>
    </w:rPr>
  </w:style>
  <w:style w:type="paragraph" w:styleId="ListParagraph">
    <w:name w:val="List Paragraph"/>
    <w:basedOn w:val="Normal"/>
    <w:uiPriority w:val="34"/>
    <w:qFormat/>
    <w:rsid w:val="00A87D4C"/>
    <w:pPr>
      <w:ind w:left="720"/>
      <w:contextualSpacing/>
    </w:pPr>
  </w:style>
  <w:style w:type="character" w:styleId="IntenseEmphasis">
    <w:name w:val="Intense Emphasis"/>
    <w:basedOn w:val="DefaultParagraphFont"/>
    <w:uiPriority w:val="21"/>
    <w:qFormat/>
    <w:rsid w:val="00A87D4C"/>
    <w:rPr>
      <w:i/>
      <w:iCs/>
      <w:color w:val="0F4761" w:themeColor="accent1" w:themeShade="BF"/>
    </w:rPr>
  </w:style>
  <w:style w:type="paragraph" w:styleId="IntenseQuote">
    <w:name w:val="Intense Quote"/>
    <w:basedOn w:val="Normal"/>
    <w:next w:val="Normal"/>
    <w:link w:val="IntenseQuoteChar"/>
    <w:uiPriority w:val="30"/>
    <w:qFormat/>
    <w:rsid w:val="00A87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D4C"/>
    <w:rPr>
      <w:i/>
      <w:iCs/>
      <w:color w:val="0F4761" w:themeColor="accent1" w:themeShade="BF"/>
    </w:rPr>
  </w:style>
  <w:style w:type="character" w:styleId="IntenseReference">
    <w:name w:val="Intense Reference"/>
    <w:basedOn w:val="DefaultParagraphFont"/>
    <w:uiPriority w:val="32"/>
    <w:qFormat/>
    <w:rsid w:val="00A87D4C"/>
    <w:rPr>
      <w:b/>
      <w:bCs/>
      <w:smallCaps/>
      <w:color w:val="0F4761" w:themeColor="accent1" w:themeShade="BF"/>
      <w:spacing w:val="5"/>
    </w:rPr>
  </w:style>
  <w:style w:type="paragraph" w:customStyle="1" w:styleId="Default">
    <w:name w:val="Default"/>
    <w:rsid w:val="00F94528"/>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867B3BBA4FC8498929B52FB5287514" ma:contentTypeVersion="14" ma:contentTypeDescription="Create a new document." ma:contentTypeScope="" ma:versionID="bf688f88f1c02fae82daf0d9e5265cc1">
  <xsd:schema xmlns:xsd="http://www.w3.org/2001/XMLSchema" xmlns:xs="http://www.w3.org/2001/XMLSchema" xmlns:p="http://schemas.microsoft.com/office/2006/metadata/properties" xmlns:ns3="cee03e32-0982-47cc-9d54-7a864820b99b" xmlns:ns4="5cedbf39-421a-4c0a-9af5-f588bad45909" targetNamespace="http://schemas.microsoft.com/office/2006/metadata/properties" ma:root="true" ma:fieldsID="2070bdb505ed914a6e3181150bf7e5f2" ns3:_="" ns4:_="">
    <xsd:import namespace="cee03e32-0982-47cc-9d54-7a864820b99b"/>
    <xsd:import namespace="5cedbf39-421a-4c0a-9af5-f588bad4590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03e32-0982-47cc-9d54-7a864820b99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edbf39-421a-4c0a-9af5-f588bad4590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ee03e32-0982-47cc-9d54-7a864820b99b" xsi:nil="true"/>
  </documentManagement>
</p:properties>
</file>

<file path=customXml/itemProps1.xml><?xml version="1.0" encoding="utf-8"?>
<ds:datastoreItem xmlns:ds="http://schemas.openxmlformats.org/officeDocument/2006/customXml" ds:itemID="{ED56D6DE-EB0D-49D0-8E34-04762F2B0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03e32-0982-47cc-9d54-7a864820b99b"/>
    <ds:schemaRef ds:uri="5cedbf39-421a-4c0a-9af5-f588bad45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B173A-DAF9-41B9-909C-F53617DD1FFA}">
  <ds:schemaRefs>
    <ds:schemaRef ds:uri="http://schemas.microsoft.com/sharepoint/v3/contenttype/forms"/>
  </ds:schemaRefs>
</ds:datastoreItem>
</file>

<file path=customXml/itemProps3.xml><?xml version="1.0" encoding="utf-8"?>
<ds:datastoreItem xmlns:ds="http://schemas.openxmlformats.org/officeDocument/2006/customXml" ds:itemID="{87793B73-116F-4CEC-A0D8-15E79F4ABCDA}">
  <ds:schemaRefs>
    <ds:schemaRef ds:uri="cee03e32-0982-47cc-9d54-7a864820b99b"/>
    <ds:schemaRef ds:uri="http://schemas.openxmlformats.org/package/2006/metadata/core-properties"/>
    <ds:schemaRef ds:uri="http://schemas.microsoft.com/office/2006/documentManagement/types"/>
    <ds:schemaRef ds:uri="http://purl.org/dc/terms/"/>
    <ds:schemaRef ds:uri="http://www.w3.org/XML/1998/namespace"/>
    <ds:schemaRef ds:uri="5cedbf39-421a-4c0a-9af5-f588bad45909"/>
    <ds:schemaRef ds:uri="http://schemas.microsoft.com/office/2006/metadata/properti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 Nimantha</dc:creator>
  <cp:keywords/>
  <dc:description/>
  <cp:lastModifiedBy>Supun Nimantha</cp:lastModifiedBy>
  <cp:revision>2</cp:revision>
  <cp:lastPrinted>2024-01-16T12:15:00Z</cp:lastPrinted>
  <dcterms:created xsi:type="dcterms:W3CDTF">2024-01-16T12:15:00Z</dcterms:created>
  <dcterms:modified xsi:type="dcterms:W3CDTF">2024-01-16T12:15:00Z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0x01010094867B3BBA4FC8498929B52FB5287514</vt:lpwstr>
  </property>
</Properties>
</file>