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2E75B6"/>
          <w:sz w:val="48"/>
          <w:szCs w:val="48"/>
        </w:rPr>
        <w:t xml:space="preserve">CaringBridge Page Content Map</w:t>
      </w:r>
    </w:p>
    <w:p>
      <w:pPr>
        <w:spacing w:after="400"/>
        <w:jc w:val="center"/>
      </w:pPr>
      <w:r>
        <w:rPr>
          <w:color w:val="404040"/>
          <w:sz w:val="28"/>
          <w:szCs w:val="28"/>
        </w:rPr>
        <w:t xml:space="preserve">Detailed breakdown of every URL and what's actually on each page</w:t>
      </w:r>
    </w:p>
    <w:p>
      <w:pPr>
        <w:spacing w:after="600"/>
        <w:jc w:val="center"/>
      </w:pPr>
      <w:r>
        <w:t xml:space="preserve">Based on live site exploration, March 2026</w:t>
      </w:r>
    </w:p>
    <w:r>
      <w:br w:type="page"/>
    </w:r>
    <w:p>
      <w:pPr>
        <w:pStyle w:val="Heading1"/>
      </w:pPr>
      <w:r>
        <w:t xml:space="preserve">Global Navigation &amp; Core Pages</w:t>
      </w:r>
    </w:p>
    <w:p>
      <w:pPr>
        <w:pStyle w:val="Heading2"/>
      </w:pPr>
      <w:r>
        <w:t xml:space="preserve">Homepage &amp;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Page Content &amp;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https://www.caringbridge.org/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HOMEPAGE
Mission statement: &amp;#x201C;Help ensure no one goes through a health journey alone&amp;#x201D
Key elements:
• Large hero section with 3 tabs showing use cases: cancer treatment, premature birth, hospital stays
• &amp;#x201C;Start a CaringBridge Site&amp;#x201D CTA button (primary action)
• Testimonials from real users highlighting emotional &amp; practical support
• Stats: 300,000+ daily visitors, 1,600 messages/hour, 320,000+ sites created
• Trust signals: nonprofit status, ad-free, private &amp; secure
• Navigation: top bar (Logo, Start, About, Resources, Help, Donate, Search, Profile)
• Footer: links, social media (Instagram, Facebook, X/Twitter, LinkedIn), legal
• Mobile responsive: bottom navigation for site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https://start.caringbridge.org/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 A SITE LANDING PAGE
CTA-focused page encouraging site creation
• Repeats hero section with &amp;#x201C;Start Your Site in Minutes&amp;#x201D
• Features 3-step onboarding flow visualization
• Testimonials highlighting ease &amp; impact
• FAQs: &amp;#x201C;What is CaringBridge?&amp;#x201D, &amp;#x201C;Is it free?&amp;#x201D, &amp;#x201C;Is it private?&amp;#x201D, &amp;#x201C;How long does it take to set up?&amp;#x201D
• Mobile-optimized for conversions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https://join.caringbridge.org/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JOIN/SIGNUP LANDING PAGE
Alt homepage variant emphasizing signup
• &amp;#x201C;Personal, Protected Journal for Your Health Journey&amp;#x201D heading
• Visual mockup: &amp;#x201C;Here's what your CaringBridge site could look like&amp;#x201D
• Benefits callouts: secure journaling, family comments, meal coordination, support
• Strong emphasis on privacy: &amp;#x201C;private, protected, and ad-free&amp;#x201D
• Research callouts: 40% posts emotional support, 25% tangible support
• Caregiver research: meals, chores, financial, transportation are most-needed
• Similar layout to main homepage but signup-focused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https://signup.caringbridge.org/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SIGNUP/ACCOUNT CREATION PAGE
Redirects to account creation flow
• Email + password signup (frictionless)
• No email confirmation required initially
• Links to privacy policy &amp; terms
• Mobile-friendly form
• Post-signup redirects to site creation wizard (/start flow)</w:t>
            </w:r>
          </w:p>
        </w:tc>
      </w:tr>
    </w:tbl>
    <w:p>
      <w:pPr>
        <w:pStyle w:val="Heading2"/>
      </w:pPr>
      <w:r>
        <w:t xml:space="preserve">Search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Page Content &amp;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/search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 CARINGBRIDGE SITES
Find existing CaringBridge sites by:
• Patient name search
• Condition/diagnosis search
• Browse by tags/topics
• Shows: site title, patient name, last update, privacy level (public/semi-private/private)
• For public &amp; semi-private sites only (private sites are hidden)
• Includes privacy indicator: &amp;#x201C;This site is private&amp;#x201D if login-gated
• Results show visiting status: &amp;#x201C;You have visited this site&amp;#x201D</w:t>
            </w:r>
          </w:p>
        </w:tc>
      </w:tr>
    </w:tbl>
    <w:p>
      <w:pPr>
        <w:pStyle w:val="Heading2"/>
      </w:pPr>
      <w:r>
        <w:t xml:space="preserve">Help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Page Content &amp;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/help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HELP CENTER
Main support hub with:
• Getting Started guide
• Login help &amp; password reset
• FAQs (How do I search? How do I leave a message? How do I verify email? How do I set up Meal Train?)
• Video tutorials
• Contact form
• Links to external help portal: caringbridge.my.site.com/help/s/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CARE/CONTACT PAGE
Direct support options:
• Phone support: (651) 452-7940
• Email: customercare@caringbridge.org
• Live chat: weekdays 8am-5pm
• Contact form
• FAQ search bar
• Links to help articles
• Office address: 3600 American Blvd W #405, Bloomington, MN 55425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caringbridge.my.site.com/help/s/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EXTERNAL HELP PORTAL (Salesforce)
Comprehensive FAQ knowledge base:
• How do I reset my password?
• How do I search for someone's CaringBridge?
• How do I leave a message?
• How do I create a new profile?
• How do I verify my email?
• How do I set up Meal Train?
• How do I send a gift card?
• Where is the Gallery/Planner/Well Wishes?
• How do I get text notifications?
• Video tutorials
• Contact Us form
• Search functionality
• Categories: Getting Started, Site Features, Privacy, Account Management, Integrations</w:t>
            </w:r>
          </w:p>
        </w:tc>
      </w:tr>
    </w:tbl>
    <w:r>
      <w:br w:type="page"/>
    </w:r>
    <w:p>
      <w:pPr>
        <w:pStyle w:val="Heading1"/>
      </w:pPr>
      <w:r>
        <w:t xml:space="preserve">About Us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Page Content &amp;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/about-us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ABOUT US MAIN PAGE
Organization overview:
• Mission: &amp;#x201C;Help ensure no one goes through a health journey alone&amp;#x201D
• Founding story: Sona Mehring created CaringBridge in 1997 for a friend's premature baby
• 25+ years of impact
• Key stats: 300,000+ daily users, 53,000+ new sites every year (one every 12 minutes), 1,600 messages/hour
• Impact metrics: 4x improvement in &amp;#x201C;feeling less alone&amp;#x201D, 2x increase in sense of purpose
• Team philosophy: nonprofit staffed by passionate people
• Navigation to sub-pages: History, Our People, Board, Financials, Careers, Get Involved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/about-us/history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HISTORY PAGE
Company origin story and evolution:
• 1997: Sona Mehring's inspiration (friend's premature baby)
• Why: &amp;#x201C;Instead of dozens of emotional phone calls, there's gotta be a better way&amp;#x201D
• Timeline of growth (if available)
• Milestones and major platform updates
• Nonprofit status (501c3) and mission evolution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/about-us/our-people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STAFF DIRECTORY
Team member profiles:
• Executive leadership (CEO, COO, etc.)
• Department heads
• Staff photos, bios, roles
• Shows organizational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/about-us/our-board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BOARD OF DIRECTORS
Leadership &amp; governance:
• Board member names, titles, bios
• Professional backgrounds
• Governance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/about-us/financials-ratings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FINANCIALS &amp; RATINGS
Transparency &amp; trust signals:
• IRS 990 form (nonprofit tax filing)
• Annual budget/revenue
• Expense breakdown
• Ratings: BBB (Better Business Bureau), Charity Navigator scores
• Impact metrics: cost per user, program vs. admin split
• Donor testimonials
• EIN: 42-1529394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/about-us/careers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CAREERS/JOBS PAGE
Recruitment:
• Current open positions
• Application portal
• Company culture description
• Benefits (health insurance, retirement, flexibility, etc.)
• Mission-driven work emphasis
• Link to external job board or ATS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/about-us/get-involved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INVOLVED PAGE
Ways to support CaringBridge:
• Volunteer opportunities
• Corporate partnerships
• Affiliate programs
• Donation options
• Events &amp; fundraising
• Advisory roles
• Sub-page: /about-us/get-involved/donate (donation-specific call-to-action)</w:t>
            </w:r>
          </w:p>
        </w:tc>
      </w:tr>
    </w:tbl>
    <w:p>
      <w:pPr>
        <w:pStyle w:val="Heading2"/>
      </w:pPr>
      <w:r>
        <w:t xml:space="preserve">Partnerships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Page Content &amp;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/partnerships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PARTNERSHIPS PAGE
Healthcare &amp; organizational integrations:
• List of hospital partners (UChicago Medicine, Mayo Clinic, etc.)
• Health system integrations
• NGO &amp; nonprofit partnerships
• How to recommend CaringBridge to patients
• Bulk site management for healthcare facilities
• Marketing toolkits &amp; brochures (English + Spanish)
• Contact for institutional partnerships
• Benefits to healthcare systems: improved patient satisfaction, family support</w:t>
            </w:r>
          </w:p>
        </w:tc>
      </w:tr>
    </w:tbl>
    <w:r>
      <w:br w:type="page"/>
    </w:r>
    <w:p>
      <w:pPr>
        <w:pStyle w:val="Heading1"/>
      </w:pPr>
      <w:r>
        <w:t xml:space="preserve">Resources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Page Content &amp;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/resources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RESOURCES HUB (Main)
Curated content library:
• Browse by category
• Featured articles
• Topic tags cloud
• Search functionality
• Categories: Healing, Caregiving, Helping, Bookshelf, Media Center
• Each article includes author, date, topic tags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/resources/healing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HEALING CATEGORY
Stories &amp; advice for recovery:
• &amp;#x201C;How We Heal&amp;#x201D series (testimonial stories with National Geographic photos)
• Articles on: cancer recovery, injury rehabilitation, managing chronic illness, grief &amp; loss
• Featured stories: Kate &amp; Rob Erickson (conjoined twins), Courtney Lamb, others
• Expert advice on emotional health &amp; coping
• Topic tags: condition-specific advice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/resources/caregiving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CAREGIVING CATEGORY
Support for family caregivers:
• &amp;#x201C;How We Heal&amp;#x201D stories featuring caregivers
• Articles on: caregiver burnout, managing stress, communicating with patients, sandwich generation (adult children + elderly parents)
• Self-care for caregivers
• Working while caregiving
• End-of-life caregiving
• Topic tags: age-specific, condition-specific caregiving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/resources/helping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HELPING CATEGORY
What to say, do, and know when supporting someone:
• What to say after diagnosis
• How to offer practical help
• Visiting etiquette
• Meal delivery coordination
• Financial support options
• Emotional support best practices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/resources/bookshelf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BOOKSHELF
Recommended reading:
• Book reviews &amp; summaries
• Topic organization (grief, cancer, parenting, health, etc.)
• Amazon links (affiliate?)
• Author bios
• User reviews/ratings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/resources/media-center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 CENTER (Main)
Press &amp; PR hub:
• Press releases
• CaringBridge in the news
• Media inquiries contact
• Brand guidelines &amp; logos
• Press kit downloads
• News archives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/resources/media-center/press-releases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PRESS RELEASES
Official announcements:
• New feature launches
• Partnership announcements
• Research findings &amp; impact reports
• Staff changes
• Dated entries with summaries
• Contact for media inquiries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/resources/media-center/caringbridge-in-the-news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CARINGBRIDGE IN THE NEWS
External coverage &amp; mentions:
• Links to articles from major publications
• Press mentions &amp; features
• Video coverage
• Podcast appearances
• Archive by date/publication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/resources/topics/[condition]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TOPIC TAG PAGES (40+ conditions)
Condition-specific resource hubs:
• Examples: /resources/topics/als, /resources/topics/breast-cancer, /resources/topics/grief, /resources/topics/military, /resources/topics/pregnancy-loss, etc.
• Each topic page includes:
  - Overview of condition
  - Featured stories (CaringBridge sites on this condition)
  - Relevant articles &amp; advice
  - External resources &amp; support organizations
  - Links to other related topics</w:t>
            </w:r>
          </w:p>
        </w:tc>
      </w:tr>
    </w:tbl>
    <w:r>
      <w:br w:type="page"/>
    </w:r>
    <w:p>
      <w:pPr>
        <w:pStyle w:val="Heading1"/>
      </w:pPr>
      <w:r>
        <w:t xml:space="preserve">Donate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Page Content &amp;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/give/now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ONE-TIME DONATION PAGE
Single gift options:
• Donation form (amount entry)
• Payment methods: credit card, PayPal, Apple Pay, Google Pay
• Impact messaging: &amp;#x201C;Your donation keeps CaringBridge free for 200 families&amp;#x201D
• Tax deduction info (501c3)
• Recurring option upsell
• Tribute/memorial giving option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/give/monthly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RECURRING DONATION PAGE
Sustaining donor program:
• Monthly giving benefits (10x impact messaging)
• Sustainer circles/tiers
• Recognition options
• Automatic renewal
• Easy modification/cancellation
• Impact calculator (if donate $X/month, help Y families)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/give/tribute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TRIBUTE/MEMORIAL GIVING PAGE
In honor of donations:
• Donate in honor of someone on a CaringBridge site
• Donate in memory of someone who has passed
• Tribute message section
• Recipient notification (sender's message is posted on their site)
• Card printing/sharing option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donate.caringbridge.org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DONATION PORTAL
Dedicated giving platform:
• Secure donation form
• Multiple payment methods
• Mobile-responsive
• Monthly &amp; one-time options
• Direct to Donation Revenue platform
• Recurring donation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/files/solicitation-disclosures...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SOLICITATION DISCLOSURES
Legal compliance document:
• PDF with state-by-state fundraising license info
• Required legal disclosures (state-specific)
• Charitable registration numbers</w:t>
            </w:r>
          </w:p>
        </w:tc>
      </w:tr>
    </w:tbl>
    <w:p>
      <w:pPr>
        <w:pStyle w:val="Heading2"/>
      </w:pPr>
      <w:r>
        <w:t xml:space="preserve">Alternative Donation Platforms</w:t>
      </w:r>
    </w:p>
    <w:p>
      <w:r>
        <w:t xml:space="preserve">CaringBridge is also listed on:</w:t>
      </w:r>
    </w:p>
    <w:p>
      <w:pPr>
        <w:pStyle w:val="ListParagraph"/>
        <w:numPr>
          <w:ilvl w:val="0"/>
          <w:numId w:val="2"/>
        </w:numPr>
      </w:pPr>
      <w:r>
        <w:t xml:space="preserve">GiveMN.org (Minnesota focused giving platform)</w:t>
      </w:r>
    </w:p>
    <w:p>
      <w:pPr>
        <w:pStyle w:val="ListParagraph"/>
        <w:numPr>
          <w:ilvl w:val="0"/>
          <w:numId w:val="2"/>
        </w:numPr>
      </w:pPr>
      <w:r>
        <w:t xml:space="preserve">GreatNonprofits.org (nonprofit review site)</w:t>
      </w:r>
    </w:p>
    <w:p>
      <w:pPr>
        <w:pStyle w:val="ListParagraph"/>
        <w:numPr>
          <w:ilvl w:val="0"/>
          <w:numId w:val="2"/>
        </w:numPr>
      </w:pPr>
      <w:r>
        <w:t xml:space="preserve">Charity Navigator (nonprofit ratings)</w:t>
      </w:r>
    </w:p>
    <w:p>
      <w:pPr>
        <w:pStyle w:val="ListParagraph"/>
        <w:numPr>
          <w:ilvl w:val="0"/>
          <w:numId w:val="2"/>
        </w:numPr>
      </w:pPr>
      <w:r>
        <w:t xml:space="preserve">BBB.org (Better Business Bureau)</w:t>
      </w:r>
    </w:p>
    <w:r>
      <w:br w:type="page"/>
    </w:r>
    <w:p>
      <w:pPr>
        <w:pStyle w:val="Heading1"/>
      </w:pPr>
      <w:r>
        <w:t xml:space="preserve">Individual CaringBridge Site Pages</w:t>
      </w:r>
    </w:p>
    <w:p>
      <w:r>
        <w:t xml:space="preserve">When visiting a specific CaringBridge site (e.g., someone's health journey page), the site structure follows this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Page Content &amp;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/site/[id]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 HOME PAGE
The main experience:
SITE HEADER:
• Featured image (hero photo)
• Site title (patient name + subtitle)
• Privacy indicator: &amp;#x201C;Public&amp;#x201D, &amp;#x201C;Semi-Private&amp;#x201D, or &amp;#x201C;Private&amp;#x201D
• Brief site description
• Last updated timestamp
• Visitor counter
• Share button
• Subscribe/Follow button
JOURNAL FEED:
• Chronological posts (newest first)
• Each post shows:
  - Title
  - Date posted
  - Author name
  - Post body (rich text + photos)
  - 4 Reaction types with counts (Heart, Hug, Encouragement, Celebrate)
  - Comments section (collapsed by default)
  - Share button
  - Edit/Delete (author only)
SIDEBAR/BELOW FEED:
• Ways to Get Help section (GoFundMe, Meal Train, Gift Cards, Instacart links)
• Help requests (if any)
• Recent visitors
• Site followers count
MOBILE:
• Bottom navigation bar for quick access to site sections
• Simplified post layout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/site/[id]/post/[post-id]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INDIVIDUAL POST PERMALINK
Single post view:
• Full post display
• Larger text for readability
• All reactions visible
• Full comment thread (all replies expanded)
• Navigation: &amp;#x201C;Previous Post&amp;#x201D, &amp;#x201C;Next Post&amp;#x201D links
• Share options prominent
• Breadcrumb: Site Title &gt; Post 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/site/[id]/ways-to-help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WAYS TO GET HELP PAGE
Help coordination hub:
• GoFundMe fundraiser link (if exists)
  - Shows campaign title, goal, progress bar
  - Link to external campaign
• Meal Train link &amp; setup instructions
• Gift Card options with purchase links
• Instacart grocery delivery link
• Author-created help requests:
  - Childcare, Chores, Errands, Meals, Pet care, Transportation, Visiting, Other
  - Each shows: type, description, status (open/filled/closed)
  - Volunteer form for each request
• Direct contact info for author
• Instructions: &amp;#x201C;How to help&amp;#x201D 101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/site/[id]/settings/general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 SETTINGS - GENERAL (Author only)
Site metadata management:
• Site title (editable)
• Site description/about (editable)
• Featured image upload
• Primary language selection
• Contact email
• Notification preferences (what emails do followers receive?)
• Site status: Active / Archived / Private
• Save changes button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/site/[id]/settings/authors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 SETTINGS - CO-AUTHORS (Author only)
Team management:
• Current author(s) list
• Add co-author:
  - Email invite field
  - Permissions selector: View Only / Can Edit / Can Publish
• Existing co-authors:
  - Remove button
  - Edit permissions
• Pending invites (if exists)
• Cancel invite option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/site/[id]/settings/privacy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 SETTINGS - PRIVACY (Author only)
Visibility &amp; interaction controls:
• Privacy level selector:
  - Public (visible to all, anyone can share)
  - Semi-Private (login required to read)
  - Private (invitation-only, hidden from search)
• Allow comments: Yes / No
• Allow reactions: Yes / No
• Allow followers: Yes / No
• Allow help requests: Yes / No
• Password-protect (optional)
• Save changes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/site/[id]/settings/visitors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 SETTINGS - VISITORS (Author only)
Access &amp; blocking management:
• Visitor list:
  - Name/email
  - Last visited date
  - Number of visits
  - Block button
• Blocked visitors list:
  - Unblock button
• Search/filter visitors
• Export visitor list (if available)</w:t>
            </w:r>
          </w:p>
        </w:tc>
      </w:tr>
    </w:tbl>
    <w:r>
      <w:br w:type="page"/>
    </w:r>
    <w:p>
      <w:pPr>
        <w:pStyle w:val="Heading1"/>
      </w:pPr>
      <w:r>
        <w:t xml:space="preserve">Legal &amp; Footer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Page Content &amp;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/legal/terms-of-use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TERMS OF USE / SERVICE AGREEMENT
Legal terms:
• User rights &amp; responsibilities
• Prohibited content (harassment, spam, illegal content)
• Intellectual property: users retain rights to their content
• Warranty disclaimer
• Liability limits
• Dispute resolution
• HIPAA notice: CaringBridge is NOT a HIPAA-covered entity; users control what health info they share
• Privacy commitment: data not sold
• Effective date &amp; version history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/legal/privacy-policy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PRIVACY POLICY
Data handling &amp; user privacy:
• Information collected: email, name, health info (user-provided), IP address, usage analytics
• How data is used: service delivery, communications, analytics
• Data security: encryption, secure storage
• Data retention: kept as long as site exists
• Data sharing: NOT sold to third parties, NOT shared with advertisers
• User rights: access, correct, delete account
• Cookies &amp; tracking: analytics only (no tracking ads)
• COPPA compliance (children under 13)
• GDPR compliance (EU users)
• Contact for privacy inquiries
• Policy update date</w:t>
            </w:r>
          </w:p>
        </w:tc>
      </w:tr>
    </w:tbl>
    <w:p>
      <w:pPr>
        <w:pStyle w:val="Heading2"/>
      </w:pPr>
      <w:r>
        <w:t xml:space="preserve">Footer Links</w:t>
      </w:r>
    </w:p>
    <w:p>
      <w:r>
        <w:t xml:space="preserve">Visible on every page:</w:t>
      </w:r>
    </w:p>
    <w:p>
      <w:pPr>
        <w:pStyle w:val="ListParagraph"/>
        <w:numPr>
          <w:ilvl w:val="0"/>
          <w:numId w:val="2"/>
        </w:numPr>
      </w:pPr>
      <w:r>
        <w:t xml:space="preserve">Quick links: About, Resources, Help, Careers, Contact</w:t>
      </w:r>
    </w:p>
    <w:p>
      <w:pPr>
        <w:pStyle w:val="ListParagraph"/>
        <w:numPr>
          <w:ilvl w:val="0"/>
          <w:numId w:val="2"/>
        </w:numPr>
      </w:pPr>
      <w:r>
        <w:t xml:space="preserve">Social media icons: Instagram, Facebook, X/Twitter, LinkedIn</w:t>
      </w:r>
    </w:p>
    <w:p>
      <w:pPr>
        <w:pStyle w:val="ListParagraph"/>
        <w:numPr>
          <w:ilvl w:val="0"/>
          <w:numId w:val="2"/>
        </w:numPr>
      </w:pPr>
      <w:r>
        <w:t xml:space="preserve">Legal: Terms of Use, Privacy Policy</w:t>
      </w:r>
    </w:p>
    <w:p>
      <w:pPr>
        <w:pStyle w:val="ListParagraph"/>
        <w:numPr>
          <w:ilvl w:val="0"/>
          <w:numId w:val="2"/>
        </w:numPr>
      </w:pPr>
      <w:r>
        <w:t xml:space="preserve">Trust badges: BBB.org link, Charity Navigator rating</w:t>
      </w:r>
    </w:p>
    <w:p>
      <w:pPr>
        <w:pStyle w:val="ListParagraph"/>
        <w:numPr>
          <w:ilvl w:val="0"/>
          <w:numId w:val="2"/>
        </w:numPr>
      </w:pPr>
      <w:r>
        <w:t xml:space="preserve">Copyright: &amp;#x201C;© 1997-2026 CaringBridge&amp;#x201D</w:t>
      </w:r>
    </w:p>
    <w:r>
      <w:br w:type="page"/>
    </w:r>
    <w:p>
      <w:pPr>
        <w:pStyle w:val="Heading1"/>
      </w:pPr>
      <w:r>
        <w:t xml:space="preserve">Key Takeaways: Content Pattern</w:t>
      </w:r>
    </w:p>
    <w:p>
      <w:pPr>
        <w:pStyle w:val="Heading2"/>
      </w:pPr>
      <w:r>
        <w:t xml:space="preserve">Homepage Strategy</w:t>
      </w:r>
    </w:p>
    <w:p>
      <w:r>
        <w:t xml:space="preserve">The homepage (and variants like /start, /join) all follow the same pattern:</w:t>
      </w:r>
    </w:p>
    <w:p>
      <w:pPr>
        <w:pStyle w:val="ListParagraph"/>
        <w:numPr>
          <w:ilvl w:val="0"/>
          <w:numId w:val="2"/>
        </w:numPr>
      </w:pPr>
      <w:r>
        <w:t xml:space="preserve">Hero section with mission statement &amp; CTA</w:t>
      </w:r>
    </w:p>
    <w:p>
      <w:pPr>
        <w:pStyle w:val="ListParagraph"/>
        <w:numPr>
          <w:ilvl w:val="0"/>
          <w:numId w:val="2"/>
        </w:numPr>
      </w:pPr>
      <w:r>
        <w:t xml:space="preserve">Use case examples (cancer, premature birth, hospital stays)</w:t>
      </w:r>
    </w:p>
    <w:p>
      <w:pPr>
        <w:pStyle w:val="ListParagraph"/>
        <w:numPr>
          <w:ilvl w:val="0"/>
          <w:numId w:val="2"/>
        </w:numPr>
      </w:pPr>
      <w:r>
        <w:t xml:space="preserve">Real user testimonials (&amp;#x201C;What people are saying&amp;#x201D)</w:t>
      </w:r>
    </w:p>
    <w:p>
      <w:pPr>
        <w:pStyle w:val="ListParagraph"/>
        <w:numPr>
          <w:ilvl w:val="0"/>
          <w:numId w:val="2"/>
        </w:numPr>
      </w:pPr>
      <w:r>
        <w:t xml:space="preserve">Impact metrics (300k+ daily users, 1.6k messages/hour)</w:t>
      </w:r>
    </w:p>
    <w:p>
      <w:pPr>
        <w:pStyle w:val="ListParagraph"/>
        <w:numPr>
          <w:ilvl w:val="0"/>
          <w:numId w:val="2"/>
        </w:numPr>
      </w:pPr>
      <w:r>
        <w:t xml:space="preserve">Trust signals (nonprofit, ad-free, private)</w:t>
      </w:r>
    </w:p>
    <w:p>
      <w:pPr>
        <w:pStyle w:val="ListParagraph"/>
        <w:numPr>
          <w:ilvl w:val="0"/>
          <w:numId w:val="2"/>
        </w:numPr>
      </w:pPr>
      <w:r>
        <w:t xml:space="preserve">How it works (3-step visualization)</w:t>
      </w:r>
    </w:p>
    <w:p>
      <w:pPr>
        <w:pStyle w:val="ListParagraph"/>
        <w:numPr>
          <w:ilvl w:val="0"/>
          <w:numId w:val="2"/>
        </w:numPr>
      </w:pPr>
      <w:r>
        <w:t xml:space="preserve">Strong primary CTA: &amp;#x201C;Start a Site&amp;#x201D or &amp;#x201C;Sign Up&amp;#x201D</w:t>
      </w:r>
    </w:p>
    <w:p>
      <w:pPr>
        <w:pStyle w:val="Heading2"/>
      </w:pPr>
      <w:r>
        <w:t xml:space="preserve">About Section Strategy</w:t>
      </w:r>
    </w:p>
    <w:p>
      <w:r>
        <w:t xml:space="preserve">The /about-us pages create a narrative of legitimacy &amp; impact:</w:t>
      </w:r>
    </w:p>
    <w:p>
      <w:pPr>
        <w:pStyle w:val="ListParagraph"/>
        <w:numPr>
          <w:ilvl w:val="0"/>
          <w:numId w:val="2"/>
        </w:numPr>
      </w:pPr>
      <w:r>
        <w:t xml:space="preserve">Founder story (Sona Mehring, 1997, personal motivation)</w:t>
      </w:r>
    </w:p>
    <w:p>
      <w:pPr>
        <w:pStyle w:val="ListParagraph"/>
        <w:numPr>
          <w:ilvl w:val="0"/>
          <w:numId w:val="2"/>
        </w:numPr>
      </w:pPr>
      <w:r>
        <w:t xml:space="preserve">25+ year track record</w:t>
      </w:r>
    </w:p>
    <w:p>
      <w:pPr>
        <w:pStyle w:val="ListParagraph"/>
        <w:numPr>
          <w:ilvl w:val="0"/>
          <w:numId w:val="2"/>
        </w:numPr>
      </w:pPr>
      <w:r>
        <w:t xml:space="preserve">People page (humanizes organization)</w:t>
      </w:r>
    </w:p>
    <w:p>
      <w:pPr>
        <w:pStyle w:val="ListParagraph"/>
        <w:numPr>
          <w:ilvl w:val="0"/>
          <w:numId w:val="2"/>
        </w:numPr>
      </w:pPr>
      <w:r>
        <w:t xml:space="preserve">Board &amp; governance (trustworthiness)</w:t>
      </w:r>
    </w:p>
    <w:p>
      <w:pPr>
        <w:pStyle w:val="ListParagraph"/>
        <w:numPr>
          <w:ilvl w:val="0"/>
          <w:numId w:val="2"/>
        </w:numPr>
      </w:pPr>
      <w:r>
        <w:t xml:space="preserve">Transparent financials &amp; third-party ratings</w:t>
      </w:r>
    </w:p>
    <w:p>
      <w:pPr>
        <w:pStyle w:val="ListParagraph"/>
        <w:numPr>
          <w:ilvl w:val="0"/>
          <w:numId w:val="2"/>
        </w:numPr>
      </w:pPr>
      <w:r>
        <w:t xml:space="preserve">Partnership validation (major healthcare systems use it)</w:t>
      </w:r>
    </w:p>
    <w:p>
      <w:pPr>
        <w:pStyle w:val="Heading2"/>
      </w:pPr>
      <w:r>
        <w:t xml:space="preserve">Resources Section Strategy</w:t>
      </w:r>
    </w:p>
    <w:p>
      <w:r>
        <w:t xml:space="preserve">The /resources pages provide SEO value &amp; organic traffic:</w:t>
      </w:r>
    </w:p>
    <w:p>
      <w:pPr>
        <w:pStyle w:val="ListParagraph"/>
        <w:numPr>
          <w:ilvl w:val="0"/>
          <w:numId w:val="2"/>
        </w:numPr>
      </w:pPr>
      <w:r>
        <w:t xml:space="preserve">Condition-specific pages (ALS, cancer, etc. = long-tail keywords)</w:t>
      </w:r>
    </w:p>
    <w:p>
      <w:pPr>
        <w:pStyle w:val="ListParagraph"/>
        <w:numPr>
          <w:ilvl w:val="0"/>
          <w:numId w:val="2"/>
        </w:numPr>
      </w:pPr>
      <w:r>
        <w:t xml:space="preserve">Real user stories (&amp;#x201C;How We Heal&amp;#x201D series with photos)</w:t>
      </w:r>
    </w:p>
    <w:p>
      <w:pPr>
        <w:pStyle w:val="ListParagraph"/>
        <w:numPr>
          <w:ilvl w:val="0"/>
          <w:numId w:val="2"/>
        </w:numPr>
      </w:pPr>
      <w:r>
        <w:t xml:space="preserve">Expert advice (written by healthcare professionals)</w:t>
      </w:r>
    </w:p>
    <w:p>
      <w:pPr>
        <w:pStyle w:val="ListParagraph"/>
        <w:numPr>
          <w:ilvl w:val="0"/>
          <w:numId w:val="2"/>
        </w:numPr>
      </w:pPr>
      <w:r>
        <w:t xml:space="preserve">Topic tags (internal linking for SEO)</w:t>
      </w:r>
    </w:p>
    <w:p>
      <w:pPr>
        <w:pStyle w:val="ListParagraph"/>
        <w:numPr>
          <w:ilvl w:val="0"/>
          <w:numId w:val="2"/>
        </w:numPr>
      </w:pPr>
      <w:r>
        <w:t xml:space="preserve">Bookshelf (evergreen content, Amazon affiliate potential)</w:t>
      </w:r>
    </w:p>
    <w:p>
      <w:pPr>
        <w:pStyle w:val="ListParagraph"/>
        <w:numPr>
          <w:ilvl w:val="0"/>
          <w:numId w:val="2"/>
        </w:numPr>
      </w:pPr>
      <w:r>
        <w:t xml:space="preserve">Media center (press coverage = external links, social proof)</w:t>
      </w:r>
    </w:p>
    <w:p>
      <w:pPr>
        <w:pStyle w:val="Heading2"/>
      </w:pPr>
      <w:r>
        <w:t xml:space="preserve">Individual Site Design</w:t>
      </w:r>
    </w:p>
    <w:p>
      <w:r>
        <w:t xml:space="preserve">The /site/[id] experience is intentionally simple:</w:t>
      </w:r>
    </w:p>
    <w:p>
      <w:pPr>
        <w:pStyle w:val="ListParagraph"/>
        <w:numPr>
          <w:ilvl w:val="0"/>
          <w:numId w:val="2"/>
        </w:numPr>
      </w:pPr>
      <w:r>
        <w:t xml:space="preserve">Post-centric: journal entries are the core</w:t>
      </w:r>
    </w:p>
    <w:p>
      <w:pPr>
        <w:pStyle w:val="ListParagraph"/>
        <w:numPr>
          <w:ilvl w:val="0"/>
          <w:numId w:val="2"/>
        </w:numPr>
      </w:pPr>
      <w:r>
        <w:t xml:space="preserve">Lightweight interactions: 4 emoji reactions (not heavy social features)</w:t>
      </w:r>
    </w:p>
    <w:p>
      <w:pPr>
        <w:pStyle w:val="ListParagraph"/>
        <w:numPr>
          <w:ilvl w:val="0"/>
          <w:numId w:val="2"/>
        </w:numPr>
      </w:pPr>
      <w:r>
        <w:t xml:space="preserve">Integrated help: GoFundMe, Meal Train, etc. (don't build, link)</w:t>
      </w:r>
    </w:p>
    <w:p>
      <w:pPr>
        <w:pStyle w:val="ListParagraph"/>
        <w:numPr>
          <w:ilvl w:val="0"/>
          <w:numId w:val="2"/>
        </w:numPr>
      </w:pPr>
      <w:r>
        <w:t xml:space="preserve">Author control: privacy, co-authors, visitor list</w:t>
      </w:r>
    </w:p>
    <w:p>
      <w:pPr>
        <w:pStyle w:val="ListParagraph"/>
        <w:numPr>
          <w:ilvl w:val="0"/>
          <w:numId w:val="2"/>
        </w:numPr>
      </w:pPr>
      <w:r>
        <w:t xml:space="preserve">Mobile-first design: bottom nav, fast load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2026-03-28T17:43:53.299Z</dcterms:created>
  <dcterms:modified xsi:type="dcterms:W3CDTF">2026-03-28T17:43:53.320Z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