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D0462" w14:textId="77777777" w:rsidR="003D2026" w:rsidRPr="003D2026" w:rsidRDefault="003D2026" w:rsidP="003D2026">
      <w:pPr>
        <w:rPr>
          <w:b/>
          <w:bCs/>
        </w:rPr>
      </w:pPr>
      <w:r w:rsidRPr="003D2026">
        <w:rPr>
          <w:b/>
          <w:bCs/>
        </w:rPr>
        <w:t>La mécanique globale</w:t>
      </w:r>
    </w:p>
    <w:p w14:paraId="70EDF2DF" w14:textId="77777777" w:rsidR="003D2026" w:rsidRPr="003D2026" w:rsidRDefault="003D2026" w:rsidP="003D2026">
      <w:r w:rsidRPr="003D2026">
        <w:t xml:space="preserve">L'objectif : quand l'utilisateur clique sur "Filtres", un panneau s'ouvre. Il choisit d'abord </w:t>
      </w:r>
      <w:r w:rsidRPr="003D2026">
        <w:rPr>
          <w:b/>
          <w:bCs/>
        </w:rPr>
        <w:t>un champ</w:t>
      </w:r>
      <w:r w:rsidRPr="003D2026">
        <w:t xml:space="preserve"> (ex: "Sol", "Floraison"...), puis il voit les </w:t>
      </w:r>
      <w:r w:rsidRPr="003D2026">
        <w:rPr>
          <w:b/>
          <w:bCs/>
        </w:rPr>
        <w:t>options de ce champ</w:t>
      </w:r>
      <w:r w:rsidRPr="003D2026">
        <w:t xml:space="preserve"> (ex: "calcaire", "sableux"...) et peut en sélectionner une ou plusieurs. À la fin, ces choix remontent à Explorer.jsx pour déclencher un nouvel appel API.</w:t>
      </w:r>
    </w:p>
    <w:p w14:paraId="738B5BF4" w14:textId="77777777" w:rsidR="003D2026" w:rsidRPr="003D2026" w:rsidRDefault="00571446" w:rsidP="003D2026">
      <w:r>
        <w:pict w14:anchorId="1DD04A2F">
          <v:rect id="_x0000_i1025" style="width:0;height:1.5pt" o:hralign="center" o:hrstd="t" o:hr="t" fillcolor="#a0a0a0" stroked="f"/>
        </w:pict>
      </w:r>
    </w:p>
    <w:p w14:paraId="4453A517" w14:textId="77777777" w:rsidR="003D2026" w:rsidRPr="003D2026" w:rsidRDefault="003D2026" w:rsidP="003D2026">
      <w:pPr>
        <w:rPr>
          <w:b/>
          <w:bCs/>
        </w:rPr>
      </w:pPr>
      <w:r w:rsidRPr="003D2026">
        <w:rPr>
          <w:b/>
          <w:bCs/>
        </w:rPr>
        <w:t>Les deux composants et leurs responsabilités</w:t>
      </w:r>
    </w:p>
    <w:p w14:paraId="57F12A29" w14:textId="77777777" w:rsidR="003D2026" w:rsidRPr="003D2026" w:rsidRDefault="003D2026" w:rsidP="003D2026">
      <w:r w:rsidRPr="003D2026">
        <w:rPr>
          <w:b/>
          <w:bCs/>
        </w:rPr>
        <w:t>FiltersPanel.jsx</w:t>
      </w:r>
      <w:r w:rsidRPr="003D2026">
        <w:t xml:space="preserve"> — le panneau principal</w:t>
      </w:r>
    </w:p>
    <w:p w14:paraId="59EB59AF" w14:textId="77777777" w:rsidR="003D2026" w:rsidRPr="003D2026" w:rsidRDefault="003D2026" w:rsidP="003D2026">
      <w:pPr>
        <w:numPr>
          <w:ilvl w:val="0"/>
          <w:numId w:val="1"/>
        </w:numPr>
      </w:pPr>
      <w:r w:rsidRPr="003D2026">
        <w:t>Connaît la liste des champs filtrables</w:t>
      </w:r>
    </w:p>
    <w:p w14:paraId="34DC72E7" w14:textId="77777777" w:rsidR="003D2026" w:rsidRPr="003D2026" w:rsidRDefault="003D2026" w:rsidP="003D2026">
      <w:pPr>
        <w:numPr>
          <w:ilvl w:val="0"/>
          <w:numId w:val="1"/>
        </w:numPr>
      </w:pPr>
      <w:r w:rsidRPr="003D2026">
        <w:t>Sait quel champ est sélectionné (selectedField)</w:t>
      </w:r>
    </w:p>
    <w:p w14:paraId="0830EA14" w14:textId="77777777" w:rsidR="003D2026" w:rsidRPr="003D2026" w:rsidRDefault="003D2026" w:rsidP="003D2026">
      <w:pPr>
        <w:numPr>
          <w:ilvl w:val="0"/>
          <w:numId w:val="1"/>
        </w:numPr>
      </w:pPr>
      <w:r w:rsidRPr="003D2026">
        <w:t>Affiche soit la liste des champs, soit &lt;OptionsPanel&gt; selon si un champ est sélectionné ou non</w:t>
      </w:r>
    </w:p>
    <w:p w14:paraId="5790B2CB" w14:textId="77777777" w:rsidR="003D2026" w:rsidRPr="003D2026" w:rsidRDefault="003D2026" w:rsidP="003D2026">
      <w:pPr>
        <w:numPr>
          <w:ilvl w:val="0"/>
          <w:numId w:val="1"/>
        </w:numPr>
      </w:pPr>
      <w:r w:rsidRPr="003D2026">
        <w:t>Gère les filtres actifs et les remonte à Explorer via onSetFilters</w:t>
      </w:r>
    </w:p>
    <w:p w14:paraId="6527F20E" w14:textId="77777777" w:rsidR="003D2026" w:rsidRPr="003D2026" w:rsidRDefault="003D2026" w:rsidP="003D2026">
      <w:r w:rsidRPr="003D2026">
        <w:rPr>
          <w:b/>
          <w:bCs/>
        </w:rPr>
        <w:t>OptionsPanel.jsx</w:t>
      </w:r>
      <w:r w:rsidRPr="003D2026">
        <w:t xml:space="preserve"> — le sous-panneau</w:t>
      </w:r>
    </w:p>
    <w:p w14:paraId="487DFAE5" w14:textId="77777777" w:rsidR="003D2026" w:rsidRPr="003D2026" w:rsidRDefault="003D2026" w:rsidP="003D2026">
      <w:pPr>
        <w:numPr>
          <w:ilvl w:val="0"/>
          <w:numId w:val="2"/>
        </w:numPr>
      </w:pPr>
      <w:r w:rsidRPr="003D2026">
        <w:t>Reçoit le champ sélectionné en prop</w:t>
      </w:r>
    </w:p>
    <w:p w14:paraId="240F0E0B" w14:textId="77777777" w:rsidR="003D2026" w:rsidRPr="003D2026" w:rsidRDefault="003D2026" w:rsidP="003D2026">
      <w:pPr>
        <w:numPr>
          <w:ilvl w:val="0"/>
          <w:numId w:val="2"/>
        </w:numPr>
      </w:pPr>
      <w:r w:rsidRPr="003D2026">
        <w:t>Affiche les options disponibles pour ce champ</w:t>
      </w:r>
    </w:p>
    <w:p w14:paraId="709A7038" w14:textId="77777777" w:rsidR="003D2026" w:rsidRPr="003D2026" w:rsidRDefault="003D2026" w:rsidP="003D2026">
      <w:pPr>
        <w:numPr>
          <w:ilvl w:val="0"/>
          <w:numId w:val="2"/>
        </w:numPr>
      </w:pPr>
      <w:r w:rsidRPr="003D2026">
        <w:t>Remonte les options choisies à FiltersPanel</w:t>
      </w:r>
    </w:p>
    <w:p w14:paraId="6FD00555" w14:textId="77777777" w:rsidR="003D2026" w:rsidRPr="003D2026" w:rsidRDefault="00571446" w:rsidP="003D2026">
      <w:r>
        <w:pict w14:anchorId="5ABA9FB0">
          <v:rect id="_x0000_i1026" style="width:0;height:1.5pt" o:hralign="center" o:hrstd="t" o:hr="t" fillcolor="#a0a0a0" stroked="f"/>
        </w:pict>
      </w:r>
    </w:p>
    <w:p w14:paraId="1A698AC9" w14:textId="77777777" w:rsidR="003D2026" w:rsidRPr="003D2026" w:rsidRDefault="003D2026" w:rsidP="003D2026">
      <w:pPr>
        <w:rPr>
          <w:b/>
          <w:bCs/>
        </w:rPr>
      </w:pPr>
      <w:r w:rsidRPr="003D2026">
        <w:rPr>
          <w:b/>
          <w:bCs/>
        </w:rPr>
        <w:t>L'ordre dans lequel on allait travailler</w:t>
      </w:r>
    </w:p>
    <w:p w14:paraId="5DFE1311" w14:textId="77777777" w:rsidR="003D2026" w:rsidRPr="00EF3BA5" w:rsidRDefault="003D2026" w:rsidP="003D2026">
      <w:pPr>
        <w:numPr>
          <w:ilvl w:val="0"/>
          <w:numId w:val="3"/>
        </w:numPr>
        <w:rPr>
          <w:highlight w:val="yellow"/>
        </w:rPr>
      </w:pPr>
      <w:r w:rsidRPr="00EF3BA5">
        <w:rPr>
          <w:b/>
          <w:bCs/>
          <w:highlight w:val="yellow"/>
        </w:rPr>
        <w:t>filterableFields</w:t>
      </w:r>
      <w:r w:rsidRPr="00EF3BA5">
        <w:rPr>
          <w:highlight w:val="yellow"/>
        </w:rPr>
        <w:t xml:space="preserve"> — définir le tableau des champs avec key et label</w:t>
      </w:r>
    </w:p>
    <w:p w14:paraId="772E490A" w14:textId="77777777" w:rsidR="003D2026" w:rsidRPr="00EF3BA5" w:rsidRDefault="003D2026" w:rsidP="003D2026">
      <w:pPr>
        <w:numPr>
          <w:ilvl w:val="0"/>
          <w:numId w:val="3"/>
        </w:numPr>
        <w:rPr>
          <w:highlight w:val="yellow"/>
        </w:rPr>
      </w:pPr>
      <w:r w:rsidRPr="00EF3BA5">
        <w:rPr>
          <w:b/>
          <w:bCs/>
          <w:highlight w:val="yellow"/>
        </w:rPr>
        <w:t>handleFieldClick</w:t>
      </w:r>
      <w:r w:rsidRPr="00EF3BA5">
        <w:rPr>
          <w:highlight w:val="yellow"/>
        </w:rPr>
        <w:t xml:space="preserve"> — mettre à jour selectedField au clic</w:t>
      </w:r>
    </w:p>
    <w:p w14:paraId="45B50AFB" w14:textId="77777777" w:rsidR="003D2026" w:rsidRPr="003D2026" w:rsidRDefault="003D2026" w:rsidP="003D2026">
      <w:pPr>
        <w:numPr>
          <w:ilvl w:val="0"/>
          <w:numId w:val="3"/>
        </w:numPr>
      </w:pPr>
      <w:r w:rsidRPr="003D2026">
        <w:rPr>
          <w:b/>
          <w:bCs/>
        </w:rPr>
        <w:t>Le .map()</w:t>
      </w:r>
      <w:r w:rsidRPr="003D2026">
        <w:t xml:space="preserve"> — afficher un bouton par champ</w:t>
      </w:r>
    </w:p>
    <w:p w14:paraId="4D730CE2" w14:textId="77777777" w:rsidR="003D2026" w:rsidRPr="003D2026" w:rsidRDefault="003D2026" w:rsidP="003D2026">
      <w:pPr>
        <w:numPr>
          <w:ilvl w:val="0"/>
          <w:numId w:val="3"/>
        </w:numPr>
      </w:pPr>
      <w:r w:rsidRPr="003D2026">
        <w:rPr>
          <w:b/>
          <w:bCs/>
        </w:rPr>
        <w:t>L'affichage conditionnel</w:t>
      </w:r>
      <w:r w:rsidRPr="003D2026">
        <w:t xml:space="preserve"> — selectedField → &lt;OptionsPanel&gt;, sinon la liste</w:t>
      </w:r>
    </w:p>
    <w:p w14:paraId="51C221CD" w14:textId="77777777" w:rsidR="003D2026" w:rsidRPr="003D2026" w:rsidRDefault="003D2026" w:rsidP="003D2026">
      <w:pPr>
        <w:numPr>
          <w:ilvl w:val="0"/>
          <w:numId w:val="3"/>
        </w:numPr>
      </w:pPr>
      <w:r w:rsidRPr="003D2026">
        <w:rPr>
          <w:b/>
          <w:bCs/>
        </w:rPr>
        <w:t>Créer OptionsPanel.jsx</w:t>
      </w:r>
      <w:r w:rsidRPr="003D2026">
        <w:t xml:space="preserve"> — avec ses propres options et sa logique de sélection</w:t>
      </w:r>
    </w:p>
    <w:p w14:paraId="028B61D2" w14:textId="7E0FA054" w:rsidR="00C63C7F" w:rsidRDefault="00C63C7F"/>
    <w:sectPr w:rsidR="00C63C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D3EDB"/>
    <w:multiLevelType w:val="multilevel"/>
    <w:tmpl w:val="0D90B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057263"/>
    <w:multiLevelType w:val="multilevel"/>
    <w:tmpl w:val="04F8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B74D13"/>
    <w:multiLevelType w:val="multilevel"/>
    <w:tmpl w:val="1D36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986764">
    <w:abstractNumId w:val="1"/>
  </w:num>
  <w:num w:numId="2" w16cid:durableId="2007971206">
    <w:abstractNumId w:val="2"/>
  </w:num>
  <w:num w:numId="3" w16cid:durableId="997801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126"/>
    <w:rsid w:val="000E1126"/>
    <w:rsid w:val="002007D4"/>
    <w:rsid w:val="003D2026"/>
    <w:rsid w:val="00AD73EA"/>
    <w:rsid w:val="00B42772"/>
    <w:rsid w:val="00BB532F"/>
    <w:rsid w:val="00BF112A"/>
    <w:rsid w:val="00C63C7F"/>
    <w:rsid w:val="00E166E0"/>
    <w:rsid w:val="00EF3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4F1DC"/>
  <w15:chartTrackingRefBased/>
  <w15:docId w15:val="{20A8E8C7-98E7-46F7-B6B5-8BCCA0AC7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1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1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1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1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1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1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1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1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1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1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1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3C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3C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184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Poveda</dc:creator>
  <cp:keywords/>
  <dc:description/>
  <cp:lastModifiedBy>Caroline Poveda</cp:lastModifiedBy>
  <cp:revision>2</cp:revision>
  <dcterms:created xsi:type="dcterms:W3CDTF">2026-05-18T14:59:00Z</dcterms:created>
  <dcterms:modified xsi:type="dcterms:W3CDTF">2026-05-18T14:59:00Z</dcterms:modified>
</cp:coreProperties>
</file>