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FE3" w:rsidRDefault="00371FE3">
      <w:r>
        <w:t xml:space="preserve">This is a manual, which introduce you how to use this </w:t>
      </w:r>
      <w:r w:rsidRPr="00371FE3">
        <w:rPr>
          <w:color w:val="FF0000"/>
        </w:rPr>
        <w:t xml:space="preserve">Batch file </w:t>
      </w:r>
      <w:r w:rsidRPr="00371FE3">
        <w:rPr>
          <w:color w:val="1F497D" w:themeColor="text2"/>
        </w:rPr>
        <w:t xml:space="preserve">(Command.bat) </w:t>
      </w:r>
      <w:r>
        <w:t>to Attach, Detach, Backup, Recovery your desired database.</w:t>
      </w:r>
    </w:p>
    <w:p w:rsidR="00371FE3" w:rsidRPr="00371FE3" w:rsidRDefault="00371FE3" w:rsidP="00371FE3">
      <w:pPr>
        <w:pStyle w:val="Heading1"/>
      </w:pPr>
      <w:r w:rsidRPr="00371FE3">
        <w:t>Instruction to Use:</w:t>
      </w:r>
    </w:p>
    <w:p w:rsidR="005169FE" w:rsidRDefault="00371FE3">
      <w:r>
        <w:t xml:space="preserve">There is </w:t>
      </w:r>
      <w:r w:rsidRPr="00371FE3">
        <w:rPr>
          <w:color w:val="FF0000"/>
        </w:rPr>
        <w:t xml:space="preserve">Command.bat </w:t>
      </w:r>
      <w:r>
        <w:t xml:space="preserve">file that is the </w:t>
      </w:r>
      <w:r w:rsidRPr="00371FE3">
        <w:rPr>
          <w:b/>
          <w:bCs/>
        </w:rPr>
        <w:t>root</w:t>
      </w:r>
      <w:r>
        <w:t xml:space="preserve"> of our command in </w:t>
      </w:r>
      <w:proofErr w:type="spellStart"/>
      <w:r>
        <w:t>sql</w:t>
      </w:r>
      <w:proofErr w:type="spellEnd"/>
      <w:r>
        <w:t xml:space="preserve">. This calls all T-SQL command which is located in </w:t>
      </w:r>
      <w:proofErr w:type="spellStart"/>
      <w:r w:rsidRPr="00371FE3">
        <w:rPr>
          <w:color w:val="0070C0"/>
        </w:rPr>
        <w:t>command.sql</w:t>
      </w:r>
      <w:proofErr w:type="spellEnd"/>
      <w:r w:rsidRPr="00371FE3">
        <w:rPr>
          <w:color w:val="0070C0"/>
        </w:rPr>
        <w:t xml:space="preserve"> </w:t>
      </w:r>
      <w:r>
        <w:t>file.</w:t>
      </w:r>
    </w:p>
    <w:p w:rsidR="00371FE3" w:rsidRDefault="00371FE3">
      <w:r>
        <w:t>So if you want to attach your desired database, do:</w:t>
      </w:r>
    </w:p>
    <w:p w:rsidR="00371FE3" w:rsidRDefault="00371FE3" w:rsidP="00371FE3">
      <w:pPr>
        <w:pStyle w:val="ListParagraph"/>
        <w:numPr>
          <w:ilvl w:val="0"/>
          <w:numId w:val="3"/>
        </w:numPr>
      </w:pPr>
      <w:r>
        <w:t xml:space="preserve"> </w:t>
      </w:r>
      <w:r w:rsidR="00BC0AAF">
        <w:t>Copy</w:t>
      </w:r>
      <w:r>
        <w:t xml:space="preserve"> the content of </w:t>
      </w:r>
      <w:r w:rsidRPr="00371FE3">
        <w:rPr>
          <w:color w:val="FF0000"/>
        </w:rPr>
        <w:t>_</w:t>
      </w:r>
      <w:proofErr w:type="spellStart"/>
      <w:r w:rsidRPr="00371FE3">
        <w:rPr>
          <w:color w:val="FF0000"/>
        </w:rPr>
        <w:t>attach.sql</w:t>
      </w:r>
      <w:proofErr w:type="spellEnd"/>
      <w:r w:rsidRPr="00371FE3">
        <w:rPr>
          <w:color w:val="FF0000"/>
        </w:rPr>
        <w:t xml:space="preserve"> </w:t>
      </w:r>
      <w:r>
        <w:t xml:space="preserve">file into </w:t>
      </w:r>
      <w:proofErr w:type="spellStart"/>
      <w:r w:rsidRPr="00371FE3">
        <w:rPr>
          <w:color w:val="FF0000"/>
        </w:rPr>
        <w:t>command.sql</w:t>
      </w:r>
      <w:proofErr w:type="spellEnd"/>
      <w:r w:rsidRPr="00371FE3">
        <w:rPr>
          <w:color w:val="FF0000"/>
        </w:rPr>
        <w:t xml:space="preserve"> </w:t>
      </w:r>
      <w:r>
        <w:t>file.</w:t>
      </w:r>
    </w:p>
    <w:p w:rsidR="00371FE3" w:rsidRDefault="00371FE3" w:rsidP="00371FE3">
      <w:pPr>
        <w:pStyle w:val="ListParagraph"/>
        <w:numPr>
          <w:ilvl w:val="0"/>
          <w:numId w:val="3"/>
        </w:numPr>
      </w:pPr>
      <w:r>
        <w:t xml:space="preserve"> </w:t>
      </w:r>
      <w:r w:rsidR="00BC0AAF">
        <w:t>Rename</w:t>
      </w:r>
      <w:r>
        <w:t xml:space="preserve"> your </w:t>
      </w:r>
      <w:r w:rsidRPr="002570EB">
        <w:rPr>
          <w:color w:val="4F81BD" w:themeColor="accent1"/>
        </w:rPr>
        <w:t>database</w:t>
      </w:r>
      <w:r w:rsidR="00197325" w:rsidRPr="002570EB">
        <w:rPr>
          <w:color w:val="4F81BD" w:themeColor="accent1"/>
        </w:rPr>
        <w:t xml:space="preserve"> </w:t>
      </w:r>
      <w:r w:rsidR="00197325">
        <w:t>in T-SQL command</w:t>
      </w:r>
      <w:r>
        <w:t xml:space="preserve"> </w:t>
      </w:r>
      <w:r w:rsidRPr="00197325">
        <w:t xml:space="preserve">in </w:t>
      </w:r>
      <w:proofErr w:type="spellStart"/>
      <w:r w:rsidRPr="00371FE3">
        <w:rPr>
          <w:color w:val="FF0000"/>
        </w:rPr>
        <w:t>command.sql</w:t>
      </w:r>
      <w:proofErr w:type="spellEnd"/>
      <w:r w:rsidRPr="00371FE3">
        <w:rPr>
          <w:color w:val="FF0000"/>
        </w:rPr>
        <w:t xml:space="preserve"> </w:t>
      </w:r>
      <w:r>
        <w:t>file.</w:t>
      </w:r>
    </w:p>
    <w:p w:rsidR="002570EB" w:rsidRDefault="002570EB" w:rsidP="00371FE3">
      <w:pPr>
        <w:pStyle w:val="ListParagraph"/>
        <w:numPr>
          <w:ilvl w:val="0"/>
          <w:numId w:val="3"/>
        </w:numPr>
      </w:pPr>
      <w:r>
        <w:t xml:space="preserve">Correct the path of your </w:t>
      </w:r>
      <w:proofErr w:type="spellStart"/>
      <w:r w:rsidRPr="002570EB">
        <w:rPr>
          <w:i/>
          <w:iCs/>
          <w:color w:val="4F81BD" w:themeColor="accent1"/>
        </w:rPr>
        <w:t>mdf</w:t>
      </w:r>
      <w:proofErr w:type="spellEnd"/>
      <w:r w:rsidRPr="002570EB">
        <w:rPr>
          <w:color w:val="4F81BD" w:themeColor="accent1"/>
        </w:rPr>
        <w:t xml:space="preserve"> </w:t>
      </w:r>
      <w:r>
        <w:t xml:space="preserve">file </w:t>
      </w:r>
      <w:r>
        <w:t xml:space="preserve">in T-SQL command </w:t>
      </w:r>
      <w:r w:rsidRPr="00197325">
        <w:t xml:space="preserve">in </w:t>
      </w:r>
      <w:proofErr w:type="spellStart"/>
      <w:r w:rsidRPr="00371FE3">
        <w:rPr>
          <w:color w:val="FF0000"/>
        </w:rPr>
        <w:t>command.sql</w:t>
      </w:r>
      <w:proofErr w:type="spellEnd"/>
      <w:r w:rsidRPr="00371FE3">
        <w:rPr>
          <w:color w:val="FF0000"/>
        </w:rPr>
        <w:t xml:space="preserve"> </w:t>
      </w:r>
      <w:r>
        <w:t>file.</w:t>
      </w:r>
    </w:p>
    <w:p w:rsidR="00371FE3" w:rsidRDefault="00371FE3" w:rsidP="00371FE3">
      <w:pPr>
        <w:pStyle w:val="ListParagraph"/>
        <w:numPr>
          <w:ilvl w:val="0"/>
          <w:numId w:val="3"/>
        </w:numPr>
      </w:pPr>
      <w:r>
        <w:t xml:space="preserve">Run </w:t>
      </w:r>
      <w:r w:rsidRPr="00371FE3">
        <w:rPr>
          <w:color w:val="FF0000"/>
        </w:rPr>
        <w:t xml:space="preserve">Command.bat </w:t>
      </w:r>
      <w:r>
        <w:t>file.</w:t>
      </w:r>
    </w:p>
    <w:p w:rsidR="00371FE3" w:rsidRDefault="00371FE3">
      <w:r>
        <w:t>You can do this for ev</w:t>
      </w:r>
      <w:bookmarkStart w:id="0" w:name="_GoBack"/>
      <w:bookmarkEnd w:id="0"/>
      <w:r>
        <w:t>ery action of detach, backup, recovery look like above action</w:t>
      </w:r>
      <w:r w:rsidR="00194CCD">
        <w:t xml:space="preserve"> </w:t>
      </w:r>
      <w:r>
        <w:t>(attach).</w:t>
      </w:r>
    </w:p>
    <w:p w:rsidR="00A57BF0" w:rsidRDefault="00A57BF0" w:rsidP="00A57BF0">
      <w:r w:rsidRPr="001B73A9">
        <w:rPr>
          <w:b/>
          <w:bCs/>
        </w:rPr>
        <w:t>Note</w:t>
      </w:r>
      <w:r>
        <w:t xml:space="preserve">: for doing an action please attend to the </w:t>
      </w:r>
      <w:r w:rsidRPr="00A57BF0">
        <w:rPr>
          <w:color w:val="4F81BD" w:themeColor="accent1"/>
        </w:rPr>
        <w:t>name of database</w:t>
      </w:r>
      <w:r>
        <w:t xml:space="preserve">, and its </w:t>
      </w:r>
      <w:r w:rsidRPr="00A57BF0">
        <w:rPr>
          <w:color w:val="4F81BD" w:themeColor="accent1"/>
        </w:rPr>
        <w:t>path</w:t>
      </w:r>
      <w:r>
        <w:t>.</w:t>
      </w:r>
    </w:p>
    <w:sectPr w:rsidR="00A57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30B1C"/>
    <w:multiLevelType w:val="hybridMultilevel"/>
    <w:tmpl w:val="E954B930"/>
    <w:lvl w:ilvl="0" w:tplc="961EAA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F317D6"/>
    <w:multiLevelType w:val="hybridMultilevel"/>
    <w:tmpl w:val="0E2ADD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CE5A12"/>
    <w:multiLevelType w:val="hybridMultilevel"/>
    <w:tmpl w:val="87E28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FE3"/>
    <w:rsid w:val="00194CCD"/>
    <w:rsid w:val="00197325"/>
    <w:rsid w:val="001B73A9"/>
    <w:rsid w:val="002570EB"/>
    <w:rsid w:val="00371FE3"/>
    <w:rsid w:val="005169FE"/>
    <w:rsid w:val="00A57BF0"/>
    <w:rsid w:val="00BC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F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1F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F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1F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computer02</dc:creator>
  <cp:lastModifiedBy>computer02</cp:lastModifiedBy>
  <cp:revision>6</cp:revision>
  <dcterms:created xsi:type="dcterms:W3CDTF">2016-07-16T13:37:00Z</dcterms:created>
  <dcterms:modified xsi:type="dcterms:W3CDTF">2016-07-16T14:14:00Z</dcterms:modified>
</cp:coreProperties>
</file>