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Name:pedalapu Rajeswari </w:t>
      </w:r>
    </w:p>
    <w:p>
      <w:pPr>
        <w:pStyle w:val="style0"/>
        <w:rPr/>
      </w:pPr>
      <w:r>
        <w:rPr>
          <w:lang w:val="en-US"/>
        </w:rPr>
        <w:t xml:space="preserve">College name: Government Degree college for women (A)srikakulam </w:t>
      </w:r>
    </w:p>
    <w:p>
      <w:pPr>
        <w:pStyle w:val="style0"/>
        <w:rPr>
          <w:color w:val="36363d"/>
          <w:highlight w:val="none"/>
        </w:rPr>
      </w:pPr>
      <w:r>
        <w:rPr>
          <w:color w:val="0000ff"/>
          <w:highlight w:val="none"/>
          <w:lang w:val="en-US"/>
        </w:rPr>
        <w:t xml:space="preserve">Case study: </w:t>
      </w:r>
      <w:r>
        <w:rPr>
          <w:color w:val="bf0000"/>
          <w:highlight w:val="none"/>
          <w:lang w:val="en-US"/>
        </w:rPr>
        <w:t>Analysie real world examples of successful digital marketing Compaign.Extract lesson learned and apply them to your own strategies.</w:t>
      </w:r>
    </w:p>
    <w:p>
      <w:pPr>
        <w:pStyle w:val="style0"/>
        <w:rPr>
          <w:color w:val="36363d"/>
          <w:highlight w:val="none"/>
        </w:rPr>
      </w:pPr>
      <w:r>
        <w:rPr>
          <w:color w:val="0000ff"/>
          <w:sz w:val="24"/>
          <w:szCs w:val="24"/>
          <w:highlight w:val="none"/>
          <w:lang w:val="en-US"/>
        </w:rPr>
        <w:t>1.COca cola's "share a coke" Compaign</w:t>
      </w:r>
      <w:r>
        <w:rPr>
          <w:color w:val="bf0000"/>
          <w:highlight w:val="none"/>
          <w:lang w:val="en-US"/>
        </w:rPr>
        <w:t>:</w:t>
      </w:r>
    </w:p>
    <w:p>
      <w:pPr>
        <w:pStyle w:val="style0"/>
        <w:rPr>
          <w:color w:val="36363d"/>
          <w:highlight w:val="none"/>
        </w:rPr>
      </w:pPr>
      <w:r>
        <w:rPr/>
        <w:drawing>
          <wp:inline distL="114300" distT="0" distB="0" distR="114300">
            <wp:extent cx="3043830" cy="291915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-248" t="27057" r="994" b="13529"/>
                    <a:stretch/>
                  </pic:blipFill>
                  <pic:spPr>
                    <a:xfrm rot="0">
                      <a:off x="0" y="0"/>
                      <a:ext cx="3043830" cy="29191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36363d"/>
          <w:highlight w:val="none"/>
        </w:rPr>
      </w:pPr>
      <w:r>
        <w:rPr>
          <w:color w:val="36363d"/>
          <w:highlight w:val="none"/>
          <w:lang w:val="en-US"/>
        </w:rPr>
        <w:t xml:space="preserve">The Coca-Cola “Share a Coke” campaign was a global phenomenon that personalized their product by replacing the Coca-Cola logo on their bottles with famous names. The campaign aimed to create a connection and encourage people to share their Coke with others.The idea behind the campaign was to celebrate individuality and make people feel special by seeing their name on a Coke bottle. It was a massive success, sparking a social media frenzy as people searched for bottles with their names or the names of their loved ones. </w:t>
      </w:r>
    </w:p>
    <w:p>
      <w:pPr>
        <w:pStyle w:val="style0"/>
        <w:rPr>
          <w:color w:val="36363d"/>
          <w:highlight w:val="none"/>
        </w:rPr>
      </w:pPr>
    </w:p>
    <w:p>
      <w:pPr>
        <w:pStyle w:val="style0"/>
        <w:rPr>
          <w:color w:val="36363d"/>
          <w:highlight w:val="none"/>
        </w:rPr>
      </w:pPr>
      <w:r>
        <w:rPr>
          <w:color w:val="36363d"/>
          <w:highlight w:val="none"/>
          <w:lang w:val="en-US"/>
        </w:rPr>
        <w:t>The campaign’s success was a testament to the power of personalization and its emotional impact on consumers.</w:t>
      </w:r>
    </w:p>
    <w:p>
      <w:pPr>
        <w:pStyle w:val="style0"/>
        <w:rPr>
          <w:color w:val="000080"/>
          <w:sz w:val="24"/>
          <w:szCs w:val="24"/>
          <w:highlight w:val="none"/>
        </w:rPr>
      </w:pPr>
      <w:r>
        <w:rPr>
          <w:color w:val="000080"/>
          <w:sz w:val="24"/>
          <w:szCs w:val="24"/>
          <w:highlight w:val="none"/>
          <w:lang w:val="en-US"/>
        </w:rPr>
        <w:t>Compaign lesson :</w:t>
      </w:r>
    </w:p>
    <w:p>
      <w:pPr>
        <w:pStyle w:val="style0"/>
        <w:rPr>
          <w:color w:val="36363d"/>
          <w:sz w:val="24"/>
          <w:szCs w:val="24"/>
          <w:highlight w:val="none"/>
        </w:rPr>
      </w:pPr>
      <w:r>
        <w:rPr>
          <w:color w:val="36363d"/>
          <w:sz w:val="24"/>
          <w:szCs w:val="24"/>
          <w:highlight w:val="none"/>
          <w:lang w:val="en-US"/>
        </w:rPr>
        <w:t>Personalization can create a solid emotional bond with customers, driving engagement and social sharing.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157</Words>
  <Characters>871</Characters>
  <Application>WPS Office</Application>
  <Paragraphs>10</Paragraphs>
  <CharactersWithSpaces>1023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2024-02-20T05:02:15Z</dcterms:created>
  <dc:creator>V2204</dc:creator>
  <lastModifiedBy>V2204</lastModifiedBy>
  <dcterms:modified xsi:type="dcterms:W3CDTF">2024-02-20T05:17:53Z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a47e7246a33d4b1cbda323b90ab8edca</vt:lpwstr>
  </property>
</Properties>
</file>