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5736F6" w14:textId="77777777" w:rsidR="00AE5A35" w:rsidRPr="00AE5A35" w:rsidRDefault="00AE5A35" w:rsidP="00AE5A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5A35">
        <w:rPr>
          <w:rFonts w:ascii="Times New Roman" w:hAnsi="Times New Roman" w:cs="Times New Roman"/>
          <w:b/>
          <w:bCs/>
          <w:sz w:val="28"/>
          <w:szCs w:val="28"/>
        </w:rPr>
        <w:t>Existing Systems:</w:t>
      </w:r>
    </w:p>
    <w:p w14:paraId="5FE45E0C" w14:textId="77777777" w:rsidR="00AE5A35" w:rsidRPr="00AE5A35" w:rsidRDefault="00AE5A35" w:rsidP="00AE5A35">
      <w:pPr>
        <w:rPr>
          <w:rFonts w:ascii="Times New Roman" w:hAnsi="Times New Roman" w:cs="Times New Roman"/>
          <w:sz w:val="28"/>
          <w:szCs w:val="28"/>
        </w:rPr>
      </w:pPr>
      <w:r w:rsidRPr="00AE5A35">
        <w:rPr>
          <w:rFonts w:ascii="Times New Roman" w:hAnsi="Times New Roman" w:cs="Times New Roman"/>
          <w:sz w:val="28"/>
          <w:szCs w:val="28"/>
        </w:rPr>
        <w:t>Traditional Methods: Early techniques like Wiener filtering, spectral subtraction, and non-negative matrix factorization are mentioned. These methods provide basic denoising but fail in real-world conditions with non-stationary noise​.</w:t>
      </w:r>
    </w:p>
    <w:p w14:paraId="56F8D4AA" w14:textId="77777777" w:rsidR="00AE5A35" w:rsidRPr="00AE5A35" w:rsidRDefault="00AE5A35" w:rsidP="00AE5A35">
      <w:pPr>
        <w:rPr>
          <w:rFonts w:ascii="Times New Roman" w:hAnsi="Times New Roman" w:cs="Times New Roman"/>
          <w:sz w:val="28"/>
          <w:szCs w:val="28"/>
        </w:rPr>
      </w:pPr>
      <w:r w:rsidRPr="00AE5A35">
        <w:rPr>
          <w:rFonts w:ascii="Times New Roman" w:hAnsi="Times New Roman" w:cs="Times New Roman"/>
          <w:sz w:val="28"/>
          <w:szCs w:val="28"/>
        </w:rPr>
        <w:t>Fully Connected Deep Neural Networks (DNN): DNNs were initially explored for speech enhancement, but these models are resource-intensive with large model sizes (100-150 MB). They tend to have higher training times and are impractical for embedded systems</w:t>
      </w:r>
    </w:p>
    <w:p w14:paraId="23036396" w14:textId="77777777" w:rsidR="00AE5A35" w:rsidRPr="00AE5A35" w:rsidRDefault="00AE5A35" w:rsidP="00AE5A35">
      <w:pPr>
        <w:rPr>
          <w:rFonts w:ascii="Times New Roman" w:hAnsi="Times New Roman" w:cs="Times New Roman"/>
          <w:sz w:val="28"/>
          <w:szCs w:val="28"/>
        </w:rPr>
      </w:pPr>
      <w:r w:rsidRPr="00AE5A35">
        <w:rPr>
          <w:rFonts w:ascii="Times New Roman" w:hAnsi="Times New Roman" w:cs="Times New Roman"/>
          <w:sz w:val="28"/>
          <w:szCs w:val="28"/>
        </w:rPr>
        <w:t>Generative Adversarial Networks (SEGAN): SEGAN-based models reduce the size to around 40-60 MB while enhancing speech quality. However, they are still relatively large for portable devices</w:t>
      </w:r>
    </w:p>
    <w:p w14:paraId="54104590" w14:textId="77777777" w:rsidR="00AE5A35" w:rsidRPr="00AE5A35" w:rsidRDefault="00AE5A35" w:rsidP="00AE5A35">
      <w:pPr>
        <w:rPr>
          <w:rFonts w:ascii="Times New Roman" w:hAnsi="Times New Roman" w:cs="Times New Roman"/>
          <w:sz w:val="28"/>
          <w:szCs w:val="28"/>
        </w:rPr>
      </w:pPr>
      <w:r w:rsidRPr="00AE5A35">
        <w:rPr>
          <w:rFonts w:ascii="Times New Roman" w:hAnsi="Times New Roman" w:cs="Times New Roman"/>
          <w:sz w:val="28"/>
          <w:szCs w:val="28"/>
        </w:rPr>
        <w:t>Convolutional Autoencoders: These models reduce the model size significantly (10-20 MB) by using convolutional layers but still leave room for improvement in terms of real-time performance on embedded systems</w:t>
      </w:r>
    </w:p>
    <w:p w14:paraId="0F497783" w14:textId="77777777" w:rsidR="00AE5A35" w:rsidRPr="00AE5A35" w:rsidRDefault="00AE5A35" w:rsidP="00AE5A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5A35">
        <w:rPr>
          <w:rFonts w:ascii="Times New Roman" w:hAnsi="Times New Roman" w:cs="Times New Roman"/>
          <w:b/>
          <w:bCs/>
          <w:sz w:val="28"/>
          <w:szCs w:val="28"/>
        </w:rPr>
        <w:t>Proposed System:</w:t>
      </w:r>
    </w:p>
    <w:p w14:paraId="107A9A09" w14:textId="77777777" w:rsidR="00AE5A35" w:rsidRPr="00AE5A35" w:rsidRDefault="00AE5A35" w:rsidP="00AE5A35">
      <w:pPr>
        <w:rPr>
          <w:rFonts w:ascii="Times New Roman" w:hAnsi="Times New Roman" w:cs="Times New Roman"/>
          <w:sz w:val="28"/>
          <w:szCs w:val="28"/>
        </w:rPr>
      </w:pPr>
      <w:r w:rsidRPr="00AE5A35">
        <w:rPr>
          <w:rFonts w:ascii="Times New Roman" w:hAnsi="Times New Roman" w:cs="Times New Roman"/>
          <w:sz w:val="28"/>
          <w:szCs w:val="28"/>
        </w:rPr>
        <w:t xml:space="preserve">The proposed system in this paper is a Residual Convolutional Neural Network (RCNN) that builds upon the efficiency of CNNs but incorporates skip connections to preserve important features and mitigate the vanishing gradient problem. </w:t>
      </w:r>
    </w:p>
    <w:p w14:paraId="4A73FCA6" w14:textId="77777777" w:rsidR="00AE5A35" w:rsidRPr="00AE5A35" w:rsidRDefault="00AE5A35" w:rsidP="00AE5A35">
      <w:pPr>
        <w:rPr>
          <w:rFonts w:ascii="Times New Roman" w:hAnsi="Times New Roman" w:cs="Times New Roman"/>
          <w:sz w:val="28"/>
          <w:szCs w:val="28"/>
        </w:rPr>
      </w:pPr>
      <w:r w:rsidRPr="00AE5A35">
        <w:rPr>
          <w:rFonts w:ascii="Times New Roman" w:hAnsi="Times New Roman" w:cs="Times New Roman"/>
          <w:sz w:val="28"/>
          <w:szCs w:val="28"/>
        </w:rPr>
        <w:t>The RCNN aims to:</w:t>
      </w:r>
    </w:p>
    <w:p w14:paraId="5EB03AAE" w14:textId="77777777" w:rsidR="00AE5A35" w:rsidRPr="00AE5A35" w:rsidRDefault="00AE5A35" w:rsidP="00AE5A35">
      <w:pPr>
        <w:rPr>
          <w:rFonts w:ascii="Times New Roman" w:hAnsi="Times New Roman" w:cs="Times New Roman"/>
          <w:sz w:val="28"/>
          <w:szCs w:val="28"/>
        </w:rPr>
      </w:pPr>
      <w:r w:rsidRPr="00AE5A35">
        <w:rPr>
          <w:rFonts w:ascii="Times New Roman" w:hAnsi="Times New Roman" w:cs="Times New Roman"/>
          <w:sz w:val="28"/>
          <w:szCs w:val="28"/>
        </w:rPr>
        <w:t>Reduce Model Size: The RCNN is extremely lightweight (0.6-0.7 MB) compared to other models​.</w:t>
      </w:r>
    </w:p>
    <w:p w14:paraId="29C7FEE7" w14:textId="77777777" w:rsidR="00AE5A35" w:rsidRPr="00AE5A35" w:rsidRDefault="00AE5A35" w:rsidP="00AE5A35">
      <w:pPr>
        <w:rPr>
          <w:rFonts w:ascii="Times New Roman" w:hAnsi="Times New Roman" w:cs="Times New Roman"/>
          <w:sz w:val="28"/>
          <w:szCs w:val="28"/>
        </w:rPr>
      </w:pPr>
      <w:r w:rsidRPr="00AE5A35">
        <w:rPr>
          <w:rFonts w:ascii="Times New Roman" w:hAnsi="Times New Roman" w:cs="Times New Roman"/>
          <w:sz w:val="28"/>
          <w:szCs w:val="28"/>
        </w:rPr>
        <w:t>Improve Noise Reduction: It achieves a noise reduction of 96.9% while keeping speech distortion low (4.2%)​.</w:t>
      </w:r>
    </w:p>
    <w:p w14:paraId="788AA7A6" w14:textId="77777777" w:rsidR="00AE5A35" w:rsidRPr="00AE5A35" w:rsidRDefault="00AE5A35" w:rsidP="00AE5A35">
      <w:pPr>
        <w:rPr>
          <w:rFonts w:ascii="Times New Roman" w:hAnsi="Times New Roman" w:cs="Times New Roman"/>
          <w:sz w:val="28"/>
          <w:szCs w:val="28"/>
        </w:rPr>
      </w:pPr>
      <w:r w:rsidRPr="00AE5A35">
        <w:rPr>
          <w:rFonts w:ascii="Times New Roman" w:hAnsi="Times New Roman" w:cs="Times New Roman"/>
          <w:sz w:val="28"/>
          <w:szCs w:val="28"/>
        </w:rPr>
        <w:t xml:space="preserve">Skip Connections: These connections allow gradients to move deeper into the network, improving learning without increasing the model's </w:t>
      </w:r>
      <w:proofErr w:type="gramStart"/>
      <w:r w:rsidRPr="00AE5A35">
        <w:rPr>
          <w:rFonts w:ascii="Times New Roman" w:hAnsi="Times New Roman" w:cs="Times New Roman"/>
          <w:sz w:val="28"/>
          <w:szCs w:val="28"/>
        </w:rPr>
        <w:t>complexity​(</w:t>
      </w:r>
      <w:proofErr w:type="gramEnd"/>
      <w:r w:rsidRPr="00AE5A35">
        <w:rPr>
          <w:rFonts w:ascii="Times New Roman" w:hAnsi="Times New Roman" w:cs="Times New Roman"/>
          <w:sz w:val="28"/>
          <w:szCs w:val="28"/>
        </w:rPr>
        <w:t>mashiana2019 (2)).</w:t>
      </w:r>
    </w:p>
    <w:p w14:paraId="7A4E934C" w14:textId="77777777" w:rsidR="00AE5A35" w:rsidRPr="00AE5A35" w:rsidRDefault="00AE5A35" w:rsidP="00AE5A35">
      <w:pPr>
        <w:rPr>
          <w:rFonts w:ascii="Times New Roman" w:hAnsi="Times New Roman" w:cs="Times New Roman"/>
          <w:sz w:val="28"/>
          <w:szCs w:val="28"/>
        </w:rPr>
      </w:pPr>
      <w:r w:rsidRPr="00AE5A35">
        <w:rPr>
          <w:rFonts w:ascii="Times New Roman" w:hAnsi="Times New Roman" w:cs="Times New Roman"/>
          <w:sz w:val="28"/>
          <w:szCs w:val="28"/>
        </w:rPr>
        <w:t>Algorithms:</w:t>
      </w:r>
    </w:p>
    <w:p w14:paraId="3375BE86" w14:textId="77777777" w:rsidR="00AE5A35" w:rsidRPr="00AE5A35" w:rsidRDefault="00AE5A35" w:rsidP="00AE5A35">
      <w:pPr>
        <w:rPr>
          <w:rFonts w:ascii="Times New Roman" w:hAnsi="Times New Roman" w:cs="Times New Roman"/>
          <w:sz w:val="28"/>
          <w:szCs w:val="28"/>
        </w:rPr>
      </w:pPr>
      <w:r w:rsidRPr="00AE5A35">
        <w:rPr>
          <w:rFonts w:ascii="Times New Roman" w:hAnsi="Times New Roman" w:cs="Times New Roman"/>
          <w:sz w:val="28"/>
          <w:szCs w:val="28"/>
        </w:rPr>
        <w:lastRenderedPageBreak/>
        <w:t>Residual CNN (RCNN): The core of the proposed system, it uses convolutional layers without pooling and features skip connections to enhance the model's ability to preserve useful features throughout the network​.</w:t>
      </w:r>
    </w:p>
    <w:p w14:paraId="471AF485" w14:textId="77777777" w:rsidR="00AE5A35" w:rsidRPr="00AE5A35" w:rsidRDefault="00AE5A35" w:rsidP="00AE5A3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E5A35">
        <w:rPr>
          <w:rFonts w:ascii="Times New Roman" w:hAnsi="Times New Roman" w:cs="Times New Roman"/>
          <w:sz w:val="28"/>
          <w:szCs w:val="28"/>
        </w:rPr>
        <w:t>int,float</w:t>
      </w:r>
      <w:proofErr w:type="gramEnd"/>
      <w:r w:rsidRPr="00AE5A35">
        <w:rPr>
          <w:rFonts w:ascii="Times New Roman" w:hAnsi="Times New Roman" w:cs="Times New Roman"/>
          <w:sz w:val="28"/>
          <w:szCs w:val="28"/>
        </w:rPr>
        <w:t>,complex,bool,string,list,tuple,set,dictionary,range,byte,bytearray,frozen set.</w:t>
      </w:r>
    </w:p>
    <w:p w14:paraId="7F240E26" w14:textId="50FE8593" w:rsidR="002E73BB" w:rsidRPr="00AE5A35" w:rsidRDefault="002E73BB" w:rsidP="00AE5A35"/>
    <w:sectPr w:rsidR="002E73BB" w:rsidRPr="00AE5A35" w:rsidSect="008C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327E3"/>
    <w:multiLevelType w:val="hybridMultilevel"/>
    <w:tmpl w:val="A9E093F4"/>
    <w:lvl w:ilvl="0" w:tplc="9738DC9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b w:val="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95440"/>
    <w:multiLevelType w:val="hybridMultilevel"/>
    <w:tmpl w:val="C156A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C67102"/>
    <w:multiLevelType w:val="hybridMultilevel"/>
    <w:tmpl w:val="65D068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42B8D"/>
    <w:multiLevelType w:val="hybridMultilevel"/>
    <w:tmpl w:val="17904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495606"/>
    <w:multiLevelType w:val="hybridMultilevel"/>
    <w:tmpl w:val="48A66162"/>
    <w:lvl w:ilvl="0" w:tplc="8BF47E7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46260"/>
    <w:multiLevelType w:val="hybridMultilevel"/>
    <w:tmpl w:val="A8368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203F80"/>
    <w:multiLevelType w:val="hybridMultilevel"/>
    <w:tmpl w:val="9D0AEF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7B28FC"/>
    <w:multiLevelType w:val="hybridMultilevel"/>
    <w:tmpl w:val="1BD8B0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246CDC"/>
    <w:multiLevelType w:val="hybridMultilevel"/>
    <w:tmpl w:val="8E189846"/>
    <w:lvl w:ilvl="0" w:tplc="4302F07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53CB6"/>
    <w:multiLevelType w:val="hybridMultilevel"/>
    <w:tmpl w:val="A5E02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E63BAD"/>
    <w:multiLevelType w:val="hybridMultilevel"/>
    <w:tmpl w:val="C6204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D47BE"/>
    <w:multiLevelType w:val="hybridMultilevel"/>
    <w:tmpl w:val="2FA88A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C74C62"/>
    <w:multiLevelType w:val="hybridMultilevel"/>
    <w:tmpl w:val="3D82EC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63031069">
    <w:abstractNumId w:val="7"/>
  </w:num>
  <w:num w:numId="2" w16cid:durableId="1233076660">
    <w:abstractNumId w:val="6"/>
  </w:num>
  <w:num w:numId="3" w16cid:durableId="2077241969">
    <w:abstractNumId w:val="11"/>
  </w:num>
  <w:num w:numId="4" w16cid:durableId="719861863">
    <w:abstractNumId w:val="10"/>
  </w:num>
  <w:num w:numId="5" w16cid:durableId="569386519">
    <w:abstractNumId w:val="3"/>
  </w:num>
  <w:num w:numId="6" w16cid:durableId="314380670">
    <w:abstractNumId w:val="12"/>
  </w:num>
  <w:num w:numId="7" w16cid:durableId="350106823">
    <w:abstractNumId w:val="1"/>
  </w:num>
  <w:num w:numId="8" w16cid:durableId="222563081">
    <w:abstractNumId w:val="9"/>
  </w:num>
  <w:num w:numId="9" w16cid:durableId="158690255">
    <w:abstractNumId w:val="5"/>
  </w:num>
  <w:num w:numId="10" w16cid:durableId="16162053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35149480">
    <w:abstractNumId w:val="10"/>
  </w:num>
  <w:num w:numId="12" w16cid:durableId="581329784">
    <w:abstractNumId w:val="2"/>
  </w:num>
  <w:num w:numId="13" w16cid:durableId="1911958960">
    <w:abstractNumId w:val="4"/>
  </w:num>
  <w:num w:numId="14" w16cid:durableId="119657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42E2"/>
    <w:rsid w:val="000103CB"/>
    <w:rsid w:val="002E73BB"/>
    <w:rsid w:val="003819EA"/>
    <w:rsid w:val="005D6DDA"/>
    <w:rsid w:val="006602AE"/>
    <w:rsid w:val="00712D91"/>
    <w:rsid w:val="007435CD"/>
    <w:rsid w:val="00775649"/>
    <w:rsid w:val="008902E4"/>
    <w:rsid w:val="008C6D47"/>
    <w:rsid w:val="00924AC5"/>
    <w:rsid w:val="00A02820"/>
    <w:rsid w:val="00AE5A35"/>
    <w:rsid w:val="00B9163D"/>
    <w:rsid w:val="00BC42E2"/>
    <w:rsid w:val="00D403A2"/>
    <w:rsid w:val="00E60BB8"/>
    <w:rsid w:val="00F1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1D937"/>
  <w15:docId w15:val="{8DDBAB6D-199D-461D-AC8F-2D838F43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AC5"/>
    <w:pPr>
      <w:ind w:left="720"/>
      <w:contextualSpacing/>
    </w:pPr>
  </w:style>
  <w:style w:type="paragraph" w:styleId="BodyTextIndent">
    <w:name w:val="Body Text Indent"/>
    <w:basedOn w:val="Normal"/>
    <w:link w:val="BodyTextIndentChar"/>
    <w:semiHidden/>
    <w:unhideWhenUsed/>
    <w:rsid w:val="00712D91"/>
    <w:pPr>
      <w:spacing w:after="120" w:line="240" w:lineRule="auto"/>
      <w:ind w:left="36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712D91"/>
    <w:rPr>
      <w:rFonts w:ascii="Times New Roman" w:eastAsia="Calibri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60BB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9163D"/>
    <w:rPr>
      <w:b/>
      <w:bCs/>
    </w:rPr>
  </w:style>
  <w:style w:type="character" w:customStyle="1" w:styleId="authors-info">
    <w:name w:val="authors-info"/>
    <w:basedOn w:val="DefaultParagraphFont"/>
    <w:rsid w:val="00B91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5DC49-8151-48DE-9BD2-F98B108B8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neela kesumala</cp:lastModifiedBy>
  <cp:revision>11</cp:revision>
  <dcterms:created xsi:type="dcterms:W3CDTF">2021-10-11T10:03:00Z</dcterms:created>
  <dcterms:modified xsi:type="dcterms:W3CDTF">2024-10-17T05:41:00Z</dcterms:modified>
</cp:coreProperties>
</file>