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1EF0" w14:textId="77D4FAEB" w:rsidR="00BC34A1" w:rsidRDefault="006F6AA5">
      <w:pPr>
        <w:rPr>
          <w:rFonts w:ascii="Times New Roman" w:hAnsi="Times New Roman" w:cs="Times New Roman"/>
          <w:b/>
          <w:bCs/>
          <w:sz w:val="24"/>
          <w:szCs w:val="24"/>
        </w:rPr>
      </w:pPr>
      <w:r>
        <w:rPr>
          <w:rFonts w:ascii="Times New Roman" w:hAnsi="Times New Roman" w:cs="Times New Roman"/>
          <w:b/>
          <w:bCs/>
          <w:sz w:val="24"/>
          <w:szCs w:val="24"/>
        </w:rPr>
        <w:softHyphen/>
      </w:r>
      <w:r w:rsidR="00CC3CE5" w:rsidRPr="00CC3CE5">
        <w:rPr>
          <w:rFonts w:ascii="Times New Roman" w:hAnsi="Times New Roman" w:cs="Times New Roman"/>
          <w:b/>
          <w:bCs/>
          <w:sz w:val="24"/>
          <w:szCs w:val="24"/>
        </w:rPr>
        <w:t>Abstract:</w:t>
      </w:r>
    </w:p>
    <w:p w14:paraId="7AA20A7C" w14:textId="03F63EC0" w:rsidR="00CC3CE5" w:rsidRDefault="00BC77AE">
      <w:pPr>
        <w:rPr>
          <w:rFonts w:ascii="Times New Roman" w:hAnsi="Times New Roman" w:cs="Times New Roman"/>
          <w:b/>
          <w:bCs/>
          <w:sz w:val="24"/>
          <w:szCs w:val="24"/>
        </w:rPr>
      </w:pPr>
      <w:r>
        <w:rPr>
          <w:rFonts w:ascii="Times New Roman" w:hAnsi="Times New Roman" w:cs="Times New Roman"/>
          <w:sz w:val="24"/>
          <w:szCs w:val="24"/>
        </w:rPr>
        <w:t xml:space="preserve">Although water is the most abundant molecule in the Earth, its availability is playing a critical role in restricting the global plant distribution and productivity. </w:t>
      </w:r>
      <w:r w:rsidR="00117121">
        <w:rPr>
          <w:rFonts w:ascii="Times New Roman" w:hAnsi="Times New Roman" w:cs="Times New Roman"/>
          <w:sz w:val="24"/>
          <w:szCs w:val="24"/>
        </w:rPr>
        <w:t xml:space="preserve">Future projections suggests that tropical ecosystems are expected to experience increased death due to drought. </w:t>
      </w:r>
      <w:r>
        <w:rPr>
          <w:rFonts w:ascii="Times New Roman" w:hAnsi="Times New Roman" w:cs="Times New Roman"/>
          <w:sz w:val="24"/>
          <w:szCs w:val="24"/>
        </w:rPr>
        <w:t xml:space="preserve">With the </w:t>
      </w:r>
      <w:r w:rsidR="00117121">
        <w:rPr>
          <w:rFonts w:ascii="Times New Roman" w:hAnsi="Times New Roman" w:cs="Times New Roman"/>
          <w:sz w:val="24"/>
          <w:szCs w:val="24"/>
        </w:rPr>
        <w:t>increasing h</w:t>
      </w:r>
      <w:r>
        <w:rPr>
          <w:rFonts w:ascii="Times New Roman" w:hAnsi="Times New Roman" w:cs="Times New Roman"/>
          <w:sz w:val="24"/>
          <w:szCs w:val="24"/>
        </w:rPr>
        <w:t>uman land use</w:t>
      </w:r>
      <w:r w:rsidR="005C2293">
        <w:rPr>
          <w:rFonts w:ascii="Times New Roman" w:hAnsi="Times New Roman" w:cs="Times New Roman"/>
          <w:sz w:val="24"/>
          <w:szCs w:val="24"/>
        </w:rPr>
        <w:t xml:space="preserve">, forest habitat changes, </w:t>
      </w:r>
      <w:r>
        <w:rPr>
          <w:rFonts w:ascii="Times New Roman" w:hAnsi="Times New Roman" w:cs="Times New Roman"/>
          <w:sz w:val="24"/>
          <w:szCs w:val="24"/>
        </w:rPr>
        <w:t>further increas</w:t>
      </w:r>
      <w:r w:rsidR="005C2293">
        <w:rPr>
          <w:rFonts w:ascii="Times New Roman" w:hAnsi="Times New Roman" w:cs="Times New Roman"/>
          <w:sz w:val="24"/>
          <w:szCs w:val="24"/>
        </w:rPr>
        <w:t>ing</w:t>
      </w:r>
      <w:r>
        <w:rPr>
          <w:rFonts w:ascii="Times New Roman" w:hAnsi="Times New Roman" w:cs="Times New Roman"/>
          <w:sz w:val="24"/>
          <w:szCs w:val="24"/>
        </w:rPr>
        <w:t xml:space="preserve"> the </w:t>
      </w:r>
      <w:r w:rsidR="00117121">
        <w:rPr>
          <w:rFonts w:ascii="Times New Roman" w:hAnsi="Times New Roman" w:cs="Times New Roman"/>
          <w:sz w:val="24"/>
          <w:szCs w:val="24"/>
        </w:rPr>
        <w:t>impacts of drought in the forest edges. Forest saplings, the future of forest are the first to get hit by these impacts. In this study, we examined the how human land-use and drought interactively shape the sapling community using their functional traits. We found that species with denser stems</w:t>
      </w:r>
      <w:r w:rsidR="005C2293">
        <w:rPr>
          <w:rFonts w:ascii="Times New Roman" w:hAnsi="Times New Roman" w:cs="Times New Roman"/>
          <w:sz w:val="24"/>
          <w:szCs w:val="24"/>
        </w:rPr>
        <w:t xml:space="preserve"> and thicker leaves having lower survival in drought treatments but not different with forest habitat. Drought response, measured as the individuals survived in the drought to control was decreasing with increased thickness of leaves and denser stems in the forest edge compared forest interior. Our results show that pattern of survival explained through their functional traits is not the same as the adult individuals, highlighting the importance of </w:t>
      </w:r>
      <w:r w:rsidR="00811A65">
        <w:rPr>
          <w:rFonts w:ascii="Times New Roman" w:hAnsi="Times New Roman" w:cs="Times New Roman"/>
          <w:sz w:val="24"/>
          <w:szCs w:val="24"/>
        </w:rPr>
        <w:t>ontogeny</w:t>
      </w:r>
      <w:r w:rsidR="005C2293">
        <w:rPr>
          <w:rFonts w:ascii="Times New Roman" w:hAnsi="Times New Roman" w:cs="Times New Roman"/>
          <w:sz w:val="24"/>
          <w:szCs w:val="24"/>
        </w:rPr>
        <w:t xml:space="preserve"> difference in species response to drought and human land use</w:t>
      </w:r>
      <w:r w:rsidR="00811A65">
        <w:rPr>
          <w:rFonts w:ascii="Times New Roman" w:hAnsi="Times New Roman" w:cs="Times New Roman"/>
          <w:sz w:val="24"/>
          <w:szCs w:val="24"/>
        </w:rPr>
        <w:t xml:space="preserve"> for the conservation plans</w:t>
      </w:r>
      <w:r w:rsidR="005C2293">
        <w:rPr>
          <w:rFonts w:ascii="Times New Roman" w:hAnsi="Times New Roman" w:cs="Times New Roman"/>
          <w:sz w:val="24"/>
          <w:szCs w:val="24"/>
        </w:rPr>
        <w:t xml:space="preserve">. </w:t>
      </w:r>
      <w:r w:rsidR="00811A65">
        <w:rPr>
          <w:rFonts w:ascii="Times New Roman" w:hAnsi="Times New Roman" w:cs="Times New Roman"/>
          <w:sz w:val="24"/>
          <w:szCs w:val="24"/>
        </w:rPr>
        <w:t xml:space="preserve"> </w:t>
      </w:r>
      <w:r w:rsidR="00CC3CE5">
        <w:rPr>
          <w:rFonts w:ascii="Times New Roman" w:hAnsi="Times New Roman" w:cs="Times New Roman"/>
          <w:b/>
          <w:bCs/>
          <w:sz w:val="24"/>
          <w:szCs w:val="24"/>
        </w:rPr>
        <w:br w:type="page"/>
      </w:r>
    </w:p>
    <w:p w14:paraId="1011AA04" w14:textId="50229C38" w:rsidR="00CC3CE5" w:rsidRPr="006F6AA5" w:rsidRDefault="00CC3CE5">
      <w:pPr>
        <w:rPr>
          <w:rFonts w:ascii="Times New Roman" w:hAnsi="Times New Roman" w:cs="Times New Roman"/>
          <w:sz w:val="24"/>
          <w:szCs w:val="24"/>
        </w:rPr>
      </w:pPr>
      <w:r>
        <w:rPr>
          <w:rFonts w:ascii="Times New Roman" w:hAnsi="Times New Roman" w:cs="Times New Roman"/>
          <w:b/>
          <w:bCs/>
          <w:sz w:val="24"/>
          <w:szCs w:val="24"/>
        </w:rPr>
        <w:lastRenderedPageBreak/>
        <w:t>1 Introduction:</w:t>
      </w:r>
    </w:p>
    <w:p w14:paraId="74943C4E" w14:textId="77777777" w:rsidR="00B318D0" w:rsidRPr="00016FB1" w:rsidRDefault="006F6AA5" w:rsidP="00016FB1">
      <w:pPr>
        <w:rPr>
          <w:rFonts w:ascii="Times New Roman" w:hAnsi="Times New Roman" w:cs="Times New Roman"/>
          <w:b/>
          <w:bCs/>
          <w:sz w:val="24"/>
          <w:szCs w:val="24"/>
        </w:rPr>
      </w:pPr>
      <w:r w:rsidRPr="00016FB1">
        <w:rPr>
          <w:rFonts w:ascii="Times New Roman" w:hAnsi="Times New Roman" w:cs="Times New Roman"/>
          <w:b/>
          <w:bCs/>
          <w:sz w:val="24"/>
          <w:szCs w:val="24"/>
        </w:rPr>
        <w:t xml:space="preserve">Importance of tropical system </w:t>
      </w:r>
    </w:p>
    <w:p w14:paraId="45C4A8D9" w14:textId="41E0174A" w:rsidR="00B318D0" w:rsidRPr="00B318D0" w:rsidRDefault="00B318D0" w:rsidP="00B318D0">
      <w:pPr>
        <w:rPr>
          <w:rFonts w:ascii="Times New Roman" w:hAnsi="Times New Roman" w:cs="Times New Roman"/>
          <w:sz w:val="24"/>
          <w:szCs w:val="24"/>
        </w:rPr>
      </w:pPr>
      <w:r>
        <w:rPr>
          <w:rFonts w:ascii="Times New Roman" w:hAnsi="Times New Roman" w:cs="Times New Roman"/>
          <w:sz w:val="24"/>
          <w:szCs w:val="24"/>
        </w:rPr>
        <w:t>Tropical forests are the most complex,</w:t>
      </w:r>
      <w:r w:rsidR="00811A65">
        <w:rPr>
          <w:rFonts w:ascii="Times New Roman" w:hAnsi="Times New Roman" w:cs="Times New Roman"/>
          <w:sz w:val="24"/>
          <w:szCs w:val="24"/>
        </w:rPr>
        <w:t xml:space="preserve"> </w:t>
      </w:r>
      <w:r>
        <w:rPr>
          <w:rFonts w:ascii="Times New Roman" w:hAnsi="Times New Roman" w:cs="Times New Roman"/>
          <w:sz w:val="24"/>
          <w:szCs w:val="24"/>
        </w:rPr>
        <w:t>p</w:t>
      </w:r>
      <w:r w:rsidR="00727FF2">
        <w:rPr>
          <w:rFonts w:ascii="Times New Roman" w:hAnsi="Times New Roman" w:cs="Times New Roman"/>
          <w:sz w:val="24"/>
          <w:szCs w:val="24"/>
        </w:rPr>
        <w:t>rod</w:t>
      </w:r>
      <w:r>
        <w:rPr>
          <w:rFonts w:ascii="Times New Roman" w:hAnsi="Times New Roman" w:cs="Times New Roman"/>
          <w:sz w:val="24"/>
          <w:szCs w:val="24"/>
        </w:rPr>
        <w:t xml:space="preserve">uctive, and species-rich terrestrial ecosystems globally </w:t>
      </w:r>
      <w:r w:rsidR="002F3B10">
        <w:rPr>
          <w:rFonts w:ascii="Times New Roman" w:hAnsi="Times New Roman" w:cs="Times New Roman"/>
          <w:sz w:val="24"/>
          <w:szCs w:val="24"/>
        </w:rPr>
        <w:t>(</w:t>
      </w:r>
      <w:proofErr w:type="spellStart"/>
      <w:r w:rsidR="002F3B10">
        <w:rPr>
          <w:rFonts w:ascii="Times New Roman" w:hAnsi="Times New Roman" w:cs="Times New Roman"/>
          <w:sz w:val="24"/>
          <w:szCs w:val="24"/>
        </w:rPr>
        <w:t>klein</w:t>
      </w:r>
      <w:proofErr w:type="spellEnd"/>
      <w:r w:rsidR="002F3B10">
        <w:rPr>
          <w:rFonts w:ascii="Times New Roman" w:hAnsi="Times New Roman" w:cs="Times New Roman"/>
          <w:sz w:val="24"/>
          <w:szCs w:val="24"/>
        </w:rPr>
        <w:t xml:space="preserve">, </w:t>
      </w:r>
      <w:proofErr w:type="spellStart"/>
      <w:r w:rsidR="002F3B10">
        <w:rPr>
          <w:rFonts w:ascii="Times New Roman" w:hAnsi="Times New Roman" w:cs="Times New Roman"/>
          <w:sz w:val="24"/>
          <w:szCs w:val="24"/>
        </w:rPr>
        <w:t>ricklefs</w:t>
      </w:r>
      <w:proofErr w:type="spellEnd"/>
      <w:r w:rsidR="002F3B10">
        <w:rPr>
          <w:rFonts w:ascii="Times New Roman" w:hAnsi="Times New Roman" w:cs="Times New Roman"/>
          <w:sz w:val="24"/>
          <w:szCs w:val="24"/>
        </w:rPr>
        <w:t xml:space="preserve">). Despite covering less than 7% of the Earth’s land surface, these forests provide invaluable ecosystem services essential for the </w:t>
      </w:r>
      <w:proofErr w:type="spellStart"/>
      <w:r w:rsidR="002F3B10">
        <w:rPr>
          <w:rFonts w:ascii="Times New Roman" w:hAnsi="Times New Roman" w:cs="Times New Roman"/>
          <w:sz w:val="24"/>
          <w:szCs w:val="24"/>
        </w:rPr>
        <w:t>maintainance</w:t>
      </w:r>
      <w:proofErr w:type="spellEnd"/>
      <w:r w:rsidR="002F3B10">
        <w:rPr>
          <w:rFonts w:ascii="Times New Roman" w:hAnsi="Times New Roman" w:cs="Times New Roman"/>
          <w:sz w:val="24"/>
          <w:szCs w:val="24"/>
        </w:rPr>
        <w:t xml:space="preserve"> of local, regional, and global natural ecosystems, as well as for human wellbeing and survival (</w:t>
      </w:r>
      <w:proofErr w:type="spellStart"/>
      <w:r w:rsidR="002F3B10">
        <w:rPr>
          <w:rFonts w:ascii="Times New Roman" w:hAnsi="Times New Roman" w:cs="Times New Roman"/>
          <w:sz w:val="24"/>
          <w:szCs w:val="24"/>
        </w:rPr>
        <w:t>oduro</w:t>
      </w:r>
      <w:proofErr w:type="spellEnd"/>
      <w:r w:rsidR="002F3B10">
        <w:rPr>
          <w:rFonts w:ascii="Times New Roman" w:hAnsi="Times New Roman" w:cs="Times New Roman"/>
          <w:sz w:val="24"/>
          <w:szCs w:val="24"/>
        </w:rPr>
        <w:t xml:space="preserve">, </w:t>
      </w:r>
      <w:proofErr w:type="spellStart"/>
      <w:r w:rsidR="002F3B10">
        <w:rPr>
          <w:rFonts w:ascii="Times New Roman" w:hAnsi="Times New Roman" w:cs="Times New Roman"/>
          <w:sz w:val="24"/>
          <w:szCs w:val="24"/>
        </w:rPr>
        <w:t>brandon</w:t>
      </w:r>
      <w:proofErr w:type="spellEnd"/>
      <w:r w:rsidR="002F3B10">
        <w:rPr>
          <w:rFonts w:ascii="Times New Roman" w:hAnsi="Times New Roman" w:cs="Times New Roman"/>
          <w:sz w:val="24"/>
          <w:szCs w:val="24"/>
        </w:rPr>
        <w:t xml:space="preserve">). Tropical forests </w:t>
      </w:r>
      <w:proofErr w:type="spellStart"/>
      <w:r w:rsidR="002F3B10">
        <w:rPr>
          <w:rFonts w:ascii="Times New Roman" w:hAnsi="Times New Roman" w:cs="Times New Roman"/>
          <w:sz w:val="24"/>
          <w:szCs w:val="24"/>
        </w:rPr>
        <w:t>harbor</w:t>
      </w:r>
      <w:proofErr w:type="spellEnd"/>
      <w:r w:rsidR="002F3B10">
        <w:rPr>
          <w:rFonts w:ascii="Times New Roman" w:hAnsi="Times New Roman" w:cs="Times New Roman"/>
          <w:sz w:val="24"/>
          <w:szCs w:val="24"/>
        </w:rPr>
        <w:t xml:space="preserve"> approximately 50% of all living organisms on earth (</w:t>
      </w:r>
      <w:proofErr w:type="spellStart"/>
      <w:r w:rsidR="002F3B10">
        <w:rPr>
          <w:rFonts w:ascii="Times New Roman" w:hAnsi="Times New Roman" w:cs="Times New Roman"/>
          <w:sz w:val="24"/>
          <w:szCs w:val="24"/>
        </w:rPr>
        <w:t>swanborough</w:t>
      </w:r>
      <w:proofErr w:type="spellEnd"/>
      <w:r w:rsidR="002F3B10">
        <w:rPr>
          <w:rFonts w:ascii="Times New Roman" w:hAnsi="Times New Roman" w:cs="Times New Roman"/>
          <w:sz w:val="24"/>
          <w:szCs w:val="24"/>
        </w:rPr>
        <w:t xml:space="preserve">) and contain about 60% of the world’s vascular plants (FAO and UNEP). Furthermore, they play significant role in regulating global climate and weather patterns (Brandon) </w:t>
      </w:r>
      <w:proofErr w:type="spellStart"/>
      <w:r w:rsidR="002F3B10">
        <w:rPr>
          <w:rFonts w:ascii="Times New Roman" w:hAnsi="Times New Roman" w:cs="Times New Roman"/>
          <w:sz w:val="24"/>
          <w:szCs w:val="24"/>
        </w:rPr>
        <w:t>amd</w:t>
      </w:r>
      <w:proofErr w:type="spellEnd"/>
      <w:r w:rsidR="002F3B10">
        <w:rPr>
          <w:rFonts w:ascii="Times New Roman" w:hAnsi="Times New Roman" w:cs="Times New Roman"/>
          <w:sz w:val="24"/>
          <w:szCs w:val="24"/>
        </w:rPr>
        <w:t xml:space="preserve"> contribute carbon cycle</w:t>
      </w:r>
      <w:r w:rsidR="00BD7027">
        <w:rPr>
          <w:rFonts w:ascii="Times New Roman" w:hAnsi="Times New Roman" w:cs="Times New Roman"/>
          <w:sz w:val="24"/>
          <w:szCs w:val="24"/>
        </w:rPr>
        <w:t xml:space="preserve"> (le </w:t>
      </w:r>
      <w:proofErr w:type="spellStart"/>
      <w:r w:rsidR="00BD7027">
        <w:rPr>
          <w:rFonts w:ascii="Times New Roman" w:hAnsi="Times New Roman" w:cs="Times New Roman"/>
          <w:sz w:val="24"/>
          <w:szCs w:val="24"/>
        </w:rPr>
        <w:t>quere</w:t>
      </w:r>
      <w:proofErr w:type="spellEnd"/>
      <w:r w:rsidR="00BD7027">
        <w:rPr>
          <w:rFonts w:ascii="Times New Roman" w:hAnsi="Times New Roman" w:cs="Times New Roman"/>
          <w:sz w:val="24"/>
          <w:szCs w:val="24"/>
        </w:rPr>
        <w:t>), thereby enhancing soil quality and biodiversity (</w:t>
      </w:r>
      <w:proofErr w:type="spellStart"/>
      <w:r w:rsidR="00BD7027">
        <w:rPr>
          <w:rFonts w:ascii="Times New Roman" w:hAnsi="Times New Roman" w:cs="Times New Roman"/>
          <w:sz w:val="24"/>
          <w:szCs w:val="24"/>
        </w:rPr>
        <w:t>Batjes</w:t>
      </w:r>
      <w:proofErr w:type="spellEnd"/>
      <w:r w:rsidR="00BD7027">
        <w:rPr>
          <w:rFonts w:ascii="Times New Roman" w:hAnsi="Times New Roman" w:cs="Times New Roman"/>
          <w:sz w:val="24"/>
          <w:szCs w:val="24"/>
        </w:rPr>
        <w:t xml:space="preserve">, </w:t>
      </w:r>
      <w:proofErr w:type="spellStart"/>
      <w:r w:rsidR="00BD7027">
        <w:rPr>
          <w:rFonts w:ascii="Times New Roman" w:hAnsi="Times New Roman" w:cs="Times New Roman"/>
          <w:sz w:val="24"/>
          <w:szCs w:val="24"/>
        </w:rPr>
        <w:t>Mcdowell</w:t>
      </w:r>
      <w:proofErr w:type="spellEnd"/>
      <w:r w:rsidR="00BD7027">
        <w:rPr>
          <w:rFonts w:ascii="Times New Roman" w:hAnsi="Times New Roman" w:cs="Times New Roman"/>
          <w:sz w:val="24"/>
          <w:szCs w:val="24"/>
        </w:rPr>
        <w:t>)</w:t>
      </w:r>
    </w:p>
    <w:p w14:paraId="61810DDD" w14:textId="11209419" w:rsidR="006F6AA5" w:rsidRPr="00016FB1" w:rsidRDefault="00016FB1" w:rsidP="00016FB1">
      <w:pPr>
        <w:rPr>
          <w:rFonts w:ascii="Times New Roman" w:hAnsi="Times New Roman" w:cs="Times New Roman"/>
          <w:b/>
          <w:bCs/>
          <w:sz w:val="24"/>
          <w:szCs w:val="24"/>
        </w:rPr>
      </w:pPr>
      <w:r w:rsidRPr="00016FB1">
        <w:rPr>
          <w:rFonts w:ascii="Times New Roman" w:hAnsi="Times New Roman" w:cs="Times New Roman"/>
          <w:b/>
          <w:bCs/>
          <w:sz w:val="24"/>
          <w:szCs w:val="24"/>
        </w:rPr>
        <w:t>T</w:t>
      </w:r>
      <w:r w:rsidR="006F6AA5" w:rsidRPr="00016FB1">
        <w:rPr>
          <w:rFonts w:ascii="Times New Roman" w:hAnsi="Times New Roman" w:cs="Times New Roman"/>
          <w:b/>
          <w:bCs/>
          <w:sz w:val="24"/>
          <w:szCs w:val="24"/>
        </w:rPr>
        <w:t>hreat to them due to global change and land use</w:t>
      </w:r>
    </w:p>
    <w:p w14:paraId="793296DE" w14:textId="6BC96291" w:rsidR="00016FB1" w:rsidRDefault="00016FB1" w:rsidP="00016FB1">
      <w:pPr>
        <w:autoSpaceDE w:val="0"/>
        <w:autoSpaceDN w:val="0"/>
        <w:adjustRightInd w:val="0"/>
        <w:spacing w:after="0" w:line="240" w:lineRule="auto"/>
        <w:rPr>
          <w:rFonts w:ascii="Times New Roman" w:hAnsi="Times New Roman" w:cs="Times New Roman"/>
          <w:kern w:val="0"/>
          <w:sz w:val="24"/>
          <w:szCs w:val="24"/>
        </w:rPr>
      </w:pPr>
      <w:r w:rsidRPr="00016FB1">
        <w:rPr>
          <w:rFonts w:ascii="Times New Roman" w:hAnsi="Times New Roman" w:cs="Times New Roman"/>
          <w:kern w:val="0"/>
          <w:sz w:val="24"/>
          <w:szCs w:val="24"/>
        </w:rPr>
        <w:t>Especially in the tropics, dry</w:t>
      </w:r>
      <w:r>
        <w:rPr>
          <w:rFonts w:ascii="Times New Roman" w:hAnsi="Times New Roman" w:cs="Times New Roman"/>
          <w:kern w:val="0"/>
          <w:sz w:val="24"/>
          <w:szCs w:val="24"/>
        </w:rPr>
        <w:t xml:space="preserve"> </w:t>
      </w:r>
      <w:r w:rsidRPr="00016FB1">
        <w:rPr>
          <w:rFonts w:ascii="Times New Roman" w:hAnsi="Times New Roman" w:cs="Times New Roman"/>
          <w:kern w:val="0"/>
          <w:sz w:val="24"/>
          <w:szCs w:val="24"/>
        </w:rPr>
        <w:t>periods can vary widely from a few weeks in every other year in tropical wet forests, to</w:t>
      </w:r>
      <w:r>
        <w:rPr>
          <w:rFonts w:ascii="Times New Roman" w:hAnsi="Times New Roman" w:cs="Times New Roman"/>
          <w:kern w:val="0"/>
          <w:sz w:val="24"/>
          <w:szCs w:val="24"/>
        </w:rPr>
        <w:t xml:space="preserve"> </w:t>
      </w:r>
      <w:r w:rsidRPr="00016FB1">
        <w:rPr>
          <w:rFonts w:ascii="Times New Roman" w:hAnsi="Times New Roman" w:cs="Times New Roman"/>
          <w:kern w:val="0"/>
          <w:sz w:val="24"/>
          <w:szCs w:val="24"/>
        </w:rPr>
        <w:t>several months in seasonally dry forests (</w:t>
      </w:r>
      <w:proofErr w:type="spellStart"/>
      <w:r w:rsidRPr="00016FB1">
        <w:rPr>
          <w:rFonts w:ascii="Times New Roman" w:hAnsi="Times New Roman" w:cs="Times New Roman"/>
          <w:kern w:val="0"/>
          <w:sz w:val="24"/>
          <w:szCs w:val="24"/>
        </w:rPr>
        <w:t>Markesteijn</w:t>
      </w:r>
      <w:proofErr w:type="spellEnd"/>
      <w:r w:rsidRPr="00016FB1">
        <w:rPr>
          <w:rFonts w:ascii="Times New Roman" w:hAnsi="Times New Roman" w:cs="Times New Roman"/>
          <w:kern w:val="0"/>
          <w:sz w:val="24"/>
          <w:szCs w:val="24"/>
        </w:rPr>
        <w:t xml:space="preserve"> 2010, Trewin 2014</w:t>
      </w:r>
      <w:proofErr w:type="gramStart"/>
      <w:r w:rsidRPr="00016FB1">
        <w:rPr>
          <w:rFonts w:ascii="Times New Roman" w:hAnsi="Times New Roman" w:cs="Times New Roman"/>
          <w:kern w:val="0"/>
          <w:sz w:val="24"/>
          <w:szCs w:val="24"/>
        </w:rPr>
        <w:t>).</w:t>
      </w:r>
      <w:r>
        <w:rPr>
          <w:rFonts w:ascii="Times New Roman" w:hAnsi="Times New Roman" w:cs="Times New Roman"/>
          <w:kern w:val="0"/>
          <w:sz w:val="24"/>
          <w:szCs w:val="24"/>
        </w:rPr>
        <w:t>-</w:t>
      </w:r>
      <w:proofErr w:type="spellStart"/>
      <w:proofErr w:type="gramEnd"/>
      <w:r>
        <w:rPr>
          <w:rFonts w:ascii="Times New Roman" w:hAnsi="Times New Roman" w:cs="Times New Roman"/>
          <w:kern w:val="0"/>
          <w:sz w:val="24"/>
          <w:szCs w:val="24"/>
        </w:rPr>
        <w:t>ron</w:t>
      </w:r>
      <w:proofErr w:type="spellEnd"/>
    </w:p>
    <w:p w14:paraId="42930610" w14:textId="77777777" w:rsidR="00727FF2" w:rsidRPr="00727FF2" w:rsidRDefault="00727FF2" w:rsidP="00727FF2">
      <w:pPr>
        <w:autoSpaceDE w:val="0"/>
        <w:autoSpaceDN w:val="0"/>
        <w:adjustRightInd w:val="0"/>
        <w:spacing w:after="0" w:line="240" w:lineRule="auto"/>
        <w:rPr>
          <w:rFonts w:ascii="Times New Roman" w:hAnsi="Times New Roman" w:cs="Times New Roman"/>
          <w:kern w:val="0"/>
          <w:sz w:val="24"/>
          <w:szCs w:val="24"/>
        </w:rPr>
      </w:pPr>
      <w:r w:rsidRPr="00727FF2">
        <w:rPr>
          <w:rFonts w:ascii="Times New Roman" w:hAnsi="Times New Roman" w:cs="Times New Roman"/>
          <w:kern w:val="0"/>
          <w:sz w:val="24"/>
          <w:szCs w:val="24"/>
        </w:rPr>
        <w:t>Drought-induced mortality is expected to increase with projected changes in climate, and</w:t>
      </w:r>
    </w:p>
    <w:p w14:paraId="4E0662CD" w14:textId="401814BC" w:rsidR="00727FF2" w:rsidRDefault="00727FF2" w:rsidP="00727FF2">
      <w:pPr>
        <w:autoSpaceDE w:val="0"/>
        <w:autoSpaceDN w:val="0"/>
        <w:adjustRightInd w:val="0"/>
        <w:spacing w:after="0" w:line="240" w:lineRule="auto"/>
        <w:rPr>
          <w:rFonts w:ascii="Times New Roman" w:hAnsi="Times New Roman" w:cs="Times New Roman"/>
          <w:kern w:val="0"/>
          <w:sz w:val="24"/>
          <w:szCs w:val="24"/>
        </w:rPr>
      </w:pPr>
      <w:r w:rsidRPr="00727FF2">
        <w:rPr>
          <w:rFonts w:ascii="Times New Roman" w:hAnsi="Times New Roman" w:cs="Times New Roman"/>
          <w:kern w:val="0"/>
          <w:sz w:val="24"/>
          <w:szCs w:val="24"/>
        </w:rPr>
        <w:t>tropical ecosystem may be particularly vulnerable to these changes</w:t>
      </w:r>
      <w:r>
        <w:rPr>
          <w:rFonts w:ascii="Times New Roman" w:hAnsi="Times New Roman" w:cs="Times New Roman"/>
          <w:kern w:val="0"/>
          <w:sz w:val="24"/>
          <w:szCs w:val="24"/>
        </w:rPr>
        <w:t xml:space="preserve"> </w:t>
      </w:r>
      <w:r>
        <w:rPr>
          <w:rFonts w:ascii="Times New Roman" w:hAnsi="Times New Roman" w:cs="Times New Roman"/>
          <w:kern w:val="0"/>
          <w:sz w:val="24"/>
          <w:szCs w:val="24"/>
        </w:rPr>
        <w:fldChar w:fldCharType="begin"/>
      </w:r>
      <w:r>
        <w:rPr>
          <w:rFonts w:ascii="Times New Roman" w:hAnsi="Times New Roman" w:cs="Times New Roman"/>
          <w:kern w:val="0"/>
          <w:sz w:val="24"/>
          <w:szCs w:val="24"/>
        </w:rPr>
        <w:instrText xml:space="preserve"> ADDIN ZOTERO_ITEM CSL_CITATION {"citationID":"EPkVHtfx","properties":{"formattedCitation":"(Duffy et al. 2015; Allen et al. 2017)","plainCitation":"(Duffy et al. 2015; Allen et al. 2017)","noteIndex":0},"citationItems":[{"id":11,"uris":["http://zotero.org/users/14560824/items/YCHND3ZC"],"itemData":{"id":11,"type":"article-journal","abstract":"Significance\n            Recent severe droughts in the Amazon basin have increased interest in future climatological and ecological conditions of this region. Future changes in drought and wet periods could have enormous impacts on forest structure, biomass, and composition, but our ability to predict changes in the hydrological regime remains highly uncertain. We evaluate an ensemble of state-of-the-art climate models and demonstrate their accuracy in simulating processes influencing drought in Amazonia. These models provide projections of future properties of drought and wet periods, and indicate that different portions of the Amazon Basin undergo contrasting hydrological futures but will share a tendency toward more hydrological extremes.\n          , \n            Future intensification of Amazon drought resulting from climate change may cause increased fire activity, tree mortality, and emissions of carbon to the atmosphere across large areas of Amazonia. To provide a basis for addressing these issues, we examine properties of recent and future meteorological droughts in the Amazon in 35 climate models participating in the Coupled Model Intercomparison Project Phase 5 (CMIP5). We find that the CMIP5 climate models, as a group, simulate important properties of historical meteorological droughts in the Amazon. In addition, this group of models reproduces observed relationships between Amazon precipitation and regional sea surface temperature anomalies in the tropical Pacific and the North Atlantic oceans. Assuming the Representative Concentration Pathway 8.5 scenario for future drivers of climate change, the models project increases in the frequency and geographic extent of meteorological drought in the eastern Amazon, and the opposite in the West. For the region as a whole, the CMIP5 models suggest that the area affected by mild and severe meteorological drought will nearly double and triple, respectively, by 2100. Extremes of wetness are also projected to increase after 2040. Specifically, the frequency of periods of unusual wetness and the area affected by unusual wetness are projected to increase after 2040 in the Amazon as a whole, including in locations where annual mean precipitation is projected to decrease. Our analyses suggest that continued emissions of greenhouse gases will increase the likelihood of extreme events that have been shown to alter and degrade Amazonian forests.","container-title":"Proceedings of the National Academy of Sciences","DOI":"10.1073/pnas.1421010112","ISSN":"0027-8424, 1091-6490","issue":"43","journalAbbreviation":"Proc. Natl. Acad. Sci. U.S.A.","language":"en","page":"13172-13177","source":"DOI.org (Crossref)","title":"Projections of future meteorological drought and wet periods in the Amazon","volume":"112","author":[{"family":"Duffy","given":"Philip B."},{"family":"Brando","given":"Paulo"},{"family":"Asner","given":"Gregory P."},{"family":"Field","given":"Christopher B."}],"issued":{"date-parts":[["2015",10,27]]}}},{"id":10,"uris":["http://zotero.org/users/14560824/items/G8JGZ25J"],"itemData":{"id":10,"type":"article-journal","abstract":"Seasonally dry tropical forests (SDTF) are located in regions with alternating wet and dry seasons, with dry seasons that last several months or more. By the end of the 21st century, climate models predict substantial changes in rainfall regimes across these regions, but little is known about how individuals, species, and communities in SDTF will cope with the hotter, drier conditions predicted by climate models. In this review, we explore different rainfall scenarios that may result in ecological drought in SDTF through the lens of two alternative hypotheses: 1) these forests will be sensitive to drought because they are already limited by water and close to climatic thresholds, or 2) they will be resistant/resilient to intra- and inter-annual changes in rainfall because they are adapted to predictable, seasonal drought. In our review of literature that spans microbial to ecosystem processes, a majority of the available studies suggests that increasing frequency and intensity of droughts in SDTF will likely alter species distributions and ecosystem processes. Though we conclude that SDTF will be sensitive to altered rainfall regimes, many gaps in the literature remain. Future research should focus on geographically comparative studies and well-replicated drought experiments that can provide empirical evidence to improve simulation models used to forecast SDTF responses to future climate change at coarser spatial and temporal scales.","container-title":"Environmental Research Letters","DOI":"10.1088/1748-9326/aa5968","ISSN":"1748-9326","issue":"2","journalAbbreviation":"Environ. Res. Lett.","language":"en","page":"023001","source":"DOI.org (Crossref)","title":"Will seasonally dry tropical forests be sensitive or resistant to future changes in rainfall regimes?","volume":"12","author":[{"family":"Allen","given":"Kara"},{"family":"Dupuy","given":"Juan Manuel"},{"family":"Gei","given":"Maria G"},{"family":"Hulshof","given":"Catherine"},{"family":"Medvigy","given":"David"},{"family":"Pizano","given":"Camila"},{"family":"Salgado-Negret","given":"Beatriz"},{"family":"Smith","given":"Christina M"},{"family":"Trierweiler","given":"Annette"},{"family":"Van Bloem","given":"Skip J"},{"family":"Waring","given":"Bonnie G"},{"family":"Xu","given":"Xiangtao"},{"family":"Powers","given":"Jennifer S"}],"issued":{"date-parts":[["2017",2,1]]}}}],"schema":"https://github.com/citation-style-language/schema/raw/master/csl-citation.json"} </w:instrText>
      </w:r>
      <w:r>
        <w:rPr>
          <w:rFonts w:ascii="Times New Roman" w:hAnsi="Times New Roman" w:cs="Times New Roman"/>
          <w:kern w:val="0"/>
          <w:sz w:val="24"/>
          <w:szCs w:val="24"/>
        </w:rPr>
        <w:fldChar w:fldCharType="separate"/>
      </w:r>
      <w:r w:rsidRPr="00727FF2">
        <w:rPr>
          <w:rFonts w:ascii="Times New Roman" w:hAnsi="Times New Roman" w:cs="Times New Roman"/>
          <w:sz w:val="24"/>
        </w:rPr>
        <w:t>(Duffy et al. 2015; Allen et al. 2017)</w:t>
      </w:r>
      <w:r>
        <w:rPr>
          <w:rFonts w:ascii="Times New Roman" w:hAnsi="Times New Roman" w:cs="Times New Roman"/>
          <w:kern w:val="0"/>
          <w:sz w:val="24"/>
          <w:szCs w:val="24"/>
        </w:rPr>
        <w:fldChar w:fldCharType="end"/>
      </w:r>
      <w:r>
        <w:rPr>
          <w:rFonts w:ascii="Times New Roman" w:hAnsi="Times New Roman" w:cs="Times New Roman"/>
          <w:kern w:val="0"/>
          <w:sz w:val="24"/>
          <w:szCs w:val="24"/>
        </w:rPr>
        <w:t>. -Ron</w:t>
      </w:r>
    </w:p>
    <w:p w14:paraId="687ED2D7" w14:textId="67E8CF04" w:rsidR="000B0B00" w:rsidRPr="00016FB1" w:rsidRDefault="000B0B00" w:rsidP="00016FB1">
      <w:pPr>
        <w:autoSpaceDE w:val="0"/>
        <w:autoSpaceDN w:val="0"/>
        <w:adjustRightInd w:val="0"/>
        <w:spacing w:after="0" w:line="240" w:lineRule="auto"/>
        <w:rPr>
          <w:rFonts w:ascii="Times New Roman" w:hAnsi="Times New Roman" w:cs="Times New Roman"/>
          <w:kern w:val="0"/>
          <w:sz w:val="24"/>
          <w:szCs w:val="24"/>
        </w:rPr>
      </w:pPr>
      <w:r w:rsidRPr="00016FB1">
        <w:rPr>
          <w:rFonts w:ascii="Times New Roman" w:hAnsi="Times New Roman" w:cs="Times New Roman"/>
          <w:sz w:val="24"/>
          <w:szCs w:val="24"/>
        </w:rPr>
        <w:t xml:space="preserve">Fragments experience edge effects that alter the microclimate </w:t>
      </w:r>
      <w:r w:rsidR="00E03595">
        <w:rPr>
          <w:rFonts w:ascii="Times New Roman" w:hAnsi="Times New Roman" w:cs="Times New Roman"/>
          <w:sz w:val="24"/>
          <w:szCs w:val="24"/>
        </w:rPr>
        <w:fldChar w:fldCharType="begin"/>
      </w:r>
      <w:r w:rsidR="00E03595">
        <w:rPr>
          <w:rFonts w:ascii="Times New Roman" w:hAnsi="Times New Roman" w:cs="Times New Roman"/>
          <w:sz w:val="24"/>
          <w:szCs w:val="24"/>
        </w:rPr>
        <w:instrText xml:space="preserve"> ADDIN ZOTERO_ITEM CSL_CITATION {"citationID":"rkTthZTn","properties":{"formattedCitation":"(De Frenne et al. 2015; 2019; Zellweger et al. 2020)","plainCitation":"(De Frenne et al. 2015; 2019; Zellweger et al. 2020)","noteIndex":0},"citationItems":[{"id":15,"uris":["http://zotero.org/users/14560824/items/E5JQ99D9"],"itemData":{"id":15,"type":"article-journal","container-title":"Nature Plants","DOI":"10.1038/nplants.2015.110","ISSN":"2055-0278","issue":"9","journalAbbreviation":"Nature Plants","language":"en","page":"15110","source":"DOI.org (Crossref)","title":"Light accelerates plant responses to warming","volume":"1","author":[{"family":"De Frenne","given":"Pieter"},{"family":"Rodríguez-Sánchez","given":"Francisco"},{"family":"De Schrijver","given":"An"},{"family":"Coomes","given":"David A."},{"family":"Hermy","given":"Martin"},{"family":"Vangansbeke","given":"Pieter"},{"family":"Verheyen","given":"Kris"}],"issued":{"date-parts":[["2015",8,17]]}}},{"id":14,"uris":["http://zotero.org/users/14560824/items/FNPZE963"],"itemData":{"id":14,"type":"article-journal","container-title":"Nature Ecology &amp; Evolution","DOI":"10.1038/s41559-019-0842-1","ISSN":"2397-334X","issue":"5","journalAbbreviation":"Nat Ecol Evol","language":"en","page":"744-749","source":"DOI.org (Crossref)","title":"Global buffering of temperatures under forest canopies","volume":"3","author":[{"family":"De Frenne","given":"Pieter"},{"family":"Zellweger","given":"Florian"},{"family":"Rodríguez-Sánchez","given":"Francisco"},{"family":"Scheffers","given":"Brett R."},{"family":"Hylander","given":"Kristoffer"},{"family":"Luoto","given":"Miska"},{"family":"Vellend","given":"Mark"},{"family":"Verheyen","given":"Kris"},{"family":"Lenoir","given":"Jonathan"}],"issued":{"date-parts":[["2019",4,1]]}}},{"id":17,"uris":["http://zotero.org/users/14560824/items/6HD7MYR4"],"itemData":{"id":17,"type":"article-journal","abstract":"Local factors restrain forest warming\n            \n              Microclimates are key to understanding how organisms and ecosystems respond to macroclimate change, yet they are frequently neglected when studying biotic responses to global change. Zellweger\n              et al.\n              provide a long-term, continental-scale assessment of the effects of micro- and macroclimate on the community composition of European forests (see the Perspective by Lembrechts and Nijs). They show that changes in forest canopy cover are fundamentally important for driving community responses to climate change. Closed canopies buffer against the effects of macroclimatic change through their cooling effect, slowing shifts in community composition, whereas open canopies tend to accelerate community change through local heating effects.\n            \n            \n              Science\n              , this issue p.\n              772\n              ; see also p.\n              711\n            \n          , \n            The cooling effect of tree canopies can protect forests from biodiversity loss in times of climate warming.\n          , \n            Climate warming is causing a shift in biological communities in favor of warm-affinity species (i.e., thermophilization). Species responses often lag behind climate warming, but the reasons for such lags remain largely unknown. Here, we analyzed multidecadal understory microclimate dynamics in European forests and show that thermophilization and the climatic lag in forest plant communities are primarily controlled by microclimate. Increasing tree canopy cover reduces warming rates inside forests, but loss of canopy cover leads to increased local heat that exacerbates the disequilibrium between community responses and climate change. Reciprocal effects between plants and microclimates are key to understanding the response of forest biodiversity and functioning to climate and land-use changes.","container-title":"Science","DOI":"10.1126/science.aba6880","ISSN":"0036-8075, 1095-9203","issue":"6492","journalAbbreviation":"Science","language":"en","page":"772-775","source":"DOI.org (Crossref)","title":"Forest microclimate dynamics drive plant responses to warming","volume":"368","author":[{"family":"Zellweger","given":"Florian"},{"family":"De Frenne","given":"Pieter"},{"family":"Lenoir","given":"Jonathan"},{"family":"Vangansbeke","given":"Pieter"},{"family":"Verheyen","given":"Kris"},{"family":"Bernhardt-Römermann","given":"Markus"},{"family":"Baeten","given":"Lander"},{"family":"Hédl","given":"Radim"},{"family":"Berki","given":"Imre"},{"family":"Brunet","given":"Jörg"},{"family":"Van Calster","given":"Hans"},{"family":"Chudomelová","given":"Markéta"},{"family":"Decocq","given":"Guillaume"},{"family":"Dirnböck","given":"Thomas"},{"family":"Durak","given":"Tomasz"},{"family":"Heinken","given":"Thilo"},{"family":"Jaroszewicz","given":"Bogdan"},{"family":"Kopecký","given":"Martin"},{"family":"Máliš","given":"František"},{"family":"Macek","given":"Martin"},{"family":"Malicki","given":"Marek"},{"family":"Naaf","given":"Tobias"},{"family":"Nagel","given":"Thomas A."},{"family":"Ortmann-Ajkai","given":"Adrienne"},{"family":"Petřík","given":"Petr"},{"family":"Pielech","given":"Remigiusz"},{"family":"Reczyńska","given":"Kamila"},{"family":"Schmidt","given":"Wolfgang"},{"family":"Standovár","given":"Tibor"},{"family":"Świerkosz","given":"Krzysztof"},{"family":"Teleki","given":"Balázs"},{"family":"Vild","given":"Ondřej"},{"family":"Wulf","given":"Monika"},{"family":"Coomes","given":"David"}],"issued":{"date-parts":[["2020",5,15]]}}}],"schema":"https://github.com/citation-style-language/schema/raw/master/csl-citation.json"} </w:instrText>
      </w:r>
      <w:r w:rsidR="00E03595">
        <w:rPr>
          <w:rFonts w:ascii="Times New Roman" w:hAnsi="Times New Roman" w:cs="Times New Roman"/>
          <w:sz w:val="24"/>
          <w:szCs w:val="24"/>
        </w:rPr>
        <w:fldChar w:fldCharType="separate"/>
      </w:r>
      <w:r w:rsidR="00E03595" w:rsidRPr="00E03595">
        <w:rPr>
          <w:rFonts w:ascii="Times New Roman" w:hAnsi="Times New Roman" w:cs="Times New Roman"/>
          <w:sz w:val="24"/>
        </w:rPr>
        <w:t>(De Frenne et al. 2015; 2019; Zellweger et al. 2020)</w:t>
      </w:r>
      <w:r w:rsidR="00E03595">
        <w:rPr>
          <w:rFonts w:ascii="Times New Roman" w:hAnsi="Times New Roman" w:cs="Times New Roman"/>
          <w:sz w:val="24"/>
          <w:szCs w:val="24"/>
        </w:rPr>
        <w:fldChar w:fldCharType="end"/>
      </w:r>
      <w:r w:rsidRPr="00016FB1">
        <w:rPr>
          <w:rFonts w:ascii="Times New Roman" w:hAnsi="Times New Roman" w:cs="Times New Roman"/>
          <w:sz w:val="24"/>
          <w:szCs w:val="24"/>
        </w:rPr>
        <w:t xml:space="preserve"> and forest-climate feedbacks that can enhance local climatic stress </w:t>
      </w:r>
      <w:r w:rsidR="00E03595">
        <w:rPr>
          <w:rFonts w:ascii="Times New Roman" w:hAnsi="Times New Roman" w:cs="Times New Roman"/>
          <w:sz w:val="24"/>
          <w:szCs w:val="24"/>
        </w:rPr>
        <w:fldChar w:fldCharType="begin"/>
      </w:r>
      <w:r w:rsidR="00E03595">
        <w:rPr>
          <w:rFonts w:ascii="Times New Roman" w:hAnsi="Times New Roman" w:cs="Times New Roman"/>
          <w:sz w:val="24"/>
          <w:szCs w:val="24"/>
        </w:rPr>
        <w:instrText xml:space="preserve"> ADDIN ZOTERO_ITEM CSL_CITATION {"citationID":"uWBaBus2","properties":{"formattedCitation":"(Laurance 2004)","plainCitation":"(Laurance 2004)","noteIndex":0},"citationItems":[{"id":20,"uris":["http://zotero.org/users/14560824/items/BVY5T4M6"],"itemData":{"id":20,"type":"article-journal","abstract":"In the tropics, habitat fragmentation alters forest–climate interactions in diverse ways. On a local scale (less than 1 km), elevated desiccation and wind disturbance near fragment margins lead to sharply increased tree mortality, thus altering canopy–gap dynamics, plant community composition, biomass dynamics and carbon storage. Fragmented forests are also highly vulnerable to edge–related fires, especially in regions with periodic droughts or strong dry seasons. At landscape to regional scales (10–1000 km), habitat fragmentation may have complex effects on forest–climate interactions, with important consequences for atmospheric circulation, water cycling and precipitation. Positive feedbacks among deforestation, regional climate change and fire could pose a serious threat for some tropical forests, but the details of such interactions are poorly understood.","container-title":"Philosophical Transactions of the Royal Society of London. Series B: Biological Sciences","DOI":"10.1098/rstb.2003.1430","ISSN":"0962-8436, 1471-2970","issue":"1443","journalAbbreviation":"Phil. Trans. R. Soc. Lond. B","language":"en","license":"https://royalsociety.org/journals/ethics-policies/data-sharing-mining/","page":"345-352","source":"DOI.org (Crossref)","title":"Forest-climate interactions in fragmented tropical landscapes","volume":"359","editor":[{"family":"Malhi","given":"Y."},{"family":"Phillips","given":"O. L."}],"author":[{"family":"Laurance","given":"William F."}],"issued":{"date-parts":[["2004",3,29]]}}}],"schema":"https://github.com/citation-style-language/schema/raw/master/csl-citation.json"} </w:instrText>
      </w:r>
      <w:r w:rsidR="00E03595">
        <w:rPr>
          <w:rFonts w:ascii="Times New Roman" w:hAnsi="Times New Roman" w:cs="Times New Roman"/>
          <w:sz w:val="24"/>
          <w:szCs w:val="24"/>
        </w:rPr>
        <w:fldChar w:fldCharType="separate"/>
      </w:r>
      <w:r w:rsidR="00E03595" w:rsidRPr="00E03595">
        <w:rPr>
          <w:rFonts w:ascii="Times New Roman" w:hAnsi="Times New Roman" w:cs="Times New Roman"/>
          <w:sz w:val="24"/>
        </w:rPr>
        <w:t>(Laurance 2004)</w:t>
      </w:r>
      <w:r w:rsidR="00E03595">
        <w:rPr>
          <w:rFonts w:ascii="Times New Roman" w:hAnsi="Times New Roman" w:cs="Times New Roman"/>
          <w:sz w:val="24"/>
          <w:szCs w:val="24"/>
        </w:rPr>
        <w:fldChar w:fldCharType="end"/>
      </w:r>
      <w:r w:rsidRPr="00016FB1">
        <w:rPr>
          <w:rFonts w:ascii="Times New Roman" w:hAnsi="Times New Roman" w:cs="Times New Roman"/>
          <w:sz w:val="24"/>
          <w:szCs w:val="24"/>
        </w:rPr>
        <w:t>(Arroyo-Rodríguez et al., 2017; Laurance, 2004).</w:t>
      </w:r>
      <w:r w:rsidR="00016FB1">
        <w:rPr>
          <w:rFonts w:ascii="Times New Roman" w:hAnsi="Times New Roman" w:cs="Times New Roman"/>
          <w:sz w:val="24"/>
          <w:szCs w:val="24"/>
        </w:rPr>
        <w:t>-</w:t>
      </w:r>
      <w:proofErr w:type="spellStart"/>
      <w:r w:rsidR="00016FB1">
        <w:rPr>
          <w:rFonts w:ascii="Times New Roman" w:hAnsi="Times New Roman" w:cs="Times New Roman"/>
          <w:sz w:val="24"/>
          <w:szCs w:val="24"/>
        </w:rPr>
        <w:t>meghna</w:t>
      </w:r>
      <w:proofErr w:type="spellEnd"/>
    </w:p>
    <w:p w14:paraId="3C648A93" w14:textId="77777777" w:rsidR="00114D8D" w:rsidRPr="00114D8D" w:rsidRDefault="00114D8D" w:rsidP="00114D8D">
      <w:pPr>
        <w:rPr>
          <w:rFonts w:ascii="Times New Roman" w:hAnsi="Times New Roman" w:cs="Times New Roman"/>
          <w:sz w:val="24"/>
          <w:szCs w:val="24"/>
        </w:rPr>
      </w:pPr>
    </w:p>
    <w:p w14:paraId="030209C4" w14:textId="3398B2B7" w:rsidR="00CC3CE5" w:rsidRPr="00016FB1" w:rsidRDefault="006F6AA5" w:rsidP="00016FB1">
      <w:pPr>
        <w:rPr>
          <w:rFonts w:ascii="Times New Roman" w:hAnsi="Times New Roman" w:cs="Times New Roman"/>
          <w:b/>
          <w:bCs/>
          <w:sz w:val="24"/>
          <w:szCs w:val="24"/>
        </w:rPr>
      </w:pPr>
      <w:r w:rsidRPr="00016FB1">
        <w:rPr>
          <w:rFonts w:ascii="Times New Roman" w:hAnsi="Times New Roman" w:cs="Times New Roman"/>
          <w:b/>
          <w:bCs/>
          <w:sz w:val="24"/>
          <w:szCs w:val="24"/>
        </w:rPr>
        <w:t xml:space="preserve">Importance of saplings and literature study on traits mediating their response </w:t>
      </w:r>
      <w:r w:rsidR="00CC3CE5" w:rsidRPr="00016FB1">
        <w:rPr>
          <w:rFonts w:ascii="Times New Roman" w:hAnsi="Times New Roman" w:cs="Times New Roman"/>
          <w:b/>
          <w:bCs/>
          <w:sz w:val="24"/>
          <w:szCs w:val="24"/>
        </w:rPr>
        <w:br w:type="page"/>
      </w:r>
    </w:p>
    <w:p w14:paraId="7334D779" w14:textId="4E912BBD" w:rsidR="00CC3CE5" w:rsidRDefault="00CC3CE5">
      <w:pPr>
        <w:rPr>
          <w:rFonts w:ascii="Times New Roman" w:hAnsi="Times New Roman" w:cs="Times New Roman"/>
          <w:b/>
          <w:bCs/>
          <w:sz w:val="24"/>
          <w:szCs w:val="24"/>
        </w:rPr>
      </w:pPr>
      <w:r>
        <w:rPr>
          <w:rFonts w:ascii="Times New Roman" w:hAnsi="Times New Roman" w:cs="Times New Roman"/>
          <w:b/>
          <w:bCs/>
          <w:sz w:val="24"/>
          <w:szCs w:val="24"/>
        </w:rPr>
        <w:lastRenderedPageBreak/>
        <w:t>2 Methods:</w:t>
      </w:r>
    </w:p>
    <w:p w14:paraId="75013D16" w14:textId="452F06CA" w:rsidR="00CC3CE5" w:rsidRDefault="00CC3CE5">
      <w:pPr>
        <w:rPr>
          <w:rFonts w:ascii="Times New Roman" w:hAnsi="Times New Roman" w:cs="Times New Roman"/>
          <w:b/>
          <w:bCs/>
          <w:sz w:val="24"/>
          <w:szCs w:val="24"/>
        </w:rPr>
      </w:pPr>
      <w:r>
        <w:rPr>
          <w:rFonts w:ascii="Times New Roman" w:hAnsi="Times New Roman" w:cs="Times New Roman"/>
          <w:b/>
          <w:bCs/>
          <w:sz w:val="24"/>
          <w:szCs w:val="24"/>
        </w:rPr>
        <w:t>2.1 Study site:</w:t>
      </w:r>
    </w:p>
    <w:p w14:paraId="65C43D95" w14:textId="24B23A27" w:rsidR="00CC3CE5" w:rsidRDefault="00CC3CE5">
      <w:pPr>
        <w:rPr>
          <w:rFonts w:ascii="Times New Roman" w:hAnsi="Times New Roman" w:cs="Times New Roman"/>
          <w:b/>
          <w:bCs/>
          <w:sz w:val="24"/>
          <w:szCs w:val="24"/>
        </w:rPr>
      </w:pPr>
      <w:r>
        <w:rPr>
          <w:rFonts w:ascii="Times New Roman" w:hAnsi="Times New Roman" w:cs="Times New Roman"/>
          <w:b/>
          <w:bCs/>
          <w:sz w:val="24"/>
          <w:szCs w:val="24"/>
        </w:rPr>
        <w:t>2.2 Experimental design</w:t>
      </w:r>
    </w:p>
    <w:p w14:paraId="12621F4A" w14:textId="0B00936C" w:rsidR="00CC3CE5" w:rsidRPr="00CC3CE5" w:rsidRDefault="00CC3CE5">
      <w:pPr>
        <w:rPr>
          <w:rFonts w:ascii="Times New Roman" w:hAnsi="Times New Roman" w:cs="Times New Roman"/>
          <w:sz w:val="24"/>
          <w:szCs w:val="24"/>
        </w:rPr>
      </w:pPr>
      <w:r w:rsidRPr="00CC3CE5">
        <w:rPr>
          <w:rFonts w:ascii="Times New Roman" w:hAnsi="Times New Roman" w:cs="Times New Roman"/>
          <w:sz w:val="24"/>
          <w:szCs w:val="24"/>
        </w:rPr>
        <w:t>We conducted this study on 16 native rainforest saplings (Appendix Table A1). Species were chosen according to: (1) availability and germination of sufficient seeds, (2) sufficient degree of seedling shade-tolerance for regeneration in the understory. Each species’ sapling was planted in pairwise combination of control and drought at 13 different locations. The rain-sheltered layers without compromising for light availability was chosen to simulate the drought treatment. This set up is replicated in both the forest interior and edge to study edge effects (Figure 1).</w:t>
      </w:r>
    </w:p>
    <w:p w14:paraId="5FDD6B3A" w14:textId="5044813F" w:rsidR="00CC3CE5" w:rsidRDefault="00CC3CE5">
      <w:pPr>
        <w:rPr>
          <w:rFonts w:ascii="Times New Roman" w:hAnsi="Times New Roman" w:cs="Times New Roman"/>
          <w:b/>
          <w:bCs/>
          <w:sz w:val="24"/>
          <w:szCs w:val="24"/>
        </w:rPr>
      </w:pPr>
      <w:r>
        <w:rPr>
          <w:rFonts w:ascii="Times New Roman" w:hAnsi="Times New Roman" w:cs="Times New Roman"/>
          <w:b/>
          <w:bCs/>
          <w:sz w:val="24"/>
          <w:szCs w:val="24"/>
        </w:rPr>
        <w:t>2.3 Plots monitoring</w:t>
      </w:r>
    </w:p>
    <w:p w14:paraId="79B40DBA" w14:textId="3F10A4A0" w:rsidR="00CC3CE5" w:rsidRPr="00CC3CE5" w:rsidRDefault="00CC3CE5">
      <w:pPr>
        <w:rPr>
          <w:rFonts w:ascii="Times New Roman" w:hAnsi="Times New Roman" w:cs="Times New Roman"/>
          <w:sz w:val="24"/>
          <w:szCs w:val="24"/>
        </w:rPr>
      </w:pPr>
      <w:r w:rsidRPr="00CC3CE5">
        <w:rPr>
          <w:rFonts w:ascii="Times New Roman" w:hAnsi="Times New Roman" w:cs="Times New Roman"/>
          <w:sz w:val="24"/>
          <w:szCs w:val="24"/>
        </w:rPr>
        <w:t xml:space="preserve">Soil moisture was measured every month using </w:t>
      </w:r>
      <w:proofErr w:type="spellStart"/>
      <w:r w:rsidRPr="00CC3CE5">
        <w:rPr>
          <w:rFonts w:ascii="Times New Roman" w:hAnsi="Times New Roman" w:cs="Times New Roman"/>
          <w:sz w:val="24"/>
          <w:szCs w:val="24"/>
        </w:rPr>
        <w:t>hydrosense</w:t>
      </w:r>
      <w:proofErr w:type="spellEnd"/>
      <w:r w:rsidRPr="00CC3CE5">
        <w:rPr>
          <w:rFonts w:ascii="Times New Roman" w:hAnsi="Times New Roman" w:cs="Times New Roman"/>
          <w:sz w:val="24"/>
          <w:szCs w:val="24"/>
        </w:rPr>
        <w:t xml:space="preserve">.  </w:t>
      </w:r>
    </w:p>
    <w:p w14:paraId="17699195" w14:textId="4677DB46" w:rsidR="00CC3CE5" w:rsidRDefault="00CC3CE5">
      <w:pPr>
        <w:rPr>
          <w:rFonts w:ascii="Times New Roman" w:hAnsi="Times New Roman" w:cs="Times New Roman"/>
          <w:b/>
          <w:bCs/>
          <w:sz w:val="24"/>
          <w:szCs w:val="24"/>
        </w:rPr>
      </w:pPr>
      <w:r>
        <w:rPr>
          <w:rFonts w:ascii="Times New Roman" w:hAnsi="Times New Roman" w:cs="Times New Roman"/>
          <w:b/>
          <w:bCs/>
          <w:sz w:val="24"/>
          <w:szCs w:val="24"/>
        </w:rPr>
        <w:t>2.4 Trait collection</w:t>
      </w:r>
    </w:p>
    <w:p w14:paraId="1D90CA66" w14:textId="4AED455A" w:rsidR="00CC3CE5" w:rsidRPr="00CC3CE5" w:rsidRDefault="00CC3CE5">
      <w:pPr>
        <w:rPr>
          <w:rFonts w:ascii="Times New Roman" w:hAnsi="Times New Roman" w:cs="Times New Roman"/>
          <w:sz w:val="24"/>
          <w:szCs w:val="24"/>
        </w:rPr>
      </w:pPr>
      <w:r w:rsidRPr="00CC3CE5">
        <w:rPr>
          <w:rFonts w:ascii="Times New Roman" w:hAnsi="Times New Roman" w:cs="Times New Roman"/>
          <w:sz w:val="24"/>
          <w:szCs w:val="24"/>
        </w:rPr>
        <w:t>We followed protocols recommended by (Perez-</w:t>
      </w:r>
      <w:proofErr w:type="spellStart"/>
      <w:r w:rsidRPr="00CC3CE5">
        <w:rPr>
          <w:rFonts w:ascii="Times New Roman" w:hAnsi="Times New Roman" w:cs="Times New Roman"/>
          <w:sz w:val="24"/>
          <w:szCs w:val="24"/>
        </w:rPr>
        <w:t>Hargingeguy</w:t>
      </w:r>
      <w:proofErr w:type="spellEnd"/>
      <w:r w:rsidRPr="00CC3CE5">
        <w:rPr>
          <w:rFonts w:ascii="Times New Roman" w:hAnsi="Times New Roman" w:cs="Times New Roman"/>
          <w:sz w:val="24"/>
          <w:szCs w:val="24"/>
        </w:rPr>
        <w:t xml:space="preserve"> et al. 2013) for the collection and processing of samples to quantify leaf functional traits. Three to five alive individuals from both forest edge and interior of each species were harvested, brought back to field station on the same day, and water saturated overnight by immersing the petiole, root, and branch in container filled with water. Water saturated leaves were weighed to determine saturated fresh weight, scanned with a desktop scanner for quantifying leaf area (LA), and then oven–dried at 70 °C for 72 hours to determine dry weight. Leaf mass per unit area (LMA) was quantified as the ratio of dry weight to area, and leaf dry matter content as the ratio of dry weight to saturated fresh weight. A portion of stem, main root and fine root were taken and used water displacement method to estimate the volume followed by oven-dried at 70 °C for 72 hours to determine dry weight. Stem specific density (SSD) was estimated as the ratio of dry weight to volume. Main root specific density (MRSD), and fine root specific density (FRSD) were estimated as the dry weight of main root and fine root to their volumes.  </w:t>
      </w:r>
    </w:p>
    <w:p w14:paraId="6D632F51" w14:textId="77777777" w:rsidR="00CC3CE5" w:rsidRDefault="00CC3CE5">
      <w:pPr>
        <w:rPr>
          <w:rFonts w:ascii="Times New Roman" w:hAnsi="Times New Roman" w:cs="Times New Roman"/>
          <w:b/>
          <w:bCs/>
          <w:sz w:val="24"/>
          <w:szCs w:val="24"/>
        </w:rPr>
      </w:pPr>
      <w:r>
        <w:rPr>
          <w:rFonts w:ascii="Times New Roman" w:hAnsi="Times New Roman" w:cs="Times New Roman"/>
          <w:b/>
          <w:bCs/>
          <w:sz w:val="24"/>
          <w:szCs w:val="24"/>
        </w:rPr>
        <w:t>2.5 Statistical analysis:</w:t>
      </w:r>
    </w:p>
    <w:p w14:paraId="0F74D865" w14:textId="7C886184" w:rsidR="00CC3CE5" w:rsidRPr="00CC3CE5" w:rsidRDefault="00CC3CE5" w:rsidP="00CC3CE5">
      <w:pPr>
        <w:rPr>
          <w:rFonts w:ascii="Times New Roman" w:hAnsi="Times New Roman" w:cs="Times New Roman"/>
          <w:sz w:val="24"/>
          <w:szCs w:val="24"/>
        </w:rPr>
      </w:pPr>
      <w:r w:rsidRPr="00CC3CE5">
        <w:rPr>
          <w:rFonts w:ascii="Times New Roman" w:hAnsi="Times New Roman" w:cs="Times New Roman"/>
          <w:sz w:val="24"/>
          <w:szCs w:val="24"/>
        </w:rPr>
        <w:t>We used regression model to test soil moisture difference as a function of treatments (control and drought) and forest habitat (edge and interior). To address question 1 and 2, first we performed principal component analysis (PCA) on traits to obtain composite phenotypes defined by trait combinations. Generalised linear mixed effects model to model saplings’ survival (time after the drought period) as a function of the treatment (control and drought), forest habitat (edge and interior), and their traits. Linear mixed effects model was used to model saplings’ drought response (number of individuals survived in drought treatment to control) as a function of forest habitat (edge and interior) and the traits.</w:t>
      </w:r>
      <w:r>
        <w:rPr>
          <w:rFonts w:ascii="Times New Roman" w:hAnsi="Times New Roman" w:cs="Times New Roman"/>
          <w:sz w:val="24"/>
          <w:szCs w:val="24"/>
        </w:rPr>
        <w:t xml:space="preserve"> </w:t>
      </w:r>
      <w:r w:rsidRPr="00CC3CE5">
        <w:rPr>
          <w:rFonts w:ascii="Times New Roman" w:hAnsi="Times New Roman" w:cs="Times New Roman"/>
          <w:sz w:val="24"/>
          <w:szCs w:val="24"/>
        </w:rPr>
        <w:t xml:space="preserve">All analyses were performed using R v 3.4. We used packages </w:t>
      </w:r>
      <w:proofErr w:type="spellStart"/>
      <w:r w:rsidRPr="00CC3CE5">
        <w:rPr>
          <w:rFonts w:ascii="Times New Roman" w:hAnsi="Times New Roman" w:cs="Times New Roman"/>
          <w:sz w:val="24"/>
          <w:szCs w:val="24"/>
        </w:rPr>
        <w:t>nlme</w:t>
      </w:r>
      <w:proofErr w:type="spellEnd"/>
      <w:r w:rsidRPr="00CC3CE5">
        <w:rPr>
          <w:rFonts w:ascii="Times New Roman" w:hAnsi="Times New Roman" w:cs="Times New Roman"/>
          <w:sz w:val="24"/>
          <w:szCs w:val="24"/>
        </w:rPr>
        <w:t xml:space="preserve"> (Pinheiro et al. 2022)⁠ for mixed effects models with Gaussian error structure lme4 (Bates et al. 2015)⁠ for models with Bernoulli error, </w:t>
      </w:r>
      <w:proofErr w:type="spellStart"/>
      <w:r w:rsidRPr="00CC3CE5">
        <w:rPr>
          <w:rFonts w:ascii="Times New Roman" w:hAnsi="Times New Roman" w:cs="Times New Roman"/>
          <w:sz w:val="24"/>
          <w:szCs w:val="24"/>
        </w:rPr>
        <w:t>FactoMineR</w:t>
      </w:r>
      <w:proofErr w:type="spellEnd"/>
      <w:r w:rsidRPr="00CC3CE5">
        <w:rPr>
          <w:rFonts w:ascii="Times New Roman" w:hAnsi="Times New Roman" w:cs="Times New Roman"/>
          <w:sz w:val="24"/>
          <w:szCs w:val="24"/>
        </w:rPr>
        <w:t xml:space="preserve"> (Lê et al. 2008)⁠ for PCA. </w:t>
      </w:r>
    </w:p>
    <w:p w14:paraId="109E4A0D" w14:textId="77777777" w:rsidR="00CC3CE5" w:rsidRPr="00CC3CE5" w:rsidRDefault="00CC3CE5" w:rsidP="00CC3CE5">
      <w:pPr>
        <w:rPr>
          <w:rFonts w:ascii="Times New Roman" w:hAnsi="Times New Roman" w:cs="Times New Roman"/>
          <w:b/>
          <w:bCs/>
          <w:sz w:val="24"/>
          <w:szCs w:val="24"/>
        </w:rPr>
      </w:pPr>
    </w:p>
    <w:p w14:paraId="49B03E89" w14:textId="238B8068" w:rsidR="00CC3CE5" w:rsidRDefault="00CC3CE5" w:rsidP="00CC3CE5">
      <w:pPr>
        <w:rPr>
          <w:rFonts w:ascii="Times New Roman" w:hAnsi="Times New Roman" w:cs="Times New Roman"/>
          <w:b/>
          <w:bCs/>
          <w:sz w:val="24"/>
          <w:szCs w:val="24"/>
        </w:rPr>
      </w:pPr>
      <w:r w:rsidRPr="00CC3CE5">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727D783B" w14:textId="08B56F66" w:rsidR="00CC3CE5" w:rsidRDefault="00CC3CE5">
      <w:pPr>
        <w:rPr>
          <w:rFonts w:ascii="Times New Roman" w:hAnsi="Times New Roman" w:cs="Times New Roman"/>
          <w:b/>
          <w:bCs/>
          <w:sz w:val="24"/>
          <w:szCs w:val="24"/>
        </w:rPr>
      </w:pPr>
      <w:r>
        <w:rPr>
          <w:rFonts w:ascii="Times New Roman" w:hAnsi="Times New Roman" w:cs="Times New Roman"/>
          <w:b/>
          <w:bCs/>
          <w:sz w:val="24"/>
          <w:szCs w:val="24"/>
        </w:rPr>
        <w:lastRenderedPageBreak/>
        <w:t>3 Results:</w:t>
      </w:r>
    </w:p>
    <w:p w14:paraId="3FEA961E" w14:textId="2F75BB29" w:rsidR="00DD6284" w:rsidRDefault="00DD6284">
      <w:pPr>
        <w:rPr>
          <w:rFonts w:ascii="Times New Roman" w:hAnsi="Times New Roman" w:cs="Times New Roman"/>
          <w:b/>
          <w:bCs/>
          <w:sz w:val="24"/>
          <w:szCs w:val="24"/>
        </w:rPr>
      </w:pPr>
      <w:r>
        <w:rPr>
          <w:rFonts w:ascii="Times New Roman" w:hAnsi="Times New Roman" w:cs="Times New Roman"/>
          <w:b/>
          <w:bCs/>
          <w:sz w:val="24"/>
          <w:szCs w:val="24"/>
        </w:rPr>
        <w:t>3.1 Soil moisture:</w:t>
      </w:r>
    </w:p>
    <w:p w14:paraId="6596F067" w14:textId="5299E6B1" w:rsidR="00DD6284" w:rsidRPr="00DD6284" w:rsidRDefault="00DD6284" w:rsidP="00DD6284">
      <w:pPr>
        <w:rPr>
          <w:rFonts w:ascii="Times New Roman" w:hAnsi="Times New Roman" w:cs="Times New Roman"/>
          <w:b/>
          <w:bCs/>
          <w:sz w:val="24"/>
          <w:szCs w:val="24"/>
        </w:rPr>
      </w:pPr>
      <w:r>
        <w:rPr>
          <w:rFonts w:ascii="Times New Roman" w:hAnsi="Times New Roman" w:cs="Times New Roman"/>
          <w:b/>
          <w:bCs/>
          <w:sz w:val="24"/>
          <w:szCs w:val="24"/>
        </w:rPr>
        <w:t xml:space="preserve">3.2 </w:t>
      </w:r>
      <w:r w:rsidRPr="00DD6284">
        <w:rPr>
          <w:rFonts w:ascii="Times New Roman" w:hAnsi="Times New Roman" w:cs="Times New Roman"/>
          <w:b/>
          <w:bCs/>
          <w:sz w:val="24"/>
          <w:szCs w:val="24"/>
        </w:rPr>
        <w:t>Principal Component Analysis of Traits</w:t>
      </w:r>
      <w:r>
        <w:rPr>
          <w:rFonts w:ascii="Times New Roman" w:hAnsi="Times New Roman" w:cs="Times New Roman"/>
          <w:b/>
          <w:bCs/>
          <w:sz w:val="24"/>
          <w:szCs w:val="24"/>
        </w:rPr>
        <w:t>:</w:t>
      </w:r>
    </w:p>
    <w:p w14:paraId="629D1FC2" w14:textId="4CEB7B7D" w:rsidR="00DD6284" w:rsidRDefault="00DD6284" w:rsidP="00DD6284">
      <w:pPr>
        <w:rPr>
          <w:rFonts w:ascii="Times New Roman" w:hAnsi="Times New Roman" w:cs="Times New Roman"/>
          <w:sz w:val="24"/>
          <w:szCs w:val="24"/>
        </w:rPr>
      </w:pPr>
      <w:r w:rsidRPr="00DD6284">
        <w:rPr>
          <w:rFonts w:ascii="Times New Roman" w:hAnsi="Times New Roman" w:cs="Times New Roman"/>
          <w:sz w:val="24"/>
          <w:szCs w:val="24"/>
        </w:rPr>
        <w:t>Principal Component Analysis (PCA) was conducted on the measured traits</w:t>
      </w:r>
      <w:r w:rsidR="00A45510">
        <w:rPr>
          <w:rFonts w:ascii="Times New Roman" w:hAnsi="Times New Roman" w:cs="Times New Roman"/>
          <w:sz w:val="24"/>
          <w:szCs w:val="24"/>
        </w:rPr>
        <w:t xml:space="preserve">; </w:t>
      </w:r>
      <w:r w:rsidRPr="00DD6284">
        <w:rPr>
          <w:rFonts w:ascii="Times New Roman" w:hAnsi="Times New Roman" w:cs="Times New Roman"/>
          <w:sz w:val="24"/>
          <w:szCs w:val="24"/>
        </w:rPr>
        <w:t xml:space="preserve">explaining 65.0% of the total variance (Dim1: 46.4%, Dim2: 18.6%). Dim1 was associated with Leaf Mass per Area (LMA), Stem Specific Density (SSD), and Leaf Dry Matter Content (LDMC), while Dim2 was influenced by Fine Root Specific Density (FRSD) and Leaf </w:t>
      </w:r>
      <w:proofErr w:type="spellStart"/>
      <w:r w:rsidRPr="00DD6284">
        <w:rPr>
          <w:rFonts w:ascii="Times New Roman" w:hAnsi="Times New Roman" w:cs="Times New Roman"/>
          <w:sz w:val="24"/>
          <w:szCs w:val="24"/>
        </w:rPr>
        <w:t>Area.The</w:t>
      </w:r>
      <w:proofErr w:type="spellEnd"/>
      <w:r w:rsidRPr="00DD6284">
        <w:rPr>
          <w:rFonts w:ascii="Times New Roman" w:hAnsi="Times New Roman" w:cs="Times New Roman"/>
          <w:sz w:val="24"/>
          <w:szCs w:val="24"/>
        </w:rPr>
        <w:t xml:space="preserve"> PCA biplot (Figure 1) shows that LMA, SSD, and LDMC are positively correlated and Leaf Area </w:t>
      </w:r>
      <w:r>
        <w:rPr>
          <w:rFonts w:ascii="Times New Roman" w:hAnsi="Times New Roman" w:cs="Times New Roman"/>
          <w:sz w:val="24"/>
          <w:szCs w:val="24"/>
        </w:rPr>
        <w:t xml:space="preserve">negatively correlated. </w:t>
      </w:r>
      <w:r w:rsidRPr="00DD6284">
        <w:rPr>
          <w:rFonts w:ascii="Times New Roman" w:hAnsi="Times New Roman" w:cs="Times New Roman"/>
          <w:sz w:val="24"/>
          <w:szCs w:val="24"/>
        </w:rPr>
        <w:t xml:space="preserve">FRSD </w:t>
      </w:r>
      <w:r>
        <w:rPr>
          <w:rFonts w:ascii="Times New Roman" w:hAnsi="Times New Roman" w:cs="Times New Roman"/>
          <w:sz w:val="24"/>
          <w:szCs w:val="24"/>
        </w:rPr>
        <w:t>was orthogonal to this</w:t>
      </w:r>
      <w:r w:rsidRPr="00DD6284">
        <w:rPr>
          <w:rFonts w:ascii="Times New Roman" w:hAnsi="Times New Roman" w:cs="Times New Roman"/>
          <w:sz w:val="24"/>
          <w:szCs w:val="24"/>
        </w:rPr>
        <w:t xml:space="preserve">. </w:t>
      </w:r>
    </w:p>
    <w:p w14:paraId="4F009AF0" w14:textId="1516D85F" w:rsidR="00DD6284" w:rsidRDefault="00DD6284" w:rsidP="00DD6284">
      <w:pPr>
        <w:rPr>
          <w:rFonts w:ascii="Times New Roman" w:hAnsi="Times New Roman" w:cs="Times New Roman"/>
          <w:b/>
          <w:bCs/>
          <w:sz w:val="24"/>
          <w:szCs w:val="24"/>
        </w:rPr>
      </w:pPr>
      <w:r>
        <w:rPr>
          <w:rFonts w:ascii="Times New Roman" w:hAnsi="Times New Roman" w:cs="Times New Roman"/>
          <w:b/>
          <w:bCs/>
          <w:sz w:val="24"/>
          <w:szCs w:val="24"/>
        </w:rPr>
        <w:t xml:space="preserve">3.3 </w:t>
      </w:r>
      <w:r w:rsidR="007F653A" w:rsidRPr="007F653A">
        <w:rPr>
          <w:rFonts w:ascii="Times New Roman" w:hAnsi="Times New Roman" w:cs="Times New Roman"/>
          <w:b/>
          <w:bCs/>
          <w:sz w:val="24"/>
          <w:szCs w:val="24"/>
        </w:rPr>
        <w:t xml:space="preserve">Trait </w:t>
      </w:r>
      <w:r w:rsidR="007F653A">
        <w:rPr>
          <w:rFonts w:ascii="Times New Roman" w:hAnsi="Times New Roman" w:cs="Times New Roman"/>
          <w:b/>
          <w:bCs/>
          <w:sz w:val="24"/>
          <w:szCs w:val="24"/>
        </w:rPr>
        <w:t>m</w:t>
      </w:r>
      <w:r w:rsidR="007F653A" w:rsidRPr="007F653A">
        <w:rPr>
          <w:rFonts w:ascii="Times New Roman" w:hAnsi="Times New Roman" w:cs="Times New Roman"/>
          <w:b/>
          <w:bCs/>
          <w:sz w:val="24"/>
          <w:szCs w:val="24"/>
        </w:rPr>
        <w:t xml:space="preserve">ediation on </w:t>
      </w:r>
      <w:r w:rsidR="007F653A">
        <w:rPr>
          <w:rFonts w:ascii="Times New Roman" w:hAnsi="Times New Roman" w:cs="Times New Roman"/>
          <w:b/>
          <w:bCs/>
          <w:sz w:val="24"/>
          <w:szCs w:val="24"/>
        </w:rPr>
        <w:t>s</w:t>
      </w:r>
      <w:r w:rsidR="007F653A" w:rsidRPr="007F653A">
        <w:rPr>
          <w:rFonts w:ascii="Times New Roman" w:hAnsi="Times New Roman" w:cs="Times New Roman"/>
          <w:b/>
          <w:bCs/>
          <w:sz w:val="24"/>
          <w:szCs w:val="24"/>
        </w:rPr>
        <w:t>apling</w:t>
      </w:r>
      <w:r w:rsidR="007F653A">
        <w:rPr>
          <w:rFonts w:ascii="Times New Roman" w:hAnsi="Times New Roman" w:cs="Times New Roman"/>
          <w:b/>
          <w:bCs/>
          <w:sz w:val="24"/>
          <w:szCs w:val="24"/>
        </w:rPr>
        <w:t>s’</w:t>
      </w:r>
      <w:r w:rsidR="007F653A" w:rsidRPr="007F653A">
        <w:rPr>
          <w:rFonts w:ascii="Times New Roman" w:hAnsi="Times New Roman" w:cs="Times New Roman"/>
          <w:b/>
          <w:bCs/>
          <w:sz w:val="24"/>
          <w:szCs w:val="24"/>
        </w:rPr>
        <w:t xml:space="preserve"> </w:t>
      </w:r>
      <w:r w:rsidR="007F653A">
        <w:rPr>
          <w:rFonts w:ascii="Times New Roman" w:hAnsi="Times New Roman" w:cs="Times New Roman"/>
          <w:b/>
          <w:bCs/>
          <w:sz w:val="24"/>
          <w:szCs w:val="24"/>
        </w:rPr>
        <w:t>s</w:t>
      </w:r>
      <w:r w:rsidR="007F653A" w:rsidRPr="007F653A">
        <w:rPr>
          <w:rFonts w:ascii="Times New Roman" w:hAnsi="Times New Roman" w:cs="Times New Roman"/>
          <w:b/>
          <w:bCs/>
          <w:sz w:val="24"/>
          <w:szCs w:val="24"/>
        </w:rPr>
        <w:t>urvival</w:t>
      </w:r>
      <w:r>
        <w:rPr>
          <w:rFonts w:ascii="Times New Roman" w:hAnsi="Times New Roman" w:cs="Times New Roman"/>
          <w:b/>
          <w:bCs/>
          <w:sz w:val="24"/>
          <w:szCs w:val="24"/>
        </w:rPr>
        <w:t>:</w:t>
      </w:r>
    </w:p>
    <w:p w14:paraId="5891F6EF" w14:textId="3F31A07D" w:rsidR="002802C4" w:rsidRDefault="002802C4" w:rsidP="00DD6284">
      <w:pPr>
        <w:rPr>
          <w:rFonts w:ascii="Times New Roman" w:hAnsi="Times New Roman" w:cs="Times New Roman"/>
          <w:sz w:val="24"/>
          <w:szCs w:val="24"/>
        </w:rPr>
      </w:pPr>
      <w:r>
        <w:rPr>
          <w:rFonts w:ascii="Times New Roman" w:hAnsi="Times New Roman" w:cs="Times New Roman"/>
          <w:sz w:val="24"/>
          <w:szCs w:val="24"/>
        </w:rPr>
        <w:t xml:space="preserve">With PC1: In our </w:t>
      </w:r>
      <w:r w:rsidR="006F6502">
        <w:rPr>
          <w:rFonts w:ascii="Times New Roman" w:hAnsi="Times New Roman" w:cs="Times New Roman"/>
          <w:sz w:val="24"/>
          <w:szCs w:val="24"/>
        </w:rPr>
        <w:t>three</w:t>
      </w:r>
      <w:r w:rsidR="005F7E87">
        <w:rPr>
          <w:rFonts w:ascii="Times New Roman" w:hAnsi="Times New Roman" w:cs="Times New Roman"/>
          <w:sz w:val="24"/>
          <w:szCs w:val="24"/>
        </w:rPr>
        <w:t>-</w:t>
      </w:r>
      <w:r>
        <w:rPr>
          <w:rFonts w:ascii="Times New Roman" w:hAnsi="Times New Roman" w:cs="Times New Roman"/>
          <w:sz w:val="24"/>
          <w:szCs w:val="24"/>
        </w:rPr>
        <w:t xml:space="preserve">way interaction of traits, forest habitat and treatments, there </w:t>
      </w:r>
      <w:r w:rsidR="006F6502">
        <w:rPr>
          <w:rFonts w:ascii="Times New Roman" w:hAnsi="Times New Roman" w:cs="Times New Roman"/>
          <w:sz w:val="24"/>
          <w:szCs w:val="24"/>
        </w:rPr>
        <w:t xml:space="preserve">were no </w:t>
      </w:r>
      <w:r>
        <w:rPr>
          <w:rFonts w:ascii="Times New Roman" w:hAnsi="Times New Roman" w:cs="Times New Roman"/>
          <w:sz w:val="24"/>
          <w:szCs w:val="24"/>
        </w:rPr>
        <w:t>individual significant effects of PC1</w:t>
      </w:r>
      <w:r w:rsidR="005F7E87">
        <w:rPr>
          <w:rFonts w:ascii="Times New Roman" w:hAnsi="Times New Roman" w:cs="Times New Roman"/>
          <w:sz w:val="24"/>
          <w:szCs w:val="24"/>
        </w:rPr>
        <w:t>(estimate=0.13; p=0.54)</w:t>
      </w:r>
      <w:r>
        <w:rPr>
          <w:rFonts w:ascii="Times New Roman" w:hAnsi="Times New Roman" w:cs="Times New Roman"/>
          <w:sz w:val="24"/>
          <w:szCs w:val="24"/>
        </w:rPr>
        <w:t>, treatments</w:t>
      </w:r>
      <w:r w:rsidR="005F7E87">
        <w:rPr>
          <w:rFonts w:ascii="Times New Roman" w:hAnsi="Times New Roman" w:cs="Times New Roman"/>
          <w:sz w:val="24"/>
          <w:szCs w:val="24"/>
        </w:rPr>
        <w:t xml:space="preserve"> (estimate=-0.37; p=0.45)</w:t>
      </w:r>
      <w:r>
        <w:rPr>
          <w:rFonts w:ascii="Times New Roman" w:hAnsi="Times New Roman" w:cs="Times New Roman"/>
          <w:sz w:val="24"/>
          <w:szCs w:val="24"/>
        </w:rPr>
        <w:t>, and forest habitat</w:t>
      </w:r>
      <w:r w:rsidR="005F7E87">
        <w:rPr>
          <w:rFonts w:ascii="Times New Roman" w:hAnsi="Times New Roman" w:cs="Times New Roman"/>
          <w:sz w:val="24"/>
          <w:szCs w:val="24"/>
        </w:rPr>
        <w:t xml:space="preserve"> (-0.17; p=0.25)</w:t>
      </w:r>
      <w:r>
        <w:rPr>
          <w:rFonts w:ascii="Times New Roman" w:hAnsi="Times New Roman" w:cs="Times New Roman"/>
          <w:sz w:val="24"/>
          <w:szCs w:val="24"/>
        </w:rPr>
        <w:t>. Compared edge, in the interior, survival decreased with increasing in PC1 (estimate= -0.</w:t>
      </w:r>
      <w:r w:rsidR="006F6502">
        <w:rPr>
          <w:rFonts w:ascii="Times New Roman" w:hAnsi="Times New Roman" w:cs="Times New Roman"/>
          <w:sz w:val="24"/>
          <w:szCs w:val="24"/>
        </w:rPr>
        <w:t>67;</w:t>
      </w:r>
      <w:r>
        <w:rPr>
          <w:rFonts w:ascii="Times New Roman" w:hAnsi="Times New Roman" w:cs="Times New Roman"/>
          <w:sz w:val="24"/>
          <w:szCs w:val="24"/>
        </w:rPr>
        <w:t xml:space="preserve"> p=0.08)</w:t>
      </w:r>
      <w:r w:rsidR="006F6502">
        <w:rPr>
          <w:rFonts w:ascii="Times New Roman" w:hAnsi="Times New Roman" w:cs="Times New Roman"/>
          <w:sz w:val="24"/>
          <w:szCs w:val="24"/>
        </w:rPr>
        <w:t>. Similarly</w:t>
      </w:r>
      <w:r w:rsidR="005F7E87">
        <w:rPr>
          <w:rFonts w:ascii="Times New Roman" w:hAnsi="Times New Roman" w:cs="Times New Roman"/>
          <w:sz w:val="24"/>
          <w:szCs w:val="24"/>
        </w:rPr>
        <w:t>,</w:t>
      </w:r>
      <w:r w:rsidR="006F6502">
        <w:rPr>
          <w:rFonts w:ascii="Times New Roman" w:hAnsi="Times New Roman" w:cs="Times New Roman"/>
          <w:sz w:val="24"/>
          <w:szCs w:val="24"/>
        </w:rPr>
        <w:t xml:space="preserve"> the survival decreased in drought treatments with increasing PC1 (estimate= -1.10; p=0.01). </w:t>
      </w:r>
      <w:r w:rsidR="005F7E87">
        <w:rPr>
          <w:rFonts w:ascii="Times New Roman" w:hAnsi="Times New Roman" w:cs="Times New Roman"/>
          <w:sz w:val="24"/>
          <w:szCs w:val="24"/>
        </w:rPr>
        <w:t>There was no interaction between treatment and forest habitat (estimate=-0.76; p=0.38). We noticed that survival decreased (estimate=-0.28; p=0.04) with increasing PC1 in drought treatment</w:t>
      </w:r>
      <w:r w:rsidR="002C00B1">
        <w:rPr>
          <w:rFonts w:ascii="Times New Roman" w:hAnsi="Times New Roman" w:cs="Times New Roman"/>
          <w:sz w:val="24"/>
          <w:szCs w:val="24"/>
        </w:rPr>
        <w:t xml:space="preserve"> of forest interior</w:t>
      </w:r>
      <w:r w:rsidR="005F7E87">
        <w:rPr>
          <w:rFonts w:ascii="Times New Roman" w:hAnsi="Times New Roman" w:cs="Times New Roman"/>
          <w:sz w:val="24"/>
          <w:szCs w:val="24"/>
        </w:rPr>
        <w:t xml:space="preserve"> as compared to control treatment </w:t>
      </w:r>
      <w:r w:rsidR="008C5192">
        <w:rPr>
          <w:rFonts w:ascii="Times New Roman" w:hAnsi="Times New Roman" w:cs="Times New Roman"/>
          <w:sz w:val="24"/>
          <w:szCs w:val="24"/>
        </w:rPr>
        <w:t>forest edge</w:t>
      </w:r>
      <w:r w:rsidR="005F7E87">
        <w:rPr>
          <w:rFonts w:ascii="Times New Roman" w:hAnsi="Times New Roman" w:cs="Times New Roman"/>
          <w:sz w:val="24"/>
          <w:szCs w:val="24"/>
        </w:rPr>
        <w:t>.</w:t>
      </w:r>
    </w:p>
    <w:p w14:paraId="0B231BC9" w14:textId="468D8C61" w:rsidR="005F7E87" w:rsidRDefault="005F7E87" w:rsidP="00DD6284">
      <w:pPr>
        <w:rPr>
          <w:rFonts w:ascii="Times New Roman" w:hAnsi="Times New Roman" w:cs="Times New Roman"/>
          <w:sz w:val="24"/>
          <w:szCs w:val="24"/>
        </w:rPr>
      </w:pPr>
      <w:r>
        <w:rPr>
          <w:rFonts w:ascii="Times New Roman" w:hAnsi="Times New Roman" w:cs="Times New Roman"/>
          <w:sz w:val="24"/>
          <w:szCs w:val="24"/>
        </w:rPr>
        <w:t xml:space="preserve">With PC2: </w:t>
      </w:r>
      <w:r w:rsidR="00A6090D">
        <w:rPr>
          <w:rFonts w:ascii="Times New Roman" w:hAnsi="Times New Roman" w:cs="Times New Roman"/>
          <w:sz w:val="24"/>
          <w:szCs w:val="24"/>
        </w:rPr>
        <w:t xml:space="preserve">With increasing in PC2, the survival decreased (estimate=-0.90; p=0.02) and </w:t>
      </w:r>
      <w:r w:rsidR="002C00B1">
        <w:rPr>
          <w:rFonts w:ascii="Times New Roman" w:hAnsi="Times New Roman" w:cs="Times New Roman"/>
          <w:sz w:val="24"/>
          <w:szCs w:val="24"/>
        </w:rPr>
        <w:t>the survival was lower in the interior of forest (estimate=-1.43; p=0.07). There was no difference in the survival in drought (estimate=-1.86; p=-0.13). In the interior of forest, the survival decreased with increasing PC2 (estimate=-0.96; p=0.01). In the drought treatment survival decreased marginally with increasing PC2 (estimate=-0.27; p=0.05). There was no difference in the survival drought based on the forest habitat (estimate= 0.30; p=0.13). The survival decreased (estimate=-0.56; p=0.05) with increasing PC2 in the drought treatment of forest interior as compared to control treatment of forest edge.</w:t>
      </w:r>
    </w:p>
    <w:p w14:paraId="474CE54B" w14:textId="62CEE51A" w:rsidR="008C5192" w:rsidRDefault="008C5192" w:rsidP="008C5192">
      <w:pPr>
        <w:rPr>
          <w:rFonts w:ascii="Times New Roman" w:hAnsi="Times New Roman" w:cs="Times New Roman"/>
          <w:sz w:val="24"/>
          <w:szCs w:val="24"/>
        </w:rPr>
      </w:pPr>
      <w:r>
        <w:rPr>
          <w:rFonts w:ascii="Times New Roman" w:hAnsi="Times New Roman" w:cs="Times New Roman"/>
          <w:sz w:val="24"/>
          <w:szCs w:val="24"/>
        </w:rPr>
        <w:t>With LMA: With increasing in LMA, the survival decreased (estimate=-0.90; p=0.02) and the survival was lower in the interior of forest (estimate=-1.43; p=0.07). There was no difference in the survival in drought (estimate=-1.86; p=-0.13). In the interior of forest, the survival decreased with increasing LMA (estimate=-0.96; p=0.01). In the drought treatment survival decreased marginally with increasing PC2 (estimate=-0.27; p=0.05). There was no difference in the survival drought based on the forest habitat (estimate= 0.30; p=0.13). The survival decreased (estimate=-0.56; p=0.05) with increasing PC2 in the drought treatment of forest interior as compared to control treatment of forest edge.</w:t>
      </w:r>
    </w:p>
    <w:p w14:paraId="037137FD" w14:textId="1636A810" w:rsidR="008C5192" w:rsidRDefault="008C5192" w:rsidP="008C5192">
      <w:pPr>
        <w:rPr>
          <w:rFonts w:ascii="Times New Roman" w:hAnsi="Times New Roman" w:cs="Times New Roman"/>
          <w:sz w:val="24"/>
          <w:szCs w:val="24"/>
        </w:rPr>
      </w:pPr>
      <w:r>
        <w:rPr>
          <w:rFonts w:ascii="Times New Roman" w:hAnsi="Times New Roman" w:cs="Times New Roman"/>
          <w:sz w:val="24"/>
          <w:szCs w:val="24"/>
        </w:rPr>
        <w:t>With LDMC: With increasing in LDMC, the survival decreased (estimate=-0.90; p=0.02) and the survival was lower in the interior of forest (estimate=-1.43; p=0.07). There was no difference in the survival in drought (estimate=-1.86; p=-0.13). In the interior of forest, the survival decreased with increasing LMA (estimate=-0.96; p=0.01). In the drought treatment survival decreased marginally with increasing PC2 (estimate=-0.27; p=0.05). There was no difference in the survival drought based on the forest habitat (estimate= 0.30; p=0.13). The survival decreased (estimate=-0.56; p=0.05) with increasing PC2 in the drought treatment of forest interior as compared to control treatment of forest edge.</w:t>
      </w:r>
    </w:p>
    <w:p w14:paraId="736E3EEF" w14:textId="77777777" w:rsidR="008C5192" w:rsidRDefault="008C5192" w:rsidP="008C5192">
      <w:pPr>
        <w:rPr>
          <w:rFonts w:ascii="Times New Roman" w:hAnsi="Times New Roman" w:cs="Times New Roman"/>
          <w:sz w:val="24"/>
          <w:szCs w:val="24"/>
        </w:rPr>
      </w:pPr>
      <w:r>
        <w:rPr>
          <w:rFonts w:ascii="Times New Roman" w:hAnsi="Times New Roman" w:cs="Times New Roman"/>
          <w:sz w:val="24"/>
          <w:szCs w:val="24"/>
        </w:rPr>
        <w:lastRenderedPageBreak/>
        <w:t>With LA: With increasing in LMA, the survival decreased (estimate=-0.90; p=0.02) and the survival was lower in the interior of forest (estimate=-1.43; p=0.07). There was no difference in the survival in drought (estimate=-1.86; p=-0.13). In the interior of forest, the survival decreased with increasing LMA (estimate=-0.96; p=0.01). In the drought treatment survival decreased marginally with increasing PC2 (estimate=-0.27; p=0.05). There was no difference in the survival drought based on the forest habitat (estimate= 0.30; p=0.13). The survival decreased (estimate=-0.56; p=0.05) with increasing PC2 in the drought treatment of forest interior as compared to control treatment of forest edge.</w:t>
      </w:r>
    </w:p>
    <w:p w14:paraId="14F0459E" w14:textId="77777777" w:rsidR="008C5192" w:rsidRDefault="008C5192" w:rsidP="008C5192">
      <w:pPr>
        <w:rPr>
          <w:rFonts w:ascii="Times New Roman" w:hAnsi="Times New Roman" w:cs="Times New Roman"/>
          <w:sz w:val="24"/>
          <w:szCs w:val="24"/>
        </w:rPr>
      </w:pPr>
      <w:r>
        <w:rPr>
          <w:rFonts w:ascii="Times New Roman" w:hAnsi="Times New Roman" w:cs="Times New Roman"/>
          <w:sz w:val="24"/>
          <w:szCs w:val="24"/>
        </w:rPr>
        <w:t>With SSD: With increasing in LMA, the survival decreased (estimate=-0.90; p=0.02) and the survival was lower in the interior of forest (estimate=-1.43; p=0.07). There was no difference in the survival in drought (estimate=-1.86; p=-0.13). In the interior of forest, the survival decreased with increasing LMA (estimate=-0.96; p=0.01). In the drought treatment survival decreased marginally with increasing PC2 (estimate=-0.27; p=0.05). There was no difference in the survival drought based on the forest habitat (estimate= 0.30; p=0.13). The survival decreased (estimate=-0.56; p=0.05) with increasing PC2 in the drought treatment of forest interior as compared to control treatment of forest edge.</w:t>
      </w:r>
    </w:p>
    <w:p w14:paraId="1FFE0EB8" w14:textId="77777777" w:rsidR="008C5192" w:rsidRDefault="008C5192" w:rsidP="008C5192">
      <w:pPr>
        <w:rPr>
          <w:rFonts w:ascii="Times New Roman" w:hAnsi="Times New Roman" w:cs="Times New Roman"/>
          <w:sz w:val="24"/>
          <w:szCs w:val="24"/>
        </w:rPr>
      </w:pPr>
      <w:r>
        <w:rPr>
          <w:rFonts w:ascii="Times New Roman" w:hAnsi="Times New Roman" w:cs="Times New Roman"/>
          <w:sz w:val="24"/>
          <w:szCs w:val="24"/>
        </w:rPr>
        <w:t>With MRSD: With increasing in LMA, the survival decreased (estimate=-0.90; p=0.02) and the survival was lower in the interior of forest (estimate=-1.43; p=0.07). There was no difference in the survival in drought (estimate=-1.86; p=-0.13). In the interior of forest, the survival decreased with increasing LMA (estimate=-0.96; p=0.01). In the drought treatment survival decreased marginally with increasing PC2 (estimate=-0.27; p=0.05). There was no difference in the survival drought based on the forest habitat (estimate= 0.30; p=0.13). The survival decreased (estimate=-0.56; p=0.05) with increasing PC2 in the drought treatment of forest interior as compared to control treatment of forest edge.</w:t>
      </w:r>
    </w:p>
    <w:p w14:paraId="7742247C" w14:textId="77777777" w:rsidR="008C5192" w:rsidRDefault="008C5192" w:rsidP="008C5192">
      <w:pPr>
        <w:rPr>
          <w:rFonts w:ascii="Times New Roman" w:hAnsi="Times New Roman" w:cs="Times New Roman"/>
          <w:sz w:val="24"/>
          <w:szCs w:val="24"/>
        </w:rPr>
      </w:pPr>
      <w:r>
        <w:rPr>
          <w:rFonts w:ascii="Times New Roman" w:hAnsi="Times New Roman" w:cs="Times New Roman"/>
          <w:sz w:val="24"/>
          <w:szCs w:val="24"/>
        </w:rPr>
        <w:t>With FRSD: With increasing in LMA, the survival decreased (estimate=-0.90; p=0.02) and the survival was lower in the interior of forest (estimate=-1.43; p=0.07). There was no difference in the survival in drought (estimate=-1.86; p=-0.13). In the interior of forest, the survival decreased with increasing LMA (estimate=-0.96; p=0.01). In the drought treatment survival decreased marginally with increasing PC2 (estimate=-0.27; p=0.05). There was no difference in the survival drought based on the forest habitat (estimate= 0.30; p=0.13). The survival decreased (estimate=-0.56; p=0.05) with increasing PC2 in the drought treatment of forest interior as compared to control treatment of forest edge.</w:t>
      </w:r>
    </w:p>
    <w:p w14:paraId="2C541AE9" w14:textId="26DF8CDA" w:rsidR="00A45510" w:rsidRDefault="00A45510" w:rsidP="00DD6284">
      <w:pPr>
        <w:rPr>
          <w:rFonts w:ascii="Times New Roman" w:hAnsi="Times New Roman" w:cs="Times New Roman"/>
          <w:b/>
          <w:bCs/>
          <w:sz w:val="24"/>
          <w:szCs w:val="24"/>
        </w:rPr>
      </w:pPr>
      <w:r>
        <w:rPr>
          <w:rFonts w:ascii="Times New Roman" w:hAnsi="Times New Roman" w:cs="Times New Roman"/>
          <w:b/>
          <w:bCs/>
          <w:sz w:val="24"/>
          <w:szCs w:val="24"/>
        </w:rPr>
        <w:t>3.4 Trait mediation on saplings’ drought response:</w:t>
      </w:r>
    </w:p>
    <w:p w14:paraId="75B9CA42" w14:textId="2A91B8C5" w:rsidR="008C5192" w:rsidRDefault="008C5192" w:rsidP="00DD6284">
      <w:pPr>
        <w:rPr>
          <w:rFonts w:ascii="Times New Roman" w:hAnsi="Times New Roman" w:cs="Times New Roman"/>
          <w:sz w:val="24"/>
          <w:szCs w:val="24"/>
        </w:rPr>
      </w:pPr>
      <w:r>
        <w:rPr>
          <w:rFonts w:ascii="Times New Roman" w:hAnsi="Times New Roman" w:cs="Times New Roman"/>
          <w:sz w:val="24"/>
          <w:szCs w:val="24"/>
        </w:rPr>
        <w:t>With PC1: With increase in PC1</w:t>
      </w:r>
      <w:r w:rsidR="004645F3">
        <w:rPr>
          <w:rFonts w:ascii="Times New Roman" w:hAnsi="Times New Roman" w:cs="Times New Roman"/>
          <w:sz w:val="24"/>
          <w:szCs w:val="24"/>
        </w:rPr>
        <w:t>, the drought response did not change</w:t>
      </w:r>
      <w:r w:rsidR="00491663">
        <w:rPr>
          <w:rFonts w:ascii="Times New Roman" w:hAnsi="Times New Roman" w:cs="Times New Roman"/>
          <w:sz w:val="24"/>
          <w:szCs w:val="24"/>
        </w:rPr>
        <w:t xml:space="preserve"> (estimate=; p=)</w:t>
      </w:r>
      <w:r w:rsidR="004645F3">
        <w:rPr>
          <w:rFonts w:ascii="Times New Roman" w:hAnsi="Times New Roman" w:cs="Times New Roman"/>
          <w:sz w:val="24"/>
          <w:szCs w:val="24"/>
        </w:rPr>
        <w:t>. The drought response decreased with increasing PC1 in the forest edge as compared interior (estimate=</w:t>
      </w:r>
      <w:r w:rsidR="00491663">
        <w:rPr>
          <w:rFonts w:ascii="Times New Roman" w:hAnsi="Times New Roman" w:cs="Times New Roman"/>
          <w:sz w:val="24"/>
          <w:szCs w:val="24"/>
        </w:rPr>
        <w:t>; p=</w:t>
      </w:r>
      <w:r w:rsidR="004645F3">
        <w:rPr>
          <w:rFonts w:ascii="Times New Roman" w:hAnsi="Times New Roman" w:cs="Times New Roman"/>
          <w:sz w:val="24"/>
          <w:szCs w:val="24"/>
        </w:rPr>
        <w:t>)</w:t>
      </w:r>
    </w:p>
    <w:p w14:paraId="39891C73" w14:textId="6D59174C" w:rsidR="00491663" w:rsidRDefault="00491663" w:rsidP="00491663">
      <w:pPr>
        <w:rPr>
          <w:rFonts w:ascii="Times New Roman" w:hAnsi="Times New Roman" w:cs="Times New Roman"/>
          <w:sz w:val="24"/>
          <w:szCs w:val="24"/>
        </w:rPr>
      </w:pPr>
      <w:r>
        <w:rPr>
          <w:rFonts w:ascii="Times New Roman" w:hAnsi="Times New Roman" w:cs="Times New Roman"/>
          <w:sz w:val="24"/>
          <w:szCs w:val="24"/>
        </w:rPr>
        <w:t>With PC2: With increase in PC2, the drought response did not change (estimate=; p=). The drought response decreased with increasing PC1 in the forest edge as compared interior (estimate=; p=)</w:t>
      </w:r>
    </w:p>
    <w:p w14:paraId="58B12573" w14:textId="45355547" w:rsidR="00491663" w:rsidRDefault="00491663" w:rsidP="00491663">
      <w:pPr>
        <w:rPr>
          <w:rFonts w:ascii="Times New Roman" w:hAnsi="Times New Roman" w:cs="Times New Roman"/>
          <w:sz w:val="24"/>
          <w:szCs w:val="24"/>
        </w:rPr>
      </w:pPr>
      <w:r>
        <w:rPr>
          <w:rFonts w:ascii="Times New Roman" w:hAnsi="Times New Roman" w:cs="Times New Roman"/>
          <w:sz w:val="24"/>
          <w:szCs w:val="24"/>
        </w:rPr>
        <w:t>With LMA: With increase in PC2, the drought response did not change (estimate=; p=). The drought response decreased with increasing PC1 in the forest edge as compared interior (estimate=; p=)</w:t>
      </w:r>
    </w:p>
    <w:p w14:paraId="12380EE1" w14:textId="3FDDEE7F" w:rsidR="00491663" w:rsidRDefault="00491663" w:rsidP="00491663">
      <w:pPr>
        <w:rPr>
          <w:rFonts w:ascii="Times New Roman" w:hAnsi="Times New Roman" w:cs="Times New Roman"/>
          <w:sz w:val="24"/>
          <w:szCs w:val="24"/>
        </w:rPr>
      </w:pPr>
      <w:r>
        <w:rPr>
          <w:rFonts w:ascii="Times New Roman" w:hAnsi="Times New Roman" w:cs="Times New Roman"/>
          <w:sz w:val="24"/>
          <w:szCs w:val="24"/>
        </w:rPr>
        <w:lastRenderedPageBreak/>
        <w:t>With LDMC: With increase in PC2, the drought response did not change (estimate=; p=). The drought response decreased with increasing PC1 in the forest edge as compared interior (estimate=; p=)</w:t>
      </w:r>
    </w:p>
    <w:p w14:paraId="3FB0142D" w14:textId="787C3E8E" w:rsidR="00491663" w:rsidRDefault="00491663" w:rsidP="00491663">
      <w:pPr>
        <w:rPr>
          <w:rFonts w:ascii="Times New Roman" w:hAnsi="Times New Roman" w:cs="Times New Roman"/>
          <w:sz w:val="24"/>
          <w:szCs w:val="24"/>
        </w:rPr>
      </w:pPr>
      <w:r>
        <w:rPr>
          <w:rFonts w:ascii="Times New Roman" w:hAnsi="Times New Roman" w:cs="Times New Roman"/>
          <w:sz w:val="24"/>
          <w:szCs w:val="24"/>
        </w:rPr>
        <w:t>With LA; With increase in PC2, the drought response did not change (estimate=; p=). The drought response decreased with increasing PC1 in the forest edge as compared interior (estimate=; p=)</w:t>
      </w:r>
    </w:p>
    <w:p w14:paraId="1E795E60" w14:textId="750D4AF4" w:rsidR="00491663" w:rsidRDefault="00491663" w:rsidP="00491663">
      <w:pPr>
        <w:rPr>
          <w:rFonts w:ascii="Times New Roman" w:hAnsi="Times New Roman" w:cs="Times New Roman"/>
          <w:sz w:val="24"/>
          <w:szCs w:val="24"/>
        </w:rPr>
      </w:pPr>
      <w:r>
        <w:rPr>
          <w:rFonts w:ascii="Times New Roman" w:hAnsi="Times New Roman" w:cs="Times New Roman"/>
          <w:sz w:val="24"/>
          <w:szCs w:val="24"/>
        </w:rPr>
        <w:t>With SSD: With increase in PC2, the drought response did not change (estimate=; p=). The drought response decreased with increasing PC1 in the forest edge as compared interior (estimate=; p=)</w:t>
      </w:r>
    </w:p>
    <w:p w14:paraId="4249B51E" w14:textId="671F8BA2" w:rsidR="00491663" w:rsidRDefault="00491663" w:rsidP="00491663">
      <w:pPr>
        <w:rPr>
          <w:rFonts w:ascii="Times New Roman" w:hAnsi="Times New Roman" w:cs="Times New Roman"/>
          <w:sz w:val="24"/>
          <w:szCs w:val="24"/>
        </w:rPr>
      </w:pPr>
      <w:r>
        <w:rPr>
          <w:rFonts w:ascii="Times New Roman" w:hAnsi="Times New Roman" w:cs="Times New Roman"/>
          <w:sz w:val="24"/>
          <w:szCs w:val="24"/>
        </w:rPr>
        <w:t>With MRSD: With increase in PC2, the drought response did not change (estimate=; p=). The drought response decreased with increasing PC1 in the forest edge as compared interior (estimate=; p=)</w:t>
      </w:r>
    </w:p>
    <w:p w14:paraId="2615E39E" w14:textId="0D256A4E" w:rsidR="00CC3CE5" w:rsidRDefault="00491663" w:rsidP="00DD6284">
      <w:pPr>
        <w:rPr>
          <w:rFonts w:ascii="Times New Roman" w:hAnsi="Times New Roman" w:cs="Times New Roman"/>
          <w:sz w:val="24"/>
          <w:szCs w:val="24"/>
        </w:rPr>
      </w:pPr>
      <w:r>
        <w:rPr>
          <w:rFonts w:ascii="Times New Roman" w:hAnsi="Times New Roman" w:cs="Times New Roman"/>
          <w:sz w:val="24"/>
          <w:szCs w:val="24"/>
        </w:rPr>
        <w:t>With FRSD: With increase in PC2, the drought response did not change (estimate=; p=). The drought response decreased with increasing PC1 in the forest edge as compared interior (estimate=; p=)</w:t>
      </w:r>
    </w:p>
    <w:p w14:paraId="08580112" w14:textId="77777777" w:rsidR="00491663" w:rsidRDefault="00491663">
      <w:pPr>
        <w:rPr>
          <w:rFonts w:ascii="Times New Roman" w:hAnsi="Times New Roman" w:cs="Times New Roman"/>
          <w:b/>
          <w:bCs/>
          <w:sz w:val="24"/>
          <w:szCs w:val="24"/>
        </w:rPr>
      </w:pPr>
      <w:r>
        <w:rPr>
          <w:rFonts w:ascii="Times New Roman" w:hAnsi="Times New Roman" w:cs="Times New Roman"/>
          <w:b/>
          <w:bCs/>
          <w:sz w:val="24"/>
          <w:szCs w:val="24"/>
        </w:rPr>
        <w:br w:type="page"/>
      </w:r>
    </w:p>
    <w:p w14:paraId="69F98B3D" w14:textId="1FAE9A09" w:rsidR="00CC3CE5" w:rsidRDefault="00CC3CE5">
      <w:pPr>
        <w:rPr>
          <w:rFonts w:ascii="Times New Roman" w:hAnsi="Times New Roman" w:cs="Times New Roman"/>
          <w:b/>
          <w:bCs/>
          <w:sz w:val="24"/>
          <w:szCs w:val="24"/>
        </w:rPr>
      </w:pPr>
      <w:r>
        <w:rPr>
          <w:rFonts w:ascii="Times New Roman" w:hAnsi="Times New Roman" w:cs="Times New Roman"/>
          <w:b/>
          <w:bCs/>
          <w:sz w:val="24"/>
          <w:szCs w:val="24"/>
        </w:rPr>
        <w:lastRenderedPageBreak/>
        <w:t>4 Conclusion:</w:t>
      </w:r>
    </w:p>
    <w:p w14:paraId="6E7C74C2" w14:textId="5A3147AC" w:rsidR="00CC3CE5" w:rsidRDefault="00831F1A">
      <w:pP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Notes for reference:</w:t>
      </w:r>
    </w:p>
    <w:p w14:paraId="62C2F55E" w14:textId="21D51597" w:rsidR="00831F1A" w:rsidRDefault="00831F1A" w:rsidP="00831F1A">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Rishiddh’s</w:t>
      </w:r>
      <w:proofErr w:type="spellEnd"/>
      <w:r>
        <w:rPr>
          <w:rFonts w:ascii="Times New Roman" w:hAnsi="Times New Roman" w:cs="Times New Roman"/>
          <w:b/>
          <w:bCs/>
          <w:sz w:val="24"/>
          <w:szCs w:val="24"/>
        </w:rPr>
        <w:t xml:space="preserve"> paper: </w:t>
      </w:r>
      <w:r w:rsidRPr="00831F1A">
        <w:rPr>
          <w:rFonts w:ascii="Times New Roman" w:hAnsi="Times New Roman" w:cs="Times New Roman"/>
          <w:b/>
          <w:bCs/>
          <w:sz w:val="24"/>
          <w:szCs w:val="24"/>
        </w:rPr>
        <w:t>https://www.authorea.com/users/752337/articles/723135-anatomical-traits-explain-comparative-drought-response-of-seedlings-from-wet-tropical-forests</w:t>
      </w:r>
    </w:p>
    <w:p w14:paraId="22371D57" w14:textId="3EE053EE" w:rsidR="00831F1A" w:rsidRPr="00831F1A" w:rsidRDefault="00831F1A" w:rsidP="00831F1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Land use </w:t>
      </w:r>
      <w:proofErr w:type="gramStart"/>
      <w:r>
        <w:rPr>
          <w:rFonts w:ascii="Times New Roman" w:hAnsi="Times New Roman" w:cs="Times New Roman"/>
          <w:b/>
          <w:bCs/>
          <w:sz w:val="24"/>
          <w:szCs w:val="24"/>
        </w:rPr>
        <w:t>paper :</w:t>
      </w:r>
      <w:proofErr w:type="gramEnd"/>
      <w:r>
        <w:rPr>
          <w:rFonts w:ascii="Times New Roman" w:hAnsi="Times New Roman" w:cs="Times New Roman"/>
          <w:b/>
          <w:bCs/>
          <w:sz w:val="24"/>
          <w:szCs w:val="24"/>
        </w:rPr>
        <w:t xml:space="preserve"> </w:t>
      </w:r>
      <w:r w:rsidRPr="00831F1A">
        <w:rPr>
          <w:rFonts w:ascii="Times New Roman" w:hAnsi="Times New Roman" w:cs="Times New Roman"/>
          <w:b/>
          <w:bCs/>
          <w:sz w:val="24"/>
          <w:szCs w:val="24"/>
        </w:rPr>
        <w:t>https://www.sciencedirect.com/science/article/pii/S2351989422000531#bib38</w:t>
      </w:r>
    </w:p>
    <w:sectPr w:rsidR="00831F1A" w:rsidRPr="00831F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61B14" w14:textId="77777777" w:rsidR="00ED6C5F" w:rsidRDefault="00ED6C5F" w:rsidP="00B318D0">
      <w:pPr>
        <w:spacing w:after="0" w:line="240" w:lineRule="auto"/>
      </w:pPr>
      <w:r>
        <w:separator/>
      </w:r>
    </w:p>
  </w:endnote>
  <w:endnote w:type="continuationSeparator" w:id="0">
    <w:p w14:paraId="767D217C" w14:textId="77777777" w:rsidR="00ED6C5F" w:rsidRDefault="00ED6C5F" w:rsidP="00B3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880D2" w14:textId="77777777" w:rsidR="00ED6C5F" w:rsidRDefault="00ED6C5F" w:rsidP="00B318D0">
      <w:pPr>
        <w:spacing w:after="0" w:line="240" w:lineRule="auto"/>
      </w:pPr>
      <w:r>
        <w:separator/>
      </w:r>
    </w:p>
  </w:footnote>
  <w:footnote w:type="continuationSeparator" w:id="0">
    <w:p w14:paraId="209266DD" w14:textId="77777777" w:rsidR="00ED6C5F" w:rsidRDefault="00ED6C5F" w:rsidP="00B31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C4A2A"/>
    <w:multiLevelType w:val="hybridMultilevel"/>
    <w:tmpl w:val="52AE5048"/>
    <w:lvl w:ilvl="0" w:tplc="746CD42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637F0F"/>
    <w:multiLevelType w:val="multilevel"/>
    <w:tmpl w:val="6FCED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41989775">
    <w:abstractNumId w:val="0"/>
  </w:num>
  <w:num w:numId="2" w16cid:durableId="178422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DD"/>
    <w:rsid w:val="00016FB1"/>
    <w:rsid w:val="000657F9"/>
    <w:rsid w:val="000B0B00"/>
    <w:rsid w:val="00114D8D"/>
    <w:rsid w:val="00117121"/>
    <w:rsid w:val="001E3D52"/>
    <w:rsid w:val="00201C25"/>
    <w:rsid w:val="0024484F"/>
    <w:rsid w:val="002802C4"/>
    <w:rsid w:val="002C00B1"/>
    <w:rsid w:val="002F3B10"/>
    <w:rsid w:val="004645F3"/>
    <w:rsid w:val="00491663"/>
    <w:rsid w:val="00547D94"/>
    <w:rsid w:val="005C2293"/>
    <w:rsid w:val="005F7E87"/>
    <w:rsid w:val="006F6502"/>
    <w:rsid w:val="006F6AA5"/>
    <w:rsid w:val="00727FF2"/>
    <w:rsid w:val="007F653A"/>
    <w:rsid w:val="00811A65"/>
    <w:rsid w:val="0081583B"/>
    <w:rsid w:val="00831F1A"/>
    <w:rsid w:val="008C5192"/>
    <w:rsid w:val="009013BF"/>
    <w:rsid w:val="00A45510"/>
    <w:rsid w:val="00A6090D"/>
    <w:rsid w:val="00AD3409"/>
    <w:rsid w:val="00B132B4"/>
    <w:rsid w:val="00B318D0"/>
    <w:rsid w:val="00B91BCD"/>
    <w:rsid w:val="00BA1989"/>
    <w:rsid w:val="00BC34A1"/>
    <w:rsid w:val="00BC77AE"/>
    <w:rsid w:val="00BD7027"/>
    <w:rsid w:val="00C346DD"/>
    <w:rsid w:val="00C74409"/>
    <w:rsid w:val="00CC3CE5"/>
    <w:rsid w:val="00D12BEB"/>
    <w:rsid w:val="00D56E0A"/>
    <w:rsid w:val="00DD6284"/>
    <w:rsid w:val="00E03595"/>
    <w:rsid w:val="00ED6C5F"/>
    <w:rsid w:val="00FE1057"/>
    <w:rsid w:val="00FE4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8381"/>
  <w15:chartTrackingRefBased/>
  <w15:docId w15:val="{6CE77CEE-E5C4-48B7-9905-809A9896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1A"/>
    <w:pPr>
      <w:ind w:left="720"/>
      <w:contextualSpacing/>
    </w:pPr>
  </w:style>
  <w:style w:type="paragraph" w:styleId="FootnoteText">
    <w:name w:val="footnote text"/>
    <w:basedOn w:val="Normal"/>
    <w:link w:val="FootnoteTextChar"/>
    <w:uiPriority w:val="99"/>
    <w:semiHidden/>
    <w:unhideWhenUsed/>
    <w:rsid w:val="00B318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18D0"/>
    <w:rPr>
      <w:sz w:val="20"/>
      <w:szCs w:val="20"/>
    </w:rPr>
  </w:style>
  <w:style w:type="character" w:styleId="FootnoteReference">
    <w:name w:val="footnote reference"/>
    <w:basedOn w:val="DefaultParagraphFont"/>
    <w:uiPriority w:val="99"/>
    <w:semiHidden/>
    <w:unhideWhenUsed/>
    <w:rsid w:val="00B318D0"/>
    <w:rPr>
      <w:vertAlign w:val="superscript"/>
    </w:rPr>
  </w:style>
  <w:style w:type="paragraph" w:styleId="Bibliography">
    <w:name w:val="Bibliography"/>
    <w:basedOn w:val="Normal"/>
    <w:next w:val="Normal"/>
    <w:uiPriority w:val="37"/>
    <w:semiHidden/>
    <w:unhideWhenUsed/>
    <w:rsid w:val="0072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846875">
      <w:bodyDiv w:val="1"/>
      <w:marLeft w:val="0"/>
      <w:marRight w:val="0"/>
      <w:marTop w:val="0"/>
      <w:marBottom w:val="0"/>
      <w:divBdr>
        <w:top w:val="none" w:sz="0" w:space="0" w:color="auto"/>
        <w:left w:val="none" w:sz="0" w:space="0" w:color="auto"/>
        <w:bottom w:val="none" w:sz="0" w:space="0" w:color="auto"/>
        <w:right w:val="none" w:sz="0" w:space="0" w:color="auto"/>
      </w:divBdr>
    </w:div>
    <w:div w:id="1931044847">
      <w:bodyDiv w:val="1"/>
      <w:marLeft w:val="0"/>
      <w:marRight w:val="0"/>
      <w:marTop w:val="0"/>
      <w:marBottom w:val="0"/>
      <w:divBdr>
        <w:top w:val="none" w:sz="0" w:space="0" w:color="auto"/>
        <w:left w:val="none" w:sz="0" w:space="0" w:color="auto"/>
        <w:bottom w:val="none" w:sz="0" w:space="0" w:color="auto"/>
        <w:right w:val="none" w:sz="0" w:space="0" w:color="auto"/>
      </w:divBdr>
      <w:divsChild>
        <w:div w:id="859006531">
          <w:marLeft w:val="0"/>
          <w:marRight w:val="0"/>
          <w:marTop w:val="0"/>
          <w:marBottom w:val="0"/>
          <w:divBdr>
            <w:top w:val="none" w:sz="0" w:space="0" w:color="auto"/>
            <w:left w:val="none" w:sz="0" w:space="0" w:color="auto"/>
            <w:bottom w:val="none" w:sz="0" w:space="0" w:color="auto"/>
            <w:right w:val="none" w:sz="0" w:space="0" w:color="auto"/>
          </w:divBdr>
        </w:div>
        <w:div w:id="85858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044F-A1F8-47C3-963C-0ECD7D7E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Peddiraju Bandaru</dc:creator>
  <cp:keywords/>
  <dc:description/>
  <cp:lastModifiedBy>Peddiraju Bandaru</cp:lastModifiedBy>
  <cp:revision>3</cp:revision>
  <dcterms:created xsi:type="dcterms:W3CDTF">2024-07-02T06:05:00Z</dcterms:created>
  <dcterms:modified xsi:type="dcterms:W3CDTF">2024-07-02T07:03:00Z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id="fo9cVvIn"/&gt;&lt;style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