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cs="TTFFFFF900C00DD670t00;Times New" w:ascii="TTFFFFF900C00DD670t00;Times New" w:hAnsi="TTFFFFF900C00DD670t00;Times New"/>
          <w:b/>
          <w:sz w:val="40"/>
          <w:szCs w:val="40"/>
        </w:rPr>
        <w:t>Universidad Tecnológica Nacional</w:t>
      </w:r>
    </w:p>
    <w:p>
      <w:pPr>
        <w:pStyle w:val="Normal"/>
        <w:spacing w:lineRule="auto" w:line="240" w:before="0" w:after="0"/>
        <w:jc w:val="center"/>
        <w:rPr>
          <w:rFonts w:ascii="TTFFFFF900C00DD670t00;Times New" w:hAnsi="TTFFFFF900C00DD670t00;Times New" w:cs="TTFFFFF900C00DD670t00;Times New"/>
          <w:b/>
          <w:b/>
          <w:sz w:val="40"/>
          <w:szCs w:val="40"/>
        </w:rPr>
      </w:pPr>
      <w:r>
        <w:rPr>
          <w:rFonts w:cs="TTFFFFF900C00DD670t00;Times New" w:ascii="TTFFFFF900C00DD670t00;Times New" w:hAnsi="TTFFFFF900C00DD670t00;Times New"/>
          <w:b/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TFFFFF900C00DD670t00;Times New" w:ascii="TTFFFFF900C00DD670t00;Times New" w:hAnsi="TTFFFFF900C00DD670t00;Times New"/>
          <w:b/>
          <w:sz w:val="40"/>
          <w:szCs w:val="40"/>
        </w:rPr>
        <w:t>Facultad Regional Gral. Pacheco</w:t>
      </w:r>
    </w:p>
    <w:p>
      <w:pPr>
        <w:pStyle w:val="Normal"/>
        <w:spacing w:lineRule="auto" w:line="240" w:before="0" w:after="0"/>
        <w:jc w:val="center"/>
        <w:rPr>
          <w:rFonts w:ascii="TTFFFFF900C00DD670t00;Times New" w:hAnsi="TTFFFFF900C00DD670t00;Times New" w:cs="TTFFFFF900C00DD670t00;Times New"/>
          <w:b/>
          <w:b/>
          <w:i/>
          <w:i/>
          <w:sz w:val="51"/>
          <w:szCs w:val="19"/>
        </w:rPr>
      </w:pPr>
      <w:r>
        <w:rPr>
          <w:rFonts w:cs="TTFFFFF900C00DD670t00;Times New" w:ascii="TTFFFFF900C00DD670t00;Times New" w:hAnsi="TTFFFFF900C00DD670t00;Times New"/>
          <w:b/>
          <w:i/>
          <w:sz w:val="51"/>
          <w:szCs w:val="19"/>
        </w:rPr>
      </w:r>
    </w:p>
    <w:p>
      <w:pPr>
        <w:pStyle w:val="Normal"/>
        <w:spacing w:lineRule="auto" w:line="240" w:before="0" w:after="0"/>
        <w:rPr>
          <w:rFonts w:ascii="TTFFFFF900C00DD670t00;Times New" w:hAnsi="TTFFFFF900C00DD670t00;Times New" w:cs="TTFFFFF900C00DD670t00;Times New"/>
          <w:i/>
          <w:i/>
          <w:sz w:val="19"/>
          <w:szCs w:val="19"/>
        </w:rPr>
      </w:pPr>
      <w:r>
        <w:rPr>
          <w:rFonts w:cs="TTFFFFF900C00DD670t00;Times New" w:ascii="TTFFFFF900C00DD670t00;Times New" w:hAnsi="TTFFFFF900C00DD670t00;Times New"/>
          <w:i/>
          <w:sz w:val="19"/>
          <w:szCs w:val="19"/>
        </w:rPr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1694815" cy="176466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9" t="-96" r="-99" b="-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TFFFFF900C00DD670t00;Times New" w:hAnsi="TTFFFFF900C00DD670t00;Times New" w:cs="TTFFFFF900C00DD670t00;Times New"/>
          <w:sz w:val="19"/>
          <w:szCs w:val="19"/>
        </w:rPr>
      </w:pPr>
      <w:r>
        <w:rPr>
          <w:rFonts w:cs="TTFFFFF900C00DD670t00;Times New" w:ascii="TTFFFFF900C00DD670t00;Times New" w:hAnsi="TTFFFFF900C00DD670t00;Times New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TTFFFFF900C00DD670t00;Times New" w:hAnsi="TTFFFFF900C00DD670t00;Times New" w:cs="TTFFFFF900C00DD670t00;Times New"/>
          <w:sz w:val="19"/>
          <w:szCs w:val="19"/>
        </w:rPr>
      </w:pPr>
      <w:r>
        <w:rPr>
          <w:rFonts w:cs="TTFFFFF900C00DD670t00;Times New" w:ascii="TTFFFFF900C00DD670t00;Times New" w:hAnsi="TTFFFFF900C00DD670t00;Times New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TTFFFFF900C00DD670t00;Times New" w:hAnsi="TTFFFFF900C00DD670t00;Times New" w:cs="TTFFFFF900C00DD670t00;Times New"/>
          <w:sz w:val="40"/>
          <w:szCs w:val="40"/>
        </w:rPr>
      </w:pPr>
      <w:r>
        <w:rPr>
          <w:rFonts w:cs="TTFFFFF900C00DD670t00;Times New" w:ascii="TTFFFFF900C00DD670t00;Times New" w:hAnsi="TTFFFFF900C00DD670t00;Times New"/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TFFFFF900C0926010t00;Times New" w:ascii="TTFFFFF900C0926010t00;Times New" w:hAnsi="TTFFFFF900C0926010t00;Times New"/>
          <w:sz w:val="40"/>
          <w:szCs w:val="40"/>
        </w:rPr>
        <w:t>TÉCNICO UNIVERSITARIO EN PROGRAMACIÓN</w:t>
      </w:r>
    </w:p>
    <w:p>
      <w:pPr>
        <w:pStyle w:val="Normal"/>
        <w:spacing w:lineRule="auto" w:line="240" w:before="0" w:after="0"/>
        <w:rPr>
          <w:rFonts w:ascii="TTFFFFF900C00DD670t00;Times New" w:hAnsi="TTFFFFF900C00DD670t00;Times New" w:cs="TTFFFFF900C00DD670t00;Times New"/>
          <w:sz w:val="40"/>
          <w:szCs w:val="40"/>
        </w:rPr>
      </w:pPr>
      <w:r>
        <w:rPr>
          <w:rFonts w:cs="TTFFFFF900C00DD670t00;Times New" w:ascii="TTFFFFF900C00DD670t00;Times New" w:hAnsi="TTFFFFF900C00DD670t00;Times New"/>
          <w:sz w:val="40"/>
          <w:szCs w:val="40"/>
        </w:rPr>
      </w:r>
    </w:p>
    <w:p>
      <w:pPr>
        <w:pStyle w:val="Normal"/>
        <w:spacing w:lineRule="auto" w:line="240" w:before="0" w:after="0"/>
        <w:rPr>
          <w:rFonts w:ascii="TTFFFFF900C00DD670t00;Times New" w:hAnsi="TTFFFFF900C00DD670t00;Times New" w:cs="TTFFFFF900C00DD670t00;Times New"/>
          <w:sz w:val="40"/>
          <w:szCs w:val="40"/>
        </w:rPr>
      </w:pPr>
      <w:r>
        <w:rPr>
          <w:rFonts w:cs="TTFFFFF900C00DD670t00;Times New" w:ascii="TTFFFFF900C00DD670t00;Times New" w:hAnsi="TTFFFFF900C00DD670t00;Times New"/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TFFFFF900C0926010t00;Times New" w:ascii="TTFFFFF900C0926010t00;Times New" w:hAnsi="TTFFFFF900C0926010t00;Times New"/>
          <w:sz w:val="40"/>
          <w:szCs w:val="40"/>
        </w:rPr>
        <w:t>LABORATORIO III – T.N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TFFFFF900C0926010t00;Times New" w:ascii="TTFFFFF900C0926010t00;Times New" w:hAnsi="TTFFFFF900C0926010t00;Times New"/>
          <w:sz w:val="40"/>
          <w:szCs w:val="40"/>
        </w:rPr>
        <w:t>EXAMEN FINAL</w:t>
      </w:r>
    </w:p>
    <w:p>
      <w:pPr>
        <w:pStyle w:val="Normal"/>
        <w:spacing w:lineRule="auto" w:line="240" w:before="0" w:after="0"/>
        <w:jc w:val="center"/>
        <w:rPr>
          <w:rFonts w:ascii="TTFFFFF900C0926010t00;Times New" w:hAnsi="TTFFFFF900C0926010t00;Times New" w:cs="TTFFFFF900C0926010t00;Times New"/>
          <w:sz w:val="28"/>
          <w:szCs w:val="28"/>
        </w:rPr>
      </w:pPr>
      <w:r>
        <w:rPr>
          <w:rFonts w:cs="TTFFFFF900C0926010t00;Times New" w:ascii="TTFFFFF900C0926010t00;Times New" w:hAnsi="TTFFFFF900C0926010t00;Times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TFFFFF900C0926010t00;Times New" w:hAnsi="TTFFFFF900C0926010t00;Times New" w:cs="TTFFFFF900C0926010t00;Times New"/>
          <w:sz w:val="28"/>
          <w:szCs w:val="28"/>
        </w:rPr>
      </w:pPr>
      <w:r>
        <w:rPr>
          <w:rFonts w:cs="TTFFFFF900C0926010t00;Times New" w:ascii="TTFFFFF900C0926010t00;Times New" w:hAnsi="TTFFFFF900C0926010t00;Times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TFFFFF900C0926010t00;Times New" w:hAnsi="TTFFFFF900C0926010t00;Times New" w:cs="TTFFFFF900C0926010t00;Times New"/>
          <w:sz w:val="28"/>
          <w:szCs w:val="28"/>
        </w:rPr>
      </w:pPr>
      <w:r>
        <w:rPr>
          <w:rFonts w:cs="TTFFFFF900C0926010t00;Times New" w:ascii="TTFFFFF900C0926010t00;Times New" w:hAnsi="TTFFFFF900C0926010t00;Times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TFFFFF900C0926010t00;Times New" w:hAnsi="TTFFFFF900C0926010t00;Times New" w:cs="TTFFFFF900C0926010t00;Times New"/>
          <w:sz w:val="28"/>
          <w:szCs w:val="28"/>
        </w:rPr>
      </w:pPr>
      <w:r>
        <w:rPr>
          <w:rFonts w:cs="TTFFFFF900C0926010t00;Times New" w:ascii="TTFFFFF900C0926010t00;Times New" w:hAnsi="TTFFFFF900C0926010t00;Times New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TFFFFF900C0926010t00;Times New" w:hAnsi="TTFFFFF900C0926010t00;Times New" w:cs="TTFFFFF900C0926010t00;Times New"/>
          <w:sz w:val="28"/>
          <w:szCs w:val="28"/>
        </w:rPr>
      </w:pPr>
      <w:r>
        <w:rPr>
          <w:rFonts w:cs="TTFFFFF900C0926010t00;Times New" w:ascii="TTFFFFF900C0926010t00;Times New" w:hAnsi="TTFFFFF900C0926010t00;Times New"/>
          <w:sz w:val="28"/>
          <w:szCs w:val="28"/>
        </w:rPr>
      </w:r>
    </w:p>
    <w:p>
      <w:pPr>
        <w:pStyle w:val="Normal"/>
        <w:spacing w:lineRule="auto" w:line="240" w:before="0" w:after="0"/>
        <w:rPr>
          <w:sz w:val="32"/>
          <w:szCs w:val="32"/>
        </w:rPr>
      </w:pPr>
      <w:r>
        <w:rPr>
          <w:rFonts w:cs="TTFFFFF900C0926010t00;Times New" w:ascii="TTFFFFF900C0926010t00;Times New" w:hAnsi="TTFFFFF900C0926010t00;Times New"/>
          <w:sz w:val="32"/>
          <w:szCs w:val="32"/>
        </w:rPr>
        <w:t>Docente: Angel Simon</w:t>
      </w:r>
    </w:p>
    <w:p>
      <w:pPr>
        <w:pStyle w:val="Normal"/>
        <w:spacing w:lineRule="auto" w:line="240" w:before="0" w:after="0"/>
        <w:rPr>
          <w:rFonts w:ascii="TTFFFFF900C0926010t00;Times New" w:hAnsi="TTFFFFF900C0926010t00;Times New" w:cs="TTFFFFF900C0926010t00;Times New"/>
          <w:sz w:val="32"/>
          <w:szCs w:val="32"/>
        </w:rPr>
      </w:pPr>
      <w:r>
        <w:rPr>
          <w:rFonts w:cs="TTFFFFF900C0926010t00;Times New" w:ascii="TTFFFFF900C0926010t00;Times New" w:hAnsi="TTFFFFF900C0926010t00;Times New"/>
          <w:sz w:val="32"/>
          <w:szCs w:val="32"/>
        </w:rPr>
      </w:r>
    </w:p>
    <w:p>
      <w:pPr>
        <w:pStyle w:val="Normal"/>
        <w:spacing w:lineRule="auto" w:line="240" w:before="0" w:after="0"/>
        <w:rPr>
          <w:sz w:val="32"/>
          <w:szCs w:val="32"/>
        </w:rPr>
      </w:pPr>
      <w:r>
        <w:rPr>
          <w:rFonts w:cs="TTFFFFF900C0926010t00;Times New" w:ascii="TTFFFFF900C0926010t00;Times New" w:hAnsi="TTFFFFF900C0926010t00;Times New"/>
          <w:sz w:val="32"/>
          <w:szCs w:val="32"/>
        </w:rPr>
        <w:t>Alumno: Pedro Tonello</w:t>
      </w:r>
    </w:p>
    <w:p>
      <w:pPr>
        <w:pStyle w:val="Normal"/>
        <w:spacing w:lineRule="auto" w:line="240" w:before="0" w:after="0"/>
        <w:rPr>
          <w:rFonts w:ascii="TTFFFFF900C0926010t00;Times New" w:hAnsi="TTFFFFF900C0926010t00;Times New" w:cs="TTFFFFF900C0926010t00;Times New"/>
          <w:sz w:val="28"/>
          <w:szCs w:val="28"/>
        </w:rPr>
      </w:pPr>
      <w:r>
        <w:rPr>
          <w:rFonts w:cs="TTFFFFF900C0926010t00;Times New" w:ascii="TTFFFFF900C0926010t00;Times New" w:hAnsi="TTFFFFF900C0926010t00;Times New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TFFFFF900C0926010t00;Times New" w:hAnsi="TTFFFFF900C0926010t00;Times New" w:cs="TTFFFFF900C0926010t00;Times New"/>
          <w:b/>
          <w:b/>
          <w:bCs/>
          <w:sz w:val="29"/>
          <w:szCs w:val="29"/>
        </w:rPr>
      </w:pPr>
      <w:r>
        <w:rPr>
          <w:rFonts w:cs="TTFFFFF900C0926010t00;Times New" w:ascii="TTFFFFF900C0926010t00;Times New" w:hAnsi="TTFFFFF900C0926010t00;Times New"/>
          <w:b/>
          <w:bCs/>
          <w:sz w:val="29"/>
          <w:szCs w:val="29"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El sistema presentado es de gestión educativa con dos perfiles distintos (Administrador y profesor).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Diagrama entidad relación del sistema: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</w:t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Link para acceder:</w:t>
      </w:r>
    </w:p>
    <w:p>
      <w:pPr>
        <w:pStyle w:val="Normal"/>
        <w:jc w:val="left"/>
        <w:rPr/>
      </w:pPr>
      <w:hyperlink r:id="rId3">
        <w:r>
          <w:rPr>
            <w:rStyle w:val="EnlacedeInternet"/>
            <w:rFonts w:ascii="Liberation Sans" w:hAnsi="Liberation Sans"/>
          </w:rPr>
          <w:t>https://app.lucidchart.com/invitations/accept/e379072a-ac3d-4623-b7e7-5612fba460b3</w:t>
        </w:r>
      </w:hyperlink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Imagen:</w:t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228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9" t="-241" r="-119" b="-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22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En el perfil del Administrador, a través de una vista hice un listado con todos los datos de los profesores. La idea de hacer esta vista es poder simplificar la complejidad y longitud de la consulta. Se puede ver la invocación desde la app en “</w:t>
      </w:r>
      <w:r>
        <w:rPr>
          <w:rFonts w:ascii="Liberation Sans" w:hAnsi="Liberation Sans"/>
          <w:b/>
          <w:bCs/>
        </w:rPr>
        <w:t>servletListarDatosProfesores.java”</w:t>
      </w:r>
      <w:r>
        <w:rPr>
          <w:rFonts w:ascii="Liberation Sans" w:hAnsi="Liberation Sans"/>
        </w:rPr>
        <w:t xml:space="preserve"> esta el back, el front esta en “</w:t>
      </w:r>
      <w:r>
        <w:rPr>
          <w:rFonts w:ascii="Liberation Sans" w:hAnsi="Liberation Sans"/>
          <w:b/>
          <w:bCs/>
        </w:rPr>
        <w:t>datosProfesores.jsp</w:t>
      </w:r>
      <w:r>
        <w:rPr>
          <w:rFonts w:ascii="Liberation Sans" w:hAnsi="Liberation Sans"/>
        </w:rPr>
        <w:t>”.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El sistema esta dividido en capas, por lo tanto los métodos se encuentran en </w:t>
      </w:r>
      <w:r>
        <w:rPr>
          <w:rFonts w:ascii="Liberation Sans" w:hAnsi="Liberation Sans"/>
          <w:b/>
          <w:bCs/>
        </w:rPr>
        <w:t>DaoImpl / PersonaDaoImpl.java</w:t>
      </w:r>
      <w:r>
        <w:rPr>
          <w:rFonts w:ascii="Liberation Sans" w:hAnsi="Liberation Sans"/>
        </w:rPr>
        <w:t xml:space="preserve"> y las querys se encuentran en </w:t>
      </w:r>
      <w:r>
        <w:rPr>
          <w:rFonts w:ascii="Liberation Sans" w:hAnsi="Liberation Sans"/>
          <w:b/>
          <w:bCs/>
        </w:rPr>
        <w:t>dao.querys/queriesPersona.java</w:t>
      </w:r>
      <w:r>
        <w:rPr>
          <w:rFonts w:ascii="Liberation Sans" w:hAnsi="Liberation Sans"/>
        </w:rPr>
        <w:t>. Las querys están en enum para tener separados y prolijos los metodos. A continuación dejo el código de la vista, de todas formas se puede ver desde la base de datos también.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  <w:u w:val="single"/>
        </w:rPr>
        <w:t>Código</w:t>
      </w:r>
      <w:r>
        <w:rPr>
          <w:rFonts w:ascii="Liberation Sans" w:hAnsi="Liberation Sans"/>
          <w:b w:val="false"/>
          <w:bCs w:val="false"/>
          <w:u w:val="single"/>
        </w:rPr>
        <w:t xml:space="preserve"> de la vista: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CREATE 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ALGORITHM = UNDEFINED 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DEFINER = `root`@`localhost` 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SQL SECURITY DEFINER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>VIEW `vw_profesores` AS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SELECT 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`p`.`LEGAJO` AS `LEGAJO`,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`p`.`NOMBRE` AS `NOMBRE`,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`p`.`APELLIDO` AS `APELLIDO`,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`p`.`MAIL` AS `MAIL`,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`p`.`TELEFONO` AS `TELEFONO`,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`p`.`DNI` AS `DNI`,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`p`.`DIRECCION` AS `DIRECCION`,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`l`.`DESCRIPCION` AS `LOCALIDAD`,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`pr`.`DESCRIPCION` AS `PROVINCIA`,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(YEAR(CURDATE()) - YEAR(`p`.`FECHA_NACIMIENTO`)) AS `EDAD`,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`u`.`USUARIO` AS `USUARIO`,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`u`.`CONTRASEÑA` AS `CONTRASEÑA`,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(SELECT 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        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COUNT(`c`.`ID_CURSO`)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    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FROM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        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`cursos` `c`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    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WHERE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        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(`c`.`ID_DOCENTE` = `p`.`LEGAJO`)) AS `CURSOS`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FROM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(((`personas` `p`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JOIN `usuario` `u` ON ((`p`.`LEGAJO` = `u`.`LEGAJO`)))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JOIN `localidad` `l` ON ((`l`.`ID_LOCALIDAD` = `p`.`ID_LOCALIDAD`)))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JOIN `provincia` `pr` ON ((`l`.`ID_PROVINCIA` = `pr`.`ID_PROVINCIA`)))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WHERE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((`p`.`ID_TIPO` = 1)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    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AND (`p`.`ID_ESTADO` = 1))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También en el perfil del Administrador, realice un procedimiento almacenado que va ser el encargado de traer una consulta donde en ella se va generar un reporte.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El reporte es filtrado por dos fechas, fecha de inicio y fecha de fin. 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ans" w:hAnsi="Liberation Sans"/>
        </w:rPr>
      </w:pPr>
      <w:r>
        <w:rPr>
          <w:rFonts w:ascii="Liberation Sans" w:hAnsi="Liberation Sans"/>
        </w:rPr>
        <w:t>En el rango de esas fechas se va obtener los cursos asociados con el nombre de la materia, nombre del profesor a cargo, cantidad de alumnos, porcentaje de aprobados y desaprobados.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ans" w:hAnsi="Liberation Sans"/>
        </w:rPr>
      </w:pPr>
      <w:r>
        <w:rPr>
          <w:rFonts w:ascii="Liberation Sans" w:hAnsi="Liberation Sans"/>
        </w:rPr>
        <w:t>Se puede ver la invocación desde la app en “</w:t>
      </w:r>
      <w:r>
        <w:rPr>
          <w:rFonts w:ascii="Liberation Sans" w:hAnsi="Liberation Sans"/>
          <w:b/>
          <w:bCs/>
        </w:rPr>
        <w:t>servletReporte.java</w:t>
      </w:r>
      <w:r>
        <w:rPr>
          <w:rFonts w:ascii="Liberation Sans" w:hAnsi="Liberation Sans"/>
        </w:rPr>
        <w:t>” esta el back, el front esta en “</w:t>
      </w:r>
      <w:r>
        <w:rPr>
          <w:rFonts w:ascii="Liberation Sans" w:hAnsi="Liberation Sans"/>
          <w:b/>
          <w:bCs/>
        </w:rPr>
        <w:t>AdministradorReporte.jsp</w:t>
      </w:r>
      <w:r>
        <w:rPr>
          <w:rFonts w:ascii="Liberation Sans" w:hAnsi="Liberation Sans"/>
        </w:rPr>
        <w:t>”.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El sistema esta dividido en capas, por lo tanto los métodos se encuentran en </w:t>
      </w:r>
      <w:r>
        <w:rPr>
          <w:rFonts w:ascii="Liberation Sans" w:hAnsi="Liberation Sans"/>
          <w:b/>
          <w:bCs/>
        </w:rPr>
        <w:t>DaoImpl/ReporteDaoImpl.java</w:t>
      </w:r>
      <w:r>
        <w:rPr>
          <w:rFonts w:ascii="Liberation Sans" w:hAnsi="Liberation Sans"/>
        </w:rPr>
        <w:t xml:space="preserve"> y las querys se encuentran en </w:t>
      </w:r>
      <w:r>
        <w:rPr>
          <w:rFonts w:ascii="Liberation Sans" w:hAnsi="Liberation Sans"/>
          <w:b/>
          <w:bCs/>
        </w:rPr>
        <w:t>dao.querys/queriesCurso.java</w:t>
      </w:r>
      <w:r>
        <w:rPr>
          <w:rFonts w:ascii="Liberation Sans" w:hAnsi="Liberation Sans"/>
        </w:rPr>
        <w:t>. Las querys están en enum para tener separados y prolijos los metodos. A continuación dejo el código de la vista, de todas formas se puede ver desde la base de datos también.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Liberation Sans" w:hAnsi="Liberation Sans"/>
          <w:u w:val="single"/>
        </w:rPr>
      </w:pPr>
      <w:r>
        <w:rPr>
          <w:rFonts w:ascii="Liberation Sans" w:hAnsi="Liberation Sans"/>
          <w:b w:val="false"/>
          <w:bCs w:val="false"/>
          <w:u w:val="single"/>
        </w:rPr>
        <w:t>Código del procedimiento almacenado: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>CREATE DEFINER=`root`@`localhost` PROCEDURE `sp_reporte`(IN FECHA_I DATE,IN FECHA_F DATE)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>SELECT COUNT(CU.ID_ALUMNO) AS CANTIDAD, C.APROBADOS, C.DESAPROBADOS, C.ANIO, C.CUATRIMESTRE, P.APELLIDO, M.DESCRIPCION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ab/>
        <w:tab/>
        <w:tab/>
        <w:t>FROM CURSOS AS C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ab/>
        <w:tab/>
        <w:tab/>
        <w:t>INNER JOIN MATERIA AS M ON M.ID_MATERIA = C.ID_MATERIA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ab/>
        <w:tab/>
        <w:tab/>
        <w:t>INNER JOIN PERSONAS AS P ON P.LEGAJO = C.ID_DOCENTE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ab/>
        <w:tab/>
        <w:tab/>
        <w:t>INNER JOIN CURSOSXALUMNOS AS CU ON C.ID_CURSO = CU.ID_CURSO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ab/>
        <w:tab/>
        <w:tab/>
        <w:t>WHERE C.FECHA_INICIO  &gt;= FECHA_I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ab/>
        <w:tab/>
        <w:tab/>
        <w:t>AND C.FECHA_FIN &lt;= FECHA_F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                                  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GROUP BY C.ID_CURSO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Realice otro procedimiento almacenado pero este realiza una acción en la base de datos.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ans" w:hAnsi="Liberation Sans"/>
        </w:rPr>
      </w:pPr>
      <w:r>
        <w:rPr>
          <w:rFonts w:ascii="Liberation Sans" w:hAnsi="Liberation Sans"/>
        </w:rPr>
        <w:t>En el sistema se puede dar de alta profesores y alumnos desde el perfil del Administrador.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ans" w:hAnsi="Liberation Sans"/>
        </w:rPr>
      </w:pPr>
      <w:r>
        <w:rPr>
          <w:rFonts w:ascii="Liberation Sans" w:hAnsi="Liberation Sans"/>
        </w:rPr>
        <w:t>Solamente si es profesor a la hora de darlo de alta, se le debe generar un usuario y contraseña para que luego el profesor pueda loguearse en el sistema. Por lo tanto, el procedimiento almacenado que hice, inserta a la persona sin importar el tipo de persona que sea (profesor o alumno) y luego con un IF verifico el tipo, y le genero un usuario y contraseña. Anteriormente, en el sistema esto lo hacia con diferentes métodos pero de esta manera quedo automatizado con el insert del profesor.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ans" w:hAnsi="Liberation Sans"/>
        </w:rPr>
      </w:pPr>
      <w:r>
        <w:rPr>
          <w:rFonts w:ascii="Liberation Sans" w:hAnsi="Liberation Sans"/>
        </w:rPr>
        <w:t>Se puede ver la invocación desde la app en “</w:t>
      </w:r>
      <w:r>
        <w:rPr>
          <w:rFonts w:ascii="Liberation Sans" w:hAnsi="Liberation Sans"/>
          <w:b/>
          <w:bCs/>
        </w:rPr>
        <w:t>servletPersonas.java</w:t>
      </w:r>
      <w:r>
        <w:rPr>
          <w:rFonts w:ascii="Liberation Sans" w:hAnsi="Liberation Sans"/>
        </w:rPr>
        <w:t>” esta el back, el front esta en “</w:t>
      </w:r>
      <w:r>
        <w:rPr>
          <w:rFonts w:ascii="Liberation Sans" w:hAnsi="Liberation Sans"/>
          <w:b/>
          <w:bCs/>
        </w:rPr>
        <w:t>personas.jsp</w:t>
      </w:r>
      <w:r>
        <w:rPr>
          <w:rFonts w:ascii="Liberation Sans" w:hAnsi="Liberation Sans"/>
        </w:rPr>
        <w:t>”.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El sistema esta dividido en capas, por lo tanto los métodos se encuentran en </w:t>
      </w:r>
      <w:r>
        <w:rPr>
          <w:rFonts w:ascii="Liberation Sans" w:hAnsi="Liberation Sans"/>
          <w:b/>
          <w:bCs/>
        </w:rPr>
        <w:t>DaoImpl / PersonaDaoImpl.java</w:t>
      </w:r>
      <w:r>
        <w:rPr>
          <w:rFonts w:ascii="Liberation Sans" w:hAnsi="Liberation Sans"/>
        </w:rPr>
        <w:t xml:space="preserve"> y las querys se encuentran en </w:t>
      </w:r>
      <w:r>
        <w:rPr>
          <w:rFonts w:ascii="Liberation Sans" w:hAnsi="Liberation Sans"/>
          <w:b/>
          <w:bCs/>
        </w:rPr>
        <w:t>dao.querys/queriesPersona.java</w:t>
      </w:r>
      <w:r>
        <w:rPr>
          <w:rFonts w:ascii="Liberation Sans" w:hAnsi="Liberation Sans"/>
        </w:rPr>
        <w:t>. Las querys están en enum para tener separados y prolijos los metodos. A continuación dejo el código de la vista, de todas formas se puede ver desde la base de datos también.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u w:val="single"/>
        </w:rPr>
      </w:pPr>
      <w:r>
        <w:rPr>
          <w:rFonts w:ascii="Liberation Sans" w:hAnsi="Liberation Sans"/>
          <w:b w:val="false"/>
          <w:bCs w:val="false"/>
          <w:u w:val="single"/>
        </w:rPr>
        <w:t>Código del procedimiento almacenado: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>CREATE DEFINER=`root`@`localhost` PROCEDURE `pr_insert_user_profesor`(IN DNIS INT(11) , IN NOMBRES VARCHAR(50), IN APELLIDOS VARCHAR(50), IN MAILS VARCHAR(50), IN TELEFONOS INT(11), IN ID_TIPOS INT(11), IN DIRECCIONS VARCHAR(50), IN ID_LOCALIDADS INT(11), IN FECHA_NACIMIENTOS DATE)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begin   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>DECLARE USERNAME VARCHAR(50);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>DECLARE LEGAJOS INT;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>set USERNAME = DNIS;</w:t>
      </w:r>
    </w:p>
    <w:p>
      <w:pPr>
        <w:pStyle w:val="Normal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 xml:space="preserve">INSERT INTO PERSONAS(DNI, NOMBRE, APELLIDO, MAIL, TELEFONO, ID_TIPO, DIRECCION, ID_LOCALIDAD, FECHA_NACIMIENTO, ID_ESTADO) VALUES 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>(DNIS,NOMBRES,APELLIDOS,MAILS,TELEFONOS,ID_TIPOS,DIRECCIONS,ID_LOCALIDADS,FECHA_NACIMIENTOS,1);</w:t>
      </w:r>
    </w:p>
    <w:p>
      <w:pPr>
        <w:pStyle w:val="Normal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>IF ID_TIPOS = 1 then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>SET LEGAJOS = (SELECT LEGAJO FROM PERSONAS ORDER BY LEGAJO DESC LIMIT 1);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>INSERT INTO USUARIO (LEGAJO,USUARIO, CONTRASEÑA, ID_ROL) VALUES (LEGAJOS,USERNAME,DNIS,2);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>end IF;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sz w:val="20"/>
          <w:szCs w:val="20"/>
        </w:rPr>
        <w:t>end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ascii="Liberation Sans" w:hAnsi="Liberation Sans"/>
        </w:rPr>
        <w:t>Por ultimo, realice un trigger que la función que cumple es que cada vez que alguien haga un update de su usuario o contraseña voy a estar guardándome sus credenciales antiguas en otra tabla automáticamente para llevar un control.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Liberation Sans" w:hAnsi="Liberation Sans"/>
        </w:rPr>
        <w:t>El trigger se encuentra en la tabla Usuario.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u w:val="single"/>
        </w:rPr>
      </w:pPr>
      <w:r>
        <w:rPr>
          <w:rFonts w:ascii="Liberation Sans" w:hAnsi="Liberation Sans"/>
          <w:b w:val="false"/>
          <w:bCs w:val="false"/>
          <w:u w:val="single"/>
        </w:rPr>
        <w:t>Código del trigger: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delimiter //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create trigger tr_before_update_user_pass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before update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on usuario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for each row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begin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insert into user_pass_old (usuario, contraseña, legajo, id_rol,fecha) values (old.usuario, old.contraseña, old.legajo, old.id_rol, NOW());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end //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delimiter ;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sz w:val="35"/>
        </w:rPr>
      </w:pPr>
      <w:r>
        <w:rPr>
          <w:sz w:val="35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TFFFFF900C00DD670t00">
    <w:altName w:val="Times New"/>
    <w:charset w:val="01"/>
    <w:family w:val="roman"/>
    <w:pitch w:val="variable"/>
  </w:font>
  <w:font w:name="TTFFFFF900C0926010t00">
    <w:altName w:val="Times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Liberation Sans" w:hAnsi="Liberation Sans"/>
    </w:rPr>
  </w:style>
  <w:style w:type="character" w:styleId="ListLabel2">
    <w:name w:val="ListLabel 2"/>
    <w:qFormat/>
    <w:rPr>
      <w:rFonts w:ascii="Liberation Sans" w:hAnsi="Liberation Sans"/>
    </w:rPr>
  </w:style>
  <w:style w:type="character" w:styleId="ListLabel3">
    <w:name w:val="ListLabel 3"/>
    <w:qFormat/>
    <w:rPr>
      <w:rFonts w:ascii="Liberation Sans" w:hAnsi="Liberation San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pp.lucidchart.com/invitations/accept/e379072a-ac3d-4623-b7e7-5612fba460b3" TargetMode="Externa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5</Pages>
  <Words>829</Words>
  <Characters>5061</Characters>
  <CharactersWithSpaces>6141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2020-07-10T12:55:27Z</dcterms:created>
  <dc:creator/>
  <dc:description/>
  <dc:language>es-AR</dc:language>
  <cp:lastModifiedBy/>
  <dcterms:modified xsi:type="dcterms:W3CDTF">2020-07-10T14:33:01Z</dcterms:modified>
  <cp:revision>5</cp:revision>
  <dc:subject/>
  <dc:title/>
</cp:coreProperties>
</file>