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B9CA4" w14:textId="77777777" w:rsidR="00B913F1" w:rsidRDefault="00B913F1" w:rsidP="00B913F1">
      <w:pPr>
        <w:jc w:val="center"/>
        <w:rPr>
          <w:rFonts w:cs="Arial"/>
          <w:b/>
          <w:bCs/>
          <w:sz w:val="32"/>
          <w:szCs w:val="32"/>
        </w:rPr>
      </w:pPr>
      <w:r w:rsidRPr="00954764">
        <w:rPr>
          <w:rFonts w:cs="Arial"/>
          <w:b/>
          <w:bCs/>
          <w:sz w:val="32"/>
          <w:szCs w:val="32"/>
        </w:rPr>
        <w:t>SPTECH DIGITAL SCHOOL</w:t>
      </w:r>
    </w:p>
    <w:p w14:paraId="7D74FB5E" w14:textId="77777777" w:rsidR="00B913F1" w:rsidRPr="00954764" w:rsidRDefault="00B913F1" w:rsidP="00B913F1">
      <w:pPr>
        <w:jc w:val="center"/>
        <w:rPr>
          <w:rFonts w:cs="Arial"/>
          <w:b/>
          <w:bCs/>
          <w:sz w:val="32"/>
          <w:szCs w:val="32"/>
        </w:rPr>
      </w:pPr>
    </w:p>
    <w:p w14:paraId="0BDC4368" w14:textId="77777777" w:rsidR="00B913F1" w:rsidRDefault="00B913F1" w:rsidP="00B913F1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Alex Silva</w:t>
      </w:r>
    </w:p>
    <w:p w14:paraId="1C12A2CF" w14:textId="77777777" w:rsidR="00B913F1" w:rsidRPr="007B23A1" w:rsidRDefault="00B913F1" w:rsidP="00B913F1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 xml:space="preserve">Guilherme </w:t>
      </w:r>
      <w:proofErr w:type="spellStart"/>
      <w:r>
        <w:rPr>
          <w:rFonts w:cs="Arial"/>
          <w:b/>
          <w:bCs/>
        </w:rPr>
        <w:t>Victorino</w:t>
      </w:r>
      <w:proofErr w:type="spellEnd"/>
    </w:p>
    <w:p w14:paraId="11FC9141" w14:textId="77777777" w:rsidR="00B913F1" w:rsidRDefault="00B913F1" w:rsidP="00B913F1">
      <w:pPr>
        <w:jc w:val="center"/>
        <w:rPr>
          <w:rFonts w:cs="Arial"/>
          <w:b/>
          <w:bCs/>
          <w:szCs w:val="24"/>
        </w:rPr>
      </w:pPr>
      <w:r w:rsidRPr="007B23A1">
        <w:rPr>
          <w:rFonts w:cs="Arial"/>
          <w:b/>
          <w:bCs/>
          <w:szCs w:val="24"/>
        </w:rPr>
        <w:t>Julia Du</w:t>
      </w:r>
      <w:r>
        <w:rPr>
          <w:rFonts w:cs="Arial"/>
          <w:b/>
          <w:bCs/>
          <w:szCs w:val="24"/>
        </w:rPr>
        <w:t>ran</w:t>
      </w:r>
    </w:p>
    <w:p w14:paraId="215D2AFB" w14:textId="77777777" w:rsidR="00B913F1" w:rsidRDefault="00B913F1" w:rsidP="00B913F1">
      <w:pPr>
        <w:jc w:val="center"/>
        <w:rPr>
          <w:rFonts w:cs="Arial"/>
          <w:b/>
          <w:bCs/>
          <w:szCs w:val="24"/>
        </w:rPr>
      </w:pPr>
      <w:r>
        <w:rPr>
          <w:rFonts w:cs="Arial"/>
          <w:b/>
          <w:bCs/>
          <w:szCs w:val="24"/>
        </w:rPr>
        <w:t xml:space="preserve">Pedro Henrique </w:t>
      </w:r>
      <w:proofErr w:type="spellStart"/>
      <w:r>
        <w:rPr>
          <w:rFonts w:cs="Arial"/>
          <w:b/>
          <w:bCs/>
          <w:szCs w:val="24"/>
        </w:rPr>
        <w:t>Mendonça</w:t>
      </w:r>
      <w:proofErr w:type="spellEnd"/>
    </w:p>
    <w:p w14:paraId="0E4693C9" w14:textId="77777777" w:rsidR="00B913F1" w:rsidRPr="007B23A1" w:rsidRDefault="00B913F1" w:rsidP="00B913F1">
      <w:pPr>
        <w:jc w:val="center"/>
        <w:rPr>
          <w:rFonts w:cs="Arial"/>
          <w:b/>
          <w:bCs/>
          <w:szCs w:val="24"/>
        </w:rPr>
      </w:pPr>
      <w:proofErr w:type="spellStart"/>
      <w:r>
        <w:rPr>
          <w:rFonts w:cs="Arial"/>
          <w:b/>
          <w:bCs/>
          <w:szCs w:val="24"/>
        </w:rPr>
        <w:t>Vittor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Pavanelli</w:t>
      </w:r>
      <w:proofErr w:type="spellEnd"/>
    </w:p>
    <w:p w14:paraId="44A04D20" w14:textId="77777777" w:rsidR="00B913F1" w:rsidRDefault="00B913F1" w:rsidP="00B913F1">
      <w:pPr>
        <w:jc w:val="center"/>
        <w:rPr>
          <w:rFonts w:cs="Arial"/>
          <w:b/>
          <w:bCs/>
        </w:rPr>
      </w:pPr>
    </w:p>
    <w:p w14:paraId="54BBACED" w14:textId="77777777" w:rsidR="00B913F1" w:rsidRDefault="00B913F1" w:rsidP="00B913F1">
      <w:pPr>
        <w:jc w:val="center"/>
        <w:rPr>
          <w:rFonts w:cs="Arial"/>
          <w:b/>
          <w:bCs/>
        </w:rPr>
      </w:pPr>
    </w:p>
    <w:p w14:paraId="3EE5D3F1" w14:textId="77777777" w:rsidR="00B913F1" w:rsidRDefault="00B913F1" w:rsidP="00B913F1">
      <w:pPr>
        <w:jc w:val="center"/>
        <w:rPr>
          <w:rFonts w:cs="Arial"/>
          <w:b/>
          <w:bCs/>
        </w:rPr>
      </w:pPr>
    </w:p>
    <w:p w14:paraId="1200A835" w14:textId="77777777" w:rsidR="00B913F1" w:rsidRDefault="00B913F1" w:rsidP="00B913F1">
      <w:pPr>
        <w:jc w:val="center"/>
        <w:rPr>
          <w:rFonts w:cs="Arial"/>
          <w:b/>
          <w:bCs/>
        </w:rPr>
      </w:pPr>
    </w:p>
    <w:p w14:paraId="3E41C30F" w14:textId="77777777" w:rsidR="00B913F1" w:rsidRDefault="00B913F1" w:rsidP="00B913F1">
      <w:pPr>
        <w:jc w:val="center"/>
        <w:rPr>
          <w:rFonts w:cs="Arial"/>
          <w:b/>
          <w:bCs/>
        </w:rPr>
      </w:pPr>
    </w:p>
    <w:p w14:paraId="7BE4ED10" w14:textId="77777777" w:rsidR="00B913F1" w:rsidRPr="00FB7D65" w:rsidRDefault="00B913F1" w:rsidP="00B913F1">
      <w:pPr>
        <w:rPr>
          <w:rFonts w:cs="Arial"/>
          <w:b/>
          <w:bCs/>
        </w:rPr>
      </w:pPr>
    </w:p>
    <w:p w14:paraId="18677E1E" w14:textId="77777777" w:rsidR="00B913F1" w:rsidRDefault="00B913F1" w:rsidP="00B913F1">
      <w:pPr>
        <w:jc w:val="center"/>
        <w:rPr>
          <w:rFonts w:cs="Arial"/>
          <w:b/>
          <w:bCs/>
          <w:sz w:val="36"/>
          <w:szCs w:val="36"/>
        </w:rPr>
      </w:pPr>
      <w:proofErr w:type="spellStart"/>
      <w:r w:rsidRPr="00B913F1">
        <w:rPr>
          <w:rFonts w:cs="Arial"/>
          <w:b/>
          <w:bCs/>
          <w:sz w:val="36"/>
          <w:szCs w:val="36"/>
        </w:rPr>
        <w:t>S</w:t>
      </w:r>
      <w:r>
        <w:rPr>
          <w:rFonts w:cs="Arial"/>
          <w:b/>
          <w:bCs/>
          <w:sz w:val="36"/>
          <w:szCs w:val="36"/>
        </w:rPr>
        <w:t>ojaTECH</w:t>
      </w:r>
      <w:proofErr w:type="spellEnd"/>
      <w:r>
        <w:rPr>
          <w:rFonts w:cs="Arial"/>
          <w:b/>
          <w:bCs/>
          <w:sz w:val="36"/>
          <w:szCs w:val="36"/>
        </w:rPr>
        <w:t xml:space="preserve"> </w:t>
      </w:r>
    </w:p>
    <w:p w14:paraId="555E0FC0" w14:textId="77777777" w:rsidR="00B913F1" w:rsidRPr="00B913F1" w:rsidRDefault="00B913F1" w:rsidP="00B913F1">
      <w:pPr>
        <w:jc w:val="center"/>
        <w:rPr>
          <w:rFonts w:cs="Arial"/>
          <w:b/>
          <w:bCs/>
          <w:sz w:val="28"/>
          <w:szCs w:val="28"/>
        </w:rPr>
      </w:pPr>
      <w:proofErr w:type="spellStart"/>
      <w:r w:rsidRPr="00B913F1">
        <w:rPr>
          <w:rFonts w:cs="Arial"/>
          <w:b/>
          <w:bCs/>
          <w:sz w:val="28"/>
          <w:szCs w:val="28"/>
        </w:rPr>
        <w:t>Documentação</w:t>
      </w:r>
      <w:proofErr w:type="spellEnd"/>
      <w:r w:rsidRPr="00B913F1">
        <w:rPr>
          <w:rFonts w:cs="Arial"/>
          <w:b/>
          <w:bCs/>
          <w:sz w:val="28"/>
          <w:szCs w:val="28"/>
        </w:rPr>
        <w:t xml:space="preserve"> do </w:t>
      </w:r>
      <w:proofErr w:type="spellStart"/>
      <w:r w:rsidRPr="00B913F1">
        <w:rPr>
          <w:rFonts w:cs="Arial"/>
          <w:b/>
          <w:bCs/>
          <w:sz w:val="28"/>
          <w:szCs w:val="28"/>
        </w:rPr>
        <w:t>Projeto</w:t>
      </w:r>
      <w:proofErr w:type="spellEnd"/>
    </w:p>
    <w:p w14:paraId="148F2433" w14:textId="77777777" w:rsidR="00B913F1" w:rsidRDefault="00B913F1" w:rsidP="00B913F1">
      <w:pPr>
        <w:rPr>
          <w:rFonts w:cs="Arial"/>
          <w:b/>
          <w:bCs/>
        </w:rPr>
      </w:pPr>
    </w:p>
    <w:p w14:paraId="526C7E23" w14:textId="77777777" w:rsidR="00B913F1" w:rsidRDefault="00B913F1" w:rsidP="00B913F1">
      <w:pPr>
        <w:rPr>
          <w:rFonts w:cs="Arial"/>
          <w:b/>
          <w:bCs/>
        </w:rPr>
      </w:pPr>
    </w:p>
    <w:p w14:paraId="272FD4BD" w14:textId="77777777" w:rsidR="00B913F1" w:rsidRDefault="00B913F1" w:rsidP="00B913F1">
      <w:pPr>
        <w:rPr>
          <w:rFonts w:cs="Arial"/>
          <w:b/>
          <w:bCs/>
        </w:rPr>
      </w:pPr>
    </w:p>
    <w:p w14:paraId="71013032" w14:textId="77777777" w:rsidR="00B913F1" w:rsidRDefault="00B913F1" w:rsidP="00B913F1">
      <w:pPr>
        <w:rPr>
          <w:rFonts w:cs="Arial"/>
          <w:b/>
          <w:bCs/>
        </w:rPr>
      </w:pPr>
    </w:p>
    <w:p w14:paraId="55A2F0B0" w14:textId="77777777" w:rsidR="00B913F1" w:rsidRDefault="00B913F1" w:rsidP="00B913F1">
      <w:pPr>
        <w:rPr>
          <w:rFonts w:cs="Arial"/>
          <w:b/>
          <w:bCs/>
        </w:rPr>
      </w:pPr>
    </w:p>
    <w:p w14:paraId="66F879F5" w14:textId="77777777" w:rsidR="00B913F1" w:rsidRDefault="00B913F1" w:rsidP="00B913F1">
      <w:pPr>
        <w:rPr>
          <w:rFonts w:cs="Arial"/>
          <w:b/>
          <w:bCs/>
        </w:rPr>
      </w:pPr>
    </w:p>
    <w:p w14:paraId="656BAD07" w14:textId="77777777" w:rsidR="00B913F1" w:rsidRDefault="00B913F1" w:rsidP="00B913F1">
      <w:pPr>
        <w:rPr>
          <w:rFonts w:cs="Arial"/>
          <w:b/>
          <w:bCs/>
        </w:rPr>
      </w:pPr>
    </w:p>
    <w:p w14:paraId="6ED9DD80" w14:textId="77777777" w:rsidR="00B913F1" w:rsidRDefault="00B913F1" w:rsidP="00B913F1">
      <w:pPr>
        <w:rPr>
          <w:rFonts w:cs="Arial"/>
          <w:b/>
          <w:bCs/>
        </w:rPr>
      </w:pPr>
    </w:p>
    <w:p w14:paraId="37137049" w14:textId="77777777" w:rsidR="00B913F1" w:rsidRDefault="00B913F1" w:rsidP="00B913F1">
      <w:pPr>
        <w:jc w:val="center"/>
        <w:rPr>
          <w:rFonts w:cs="Arial"/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79DED04" wp14:editId="309AA399">
            <wp:simplePos x="0" y="0"/>
            <wp:positionH relativeFrom="margin">
              <wp:posOffset>614045</wp:posOffset>
            </wp:positionH>
            <wp:positionV relativeFrom="paragraph">
              <wp:posOffset>17145</wp:posOffset>
            </wp:positionV>
            <wp:extent cx="4171950" cy="1235075"/>
            <wp:effectExtent l="0" t="0" r="0" b="3175"/>
            <wp:wrapNone/>
            <wp:docPr id="1" name="Picture 18" descr="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183393B-44D9-4260-A46B-CCF15FE2B2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 descr="Logo&#10;&#10;Description automatically generated">
                      <a:extLst>
                        <a:ext uri="{FF2B5EF4-FFF2-40B4-BE49-F238E27FC236}">
                          <a16:creationId xmlns:a16="http://schemas.microsoft.com/office/drawing/2014/main" id="{E183393B-44D9-4260-A46B-CCF15FE2B2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772DD" w14:textId="77777777" w:rsidR="00B913F1" w:rsidRDefault="00B913F1" w:rsidP="00B913F1">
      <w:pPr>
        <w:jc w:val="center"/>
        <w:rPr>
          <w:rFonts w:cs="Arial"/>
          <w:b/>
          <w:bCs/>
        </w:rPr>
      </w:pPr>
    </w:p>
    <w:p w14:paraId="218E7A07" w14:textId="77777777" w:rsidR="00B913F1" w:rsidRDefault="00B913F1" w:rsidP="00B913F1">
      <w:pPr>
        <w:jc w:val="center"/>
        <w:rPr>
          <w:rFonts w:cs="Arial"/>
          <w:b/>
          <w:bCs/>
        </w:rPr>
      </w:pPr>
    </w:p>
    <w:p w14:paraId="71EC2E30" w14:textId="77777777" w:rsidR="00B913F1" w:rsidRDefault="00B913F1" w:rsidP="00B913F1">
      <w:pPr>
        <w:rPr>
          <w:rFonts w:cs="Arial"/>
          <w:b/>
          <w:bCs/>
        </w:rPr>
      </w:pPr>
    </w:p>
    <w:p w14:paraId="0CB4EADD" w14:textId="77777777" w:rsidR="00B913F1" w:rsidRDefault="00B913F1" w:rsidP="00B913F1">
      <w:pPr>
        <w:jc w:val="center"/>
        <w:rPr>
          <w:rFonts w:cs="Arial"/>
          <w:b/>
          <w:bCs/>
        </w:rPr>
      </w:pPr>
    </w:p>
    <w:p w14:paraId="13A2EAD8" w14:textId="77777777" w:rsidR="00B913F1" w:rsidRDefault="00B913F1" w:rsidP="00B913F1">
      <w:pPr>
        <w:rPr>
          <w:rFonts w:cs="Arial"/>
          <w:b/>
          <w:bCs/>
        </w:rPr>
      </w:pPr>
      <w:r>
        <w:rPr>
          <w:rFonts w:cs="Arial"/>
          <w:b/>
          <w:bCs/>
        </w:rPr>
        <w:t xml:space="preserve">                                                       São Paulo</w:t>
      </w:r>
    </w:p>
    <w:p w14:paraId="46DCA37E" w14:textId="09FF0CDF" w:rsidR="00B913F1" w:rsidRPr="00406323" w:rsidRDefault="00B913F1" w:rsidP="00406323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2022</w:t>
      </w:r>
    </w:p>
    <w:p w14:paraId="1978FD7B" w14:textId="77777777" w:rsidR="00B913F1" w:rsidRPr="00406323" w:rsidRDefault="00B913F1" w:rsidP="00B913F1">
      <w:pPr>
        <w:pStyle w:val="Ttulo1"/>
        <w:spacing w:line="360" w:lineRule="auto"/>
        <w:jc w:val="both"/>
        <w:rPr>
          <w:rFonts w:cs="Arial"/>
          <w:b w:val="0"/>
          <w:bCs/>
          <w:color w:val="000000" w:themeColor="text1"/>
          <w:sz w:val="22"/>
          <w:szCs w:val="22"/>
          <w:lang w:val="pt-BR"/>
        </w:rPr>
      </w:pPr>
      <w:bookmarkStart w:id="0" w:name="_Toc98094239"/>
      <w:r w:rsidRPr="00406323">
        <w:rPr>
          <w:rFonts w:cs="Arial"/>
          <w:color w:val="000000" w:themeColor="text1"/>
          <w:sz w:val="22"/>
          <w:szCs w:val="22"/>
          <w:lang w:val="pt-BR"/>
        </w:rPr>
        <w:lastRenderedPageBreak/>
        <w:t>1.   Objetivo</w:t>
      </w:r>
      <w:bookmarkEnd w:id="0"/>
    </w:p>
    <w:p w14:paraId="51A10FF4" w14:textId="77777777" w:rsidR="00B913F1" w:rsidRPr="00406323" w:rsidRDefault="00B913F1" w:rsidP="00B913F1">
      <w:pPr>
        <w:spacing w:after="0" w:line="360" w:lineRule="auto"/>
        <w:jc w:val="both"/>
        <w:rPr>
          <w:rFonts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 xml:space="preserve">O objetivo desse projeto é elaborar uma solução para aquisição e gravação de registros de umidade e temperatura em lavouras de soja para posterior consulta do cliente via aplicação web. A solução deverá ter como finalidade proporcionar ao produtor um maior controle sobre os fatores climáticos no ambiente de plantio, consequentemente minimizando as estatísticas de perdas em suas safras. </w:t>
      </w:r>
    </w:p>
    <w:p w14:paraId="2AEDED4B" w14:textId="77777777" w:rsidR="00B913F1" w:rsidRPr="00406323" w:rsidRDefault="00B913F1" w:rsidP="00B913F1">
      <w:pPr>
        <w:spacing w:after="0" w:line="360" w:lineRule="auto"/>
        <w:jc w:val="both"/>
        <w:rPr>
          <w:rFonts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Prazo estipulado para a entrega do projeto: 01/06/2022.</w:t>
      </w:r>
      <w:r w:rsidRPr="00406323">
        <w:rPr>
          <w:rFonts w:cs="Arial"/>
          <w:color w:val="000000" w:themeColor="text1"/>
          <w:sz w:val="22"/>
          <w:lang w:val="pt-BR"/>
        </w:rPr>
        <w:tab/>
      </w:r>
    </w:p>
    <w:p w14:paraId="04B50E12" w14:textId="77777777" w:rsidR="00B913F1" w:rsidRPr="00406323" w:rsidRDefault="00B913F1" w:rsidP="00B913F1">
      <w:pPr>
        <w:spacing w:after="0" w:line="360" w:lineRule="auto"/>
        <w:jc w:val="both"/>
        <w:rPr>
          <w:rFonts w:cs="Arial"/>
          <w:color w:val="000000" w:themeColor="text1"/>
          <w:sz w:val="22"/>
          <w:lang w:val="pt-BR"/>
        </w:rPr>
      </w:pPr>
    </w:p>
    <w:p w14:paraId="30E98861" w14:textId="77777777" w:rsidR="00B913F1" w:rsidRPr="00406323" w:rsidRDefault="00B913F1" w:rsidP="00B913F1">
      <w:pPr>
        <w:pStyle w:val="Ttulo1"/>
        <w:spacing w:line="360" w:lineRule="auto"/>
        <w:jc w:val="both"/>
        <w:rPr>
          <w:rFonts w:cs="Arial"/>
          <w:color w:val="000000" w:themeColor="text1"/>
          <w:sz w:val="22"/>
          <w:szCs w:val="22"/>
        </w:rPr>
      </w:pPr>
      <w:bookmarkStart w:id="1" w:name="_Toc98094240"/>
      <w:r w:rsidRPr="00406323">
        <w:rPr>
          <w:rFonts w:cs="Arial"/>
          <w:color w:val="000000" w:themeColor="text1"/>
          <w:sz w:val="22"/>
          <w:szCs w:val="22"/>
        </w:rPr>
        <w:t xml:space="preserve">2.   </w:t>
      </w:r>
      <w:proofErr w:type="spellStart"/>
      <w:r w:rsidRPr="00406323">
        <w:rPr>
          <w:rFonts w:cs="Arial"/>
          <w:color w:val="000000" w:themeColor="text1"/>
          <w:sz w:val="22"/>
          <w:szCs w:val="22"/>
        </w:rPr>
        <w:t>Justificativa</w:t>
      </w:r>
      <w:bookmarkEnd w:id="1"/>
      <w:proofErr w:type="spellEnd"/>
    </w:p>
    <w:p w14:paraId="0A21C1CA" w14:textId="77777777" w:rsidR="00B913F1" w:rsidRPr="00406323" w:rsidRDefault="00B913F1" w:rsidP="00B913F1">
      <w:pPr>
        <w:spacing w:line="360" w:lineRule="auto"/>
        <w:jc w:val="both"/>
        <w:rPr>
          <w:rFonts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O presente projeto se justifica pela notada oportunidade de negócio com um público-alvo numeroso e financeiramente poderoso: os produtores de soja.</w:t>
      </w:r>
    </w:p>
    <w:p w14:paraId="4C141FF9" w14:textId="77777777" w:rsidR="00B913F1" w:rsidRPr="00406323" w:rsidRDefault="00B913F1" w:rsidP="00B913F1">
      <w:pPr>
        <w:pStyle w:val="SemEspaamento"/>
        <w:rPr>
          <w:rFonts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Foi a partir de 2020 que o Brasil se oficializou como o maior produtor e exportador de soja do mundo. Foram 126 milhões de toneladas produzidas, e 84 milhões exportadas. Com isso, nosso país representa, atualmente, 50% do comércio mundial da soja. Obter como cliente-alvo um mercado de tamanhas dimensões é garantir demanda e procura.</w:t>
      </w:r>
    </w:p>
    <w:p w14:paraId="3B1B7923" w14:textId="77777777" w:rsidR="00B913F1" w:rsidRPr="00406323" w:rsidRDefault="00B913F1" w:rsidP="00B913F1">
      <w:pPr>
        <w:spacing w:line="360" w:lineRule="auto"/>
        <w:jc w:val="both"/>
        <w:rPr>
          <w:rFonts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 xml:space="preserve"> </w:t>
      </w:r>
    </w:p>
    <w:p w14:paraId="2802F9D9" w14:textId="77777777" w:rsidR="00B913F1" w:rsidRPr="00406323" w:rsidRDefault="00B913F1" w:rsidP="00B913F1">
      <w:pPr>
        <w:spacing w:line="360" w:lineRule="auto"/>
        <w:jc w:val="both"/>
        <w:rPr>
          <w:rFonts w:cs="Arial"/>
          <w:b/>
          <w:bCs/>
          <w:color w:val="000000" w:themeColor="text1"/>
          <w:sz w:val="22"/>
          <w:lang w:val="pt-BR"/>
        </w:rPr>
      </w:pPr>
      <w:r w:rsidRPr="00406323">
        <w:rPr>
          <w:rFonts w:cs="Arial"/>
          <w:b/>
          <w:bCs/>
          <w:color w:val="000000" w:themeColor="text1"/>
          <w:sz w:val="22"/>
          <w:lang w:val="pt-BR"/>
        </w:rPr>
        <w:t>2.1   Comprovando a existência de um problema</w:t>
      </w:r>
    </w:p>
    <w:p w14:paraId="1537D446" w14:textId="77777777" w:rsidR="00B913F1" w:rsidRPr="00406323" w:rsidRDefault="00B913F1" w:rsidP="00B913F1">
      <w:pPr>
        <w:spacing w:line="360" w:lineRule="auto"/>
        <w:jc w:val="both"/>
        <w:rPr>
          <w:rFonts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 xml:space="preserve">Há uma tendência cada vez maior para a queda de produtividade nas safras de soja em todo o país. Os produtores que ainda não começaram a sofrer as consequências das recentes mudanças climáticas e seus eventos extremos, como a estiagem, certamente podem esperar por perdas significativas nas próximas safras. </w:t>
      </w:r>
    </w:p>
    <w:p w14:paraId="19D73E20" w14:textId="77777777" w:rsidR="00B913F1" w:rsidRPr="00406323" w:rsidRDefault="00B913F1" w:rsidP="00B913F1">
      <w:pPr>
        <w:spacing w:line="360" w:lineRule="auto"/>
        <w:jc w:val="both"/>
        <w:rPr>
          <w:rFonts w:cs="Arial"/>
          <w:color w:val="000000" w:themeColor="text1"/>
          <w:sz w:val="22"/>
          <w:shd w:val="clear" w:color="auto" w:fill="FFFFFF"/>
        </w:rPr>
      </w:pPr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A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produtividade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média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de soja do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Brasil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para a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safra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2021/2022 é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estimada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em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55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sacas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/hectare, a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menor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desde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a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safra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2015/2016.</w:t>
      </w:r>
    </w:p>
    <w:p w14:paraId="71770A0B" w14:textId="77777777" w:rsidR="00B913F1" w:rsidRPr="00406323" w:rsidRDefault="00B913F1" w:rsidP="00B913F1">
      <w:pPr>
        <w:spacing w:line="360" w:lineRule="auto"/>
        <w:jc w:val="both"/>
        <w:rPr>
          <w:rFonts w:cs="Arial"/>
          <w:color w:val="000000" w:themeColor="text1"/>
          <w:sz w:val="22"/>
          <w:shd w:val="clear" w:color="auto" w:fill="FFFFFF"/>
        </w:rPr>
      </w:pPr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O Paraná, o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terceiro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maior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produtor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de soja do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país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,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obteve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redução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da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estimativa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de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produtividade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média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45,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sacas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por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hectare, 26%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abaixo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dos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resultados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da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safra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anterior.</w:t>
      </w:r>
    </w:p>
    <w:p w14:paraId="7EC93F94" w14:textId="77777777" w:rsidR="00B913F1" w:rsidRPr="00406323" w:rsidRDefault="00B913F1" w:rsidP="00B913F1">
      <w:pPr>
        <w:spacing w:line="360" w:lineRule="auto"/>
        <w:jc w:val="both"/>
        <w:rPr>
          <w:rFonts w:cs="Arial"/>
          <w:color w:val="000000" w:themeColor="text1"/>
          <w:sz w:val="22"/>
          <w:shd w:val="clear" w:color="auto" w:fill="FFFFFF"/>
        </w:rPr>
      </w:pP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Em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estados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como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Rio Grande do Sul e o Mato grosso, outros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grandes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produtores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, a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queda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estimada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é de 17 %,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por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exemplo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. </w:t>
      </w:r>
    </w:p>
    <w:p w14:paraId="09990D13" w14:textId="77777777" w:rsidR="00B913F1" w:rsidRPr="00406323" w:rsidRDefault="00B913F1" w:rsidP="00B913F1">
      <w:pPr>
        <w:spacing w:line="360" w:lineRule="auto"/>
        <w:jc w:val="both"/>
        <w:rPr>
          <w:rFonts w:cs="Arial"/>
          <w:color w:val="000000" w:themeColor="text1"/>
          <w:sz w:val="22"/>
          <w:shd w:val="clear" w:color="auto" w:fill="FFFFFF"/>
        </w:rPr>
      </w:pPr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Com base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na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projeção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mais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recente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de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safra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da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Conab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e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em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dados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fornecidos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pelas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federações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estaduais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de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agricultura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, a CNA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estima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que </w:t>
      </w:r>
      <w:proofErr w:type="spellStart"/>
      <w:r w:rsidRPr="00406323">
        <w:rPr>
          <w:rFonts w:cs="Arial"/>
          <w:b/>
          <w:bCs/>
          <w:color w:val="000000" w:themeColor="text1"/>
          <w:sz w:val="22"/>
        </w:rPr>
        <w:t>o</w:t>
      </w:r>
      <w:proofErr w:type="spellEnd"/>
      <w:r w:rsidRPr="00406323">
        <w:rPr>
          <w:rFonts w:cs="Arial"/>
          <w:b/>
          <w:bCs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b/>
          <w:bCs/>
          <w:color w:val="000000" w:themeColor="text1"/>
          <w:sz w:val="22"/>
        </w:rPr>
        <w:t>maior</w:t>
      </w:r>
      <w:proofErr w:type="spellEnd"/>
      <w:r w:rsidRPr="00406323">
        <w:rPr>
          <w:rFonts w:cs="Arial"/>
          <w:b/>
          <w:bCs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b/>
          <w:bCs/>
          <w:color w:val="000000" w:themeColor="text1"/>
          <w:sz w:val="22"/>
        </w:rPr>
        <w:t>prejuízo</w:t>
      </w:r>
      <w:proofErr w:type="spellEnd"/>
      <w:r w:rsidRPr="00406323">
        <w:rPr>
          <w:rFonts w:cs="Arial"/>
          <w:b/>
          <w:bCs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b/>
          <w:bCs/>
          <w:color w:val="000000" w:themeColor="text1"/>
          <w:sz w:val="22"/>
        </w:rPr>
        <w:t>será</w:t>
      </w:r>
      <w:proofErr w:type="spellEnd"/>
      <w:r w:rsidRPr="00406323">
        <w:rPr>
          <w:rFonts w:cs="Arial"/>
          <w:b/>
          <w:bCs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b/>
          <w:bCs/>
          <w:color w:val="000000" w:themeColor="text1"/>
          <w:sz w:val="22"/>
        </w:rPr>
        <w:t>relatado</w:t>
      </w:r>
      <w:proofErr w:type="spellEnd"/>
      <w:r w:rsidRPr="00406323">
        <w:rPr>
          <w:rFonts w:cs="Arial"/>
          <w:b/>
          <w:bCs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b/>
          <w:bCs/>
          <w:color w:val="000000" w:themeColor="text1"/>
          <w:sz w:val="22"/>
        </w:rPr>
        <w:t>na</w:t>
      </w:r>
      <w:proofErr w:type="spellEnd"/>
      <w:r w:rsidRPr="00406323">
        <w:rPr>
          <w:rFonts w:cs="Arial"/>
          <w:b/>
          <w:bCs/>
          <w:color w:val="000000" w:themeColor="text1"/>
          <w:sz w:val="22"/>
        </w:rPr>
        <w:t xml:space="preserve"> soja</w:t>
      </w:r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,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será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a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cultura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que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mais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sentirá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o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impacto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da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seca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, com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uma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perda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de 19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milhões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de </w:t>
      </w:r>
      <w:proofErr w:type="spellStart"/>
      <w:r w:rsidRPr="00406323">
        <w:rPr>
          <w:rFonts w:cs="Arial"/>
          <w:color w:val="000000" w:themeColor="text1"/>
          <w:sz w:val="22"/>
          <w:shd w:val="clear" w:color="auto" w:fill="FFFFFF"/>
        </w:rPr>
        <w:t>toneladas</w:t>
      </w:r>
      <w:proofErr w:type="spellEnd"/>
      <w:r w:rsidRPr="00406323">
        <w:rPr>
          <w:rFonts w:cs="Arial"/>
          <w:color w:val="000000" w:themeColor="text1"/>
          <w:sz w:val="22"/>
          <w:shd w:val="clear" w:color="auto" w:fill="FFFFFF"/>
        </w:rPr>
        <w:t xml:space="preserve"> entre </w:t>
      </w:r>
      <w:hyperlink r:id="rId6" w:history="1">
        <w:r w:rsidRPr="00406323">
          <w:rPr>
            <w:rFonts w:cs="Arial"/>
            <w:color w:val="000000" w:themeColor="text1"/>
            <w:sz w:val="22"/>
          </w:rPr>
          <w:t>Rio Grande do Sul</w:t>
        </w:r>
      </w:hyperlink>
      <w:r w:rsidRPr="00406323">
        <w:rPr>
          <w:rFonts w:cs="Arial"/>
          <w:color w:val="000000" w:themeColor="text1"/>
          <w:sz w:val="22"/>
          <w:shd w:val="clear" w:color="auto" w:fill="FFFFFF"/>
        </w:rPr>
        <w:t>, </w:t>
      </w:r>
      <w:hyperlink r:id="rId7" w:history="1">
        <w:r w:rsidRPr="00406323">
          <w:rPr>
            <w:rFonts w:cs="Arial"/>
            <w:color w:val="000000" w:themeColor="text1"/>
            <w:sz w:val="22"/>
          </w:rPr>
          <w:t>Santa Catarina</w:t>
        </w:r>
      </w:hyperlink>
      <w:r w:rsidRPr="00406323">
        <w:rPr>
          <w:rFonts w:cs="Arial"/>
          <w:color w:val="000000" w:themeColor="text1"/>
          <w:sz w:val="22"/>
          <w:shd w:val="clear" w:color="auto" w:fill="FFFFFF"/>
        </w:rPr>
        <w:t>, </w:t>
      </w:r>
      <w:hyperlink r:id="rId8" w:history="1">
        <w:r w:rsidRPr="00406323">
          <w:rPr>
            <w:rFonts w:cs="Arial"/>
            <w:color w:val="000000" w:themeColor="text1"/>
            <w:sz w:val="22"/>
          </w:rPr>
          <w:t>Paraná</w:t>
        </w:r>
      </w:hyperlink>
      <w:r w:rsidRPr="00406323">
        <w:rPr>
          <w:rFonts w:cs="Arial"/>
          <w:color w:val="000000" w:themeColor="text1"/>
          <w:sz w:val="22"/>
          <w:shd w:val="clear" w:color="auto" w:fill="FFFFFF"/>
        </w:rPr>
        <w:t> e Mato Grosso do Sul.</w:t>
      </w:r>
    </w:p>
    <w:p w14:paraId="4F975291" w14:textId="6DDEF953" w:rsidR="00B913F1" w:rsidRPr="00406323" w:rsidRDefault="00B913F1" w:rsidP="00B913F1">
      <w:pPr>
        <w:spacing w:line="360" w:lineRule="auto"/>
        <w:jc w:val="both"/>
        <w:rPr>
          <w:rFonts w:cs="Arial"/>
          <w:color w:val="000000" w:themeColor="text1"/>
          <w:sz w:val="22"/>
          <w:shd w:val="clear" w:color="auto" w:fill="FFFFFF"/>
        </w:rPr>
      </w:pPr>
    </w:p>
    <w:p w14:paraId="7B475525" w14:textId="1E0FDADE" w:rsidR="00B913F1" w:rsidRPr="00406323" w:rsidRDefault="00406323" w:rsidP="00B913F1">
      <w:pPr>
        <w:spacing w:line="360" w:lineRule="auto"/>
        <w:jc w:val="both"/>
        <w:rPr>
          <w:rFonts w:cs="Arial"/>
          <w:color w:val="000000" w:themeColor="text1"/>
          <w:sz w:val="22"/>
          <w:shd w:val="clear" w:color="auto" w:fill="FFFFFF"/>
        </w:rPr>
      </w:pPr>
      <w:r w:rsidRPr="00406323">
        <w:rPr>
          <w:rFonts w:cs="Arial"/>
          <w:color w:val="000000" w:themeColor="text1"/>
          <w:sz w:val="22"/>
          <w:shd w:val="clear" w:color="auto" w:fill="FFFFFF"/>
        </w:rPr>
        <w:lastRenderedPageBreak/>
        <w:drawing>
          <wp:anchor distT="0" distB="0" distL="114300" distR="114300" simplePos="0" relativeHeight="251660288" behindDoc="0" locked="0" layoutInCell="1" allowOverlap="1" wp14:anchorId="3782E2B3" wp14:editId="614C37E9">
            <wp:simplePos x="0" y="0"/>
            <wp:positionH relativeFrom="margin">
              <wp:align>center</wp:align>
            </wp:positionH>
            <wp:positionV relativeFrom="paragraph">
              <wp:posOffset>-441960</wp:posOffset>
            </wp:positionV>
            <wp:extent cx="6079540" cy="1533525"/>
            <wp:effectExtent l="0" t="0" r="0" b="0"/>
            <wp:wrapNone/>
            <wp:docPr id="129" name="Imagem 128" descr="Interface gráfica do usuário, Texto, Aplicativ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0263AB0D-A501-46CC-9046-1A3C55F8B8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m 128" descr="Interface gráfica do usuário, Texto, Aplicativo&#10;&#10;Descrição gerada automaticamente">
                      <a:extLst>
                        <a:ext uri="{FF2B5EF4-FFF2-40B4-BE49-F238E27FC236}">
                          <a16:creationId xmlns:a16="http://schemas.microsoft.com/office/drawing/2014/main" id="{0263AB0D-A501-46CC-9046-1A3C55F8B8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95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9A6FCA" w14:textId="77777777" w:rsidR="00B913F1" w:rsidRPr="00406323" w:rsidRDefault="00B913F1" w:rsidP="00B913F1">
      <w:pPr>
        <w:spacing w:after="0" w:line="360" w:lineRule="auto"/>
        <w:jc w:val="both"/>
        <w:rPr>
          <w:rFonts w:cs="Arial"/>
          <w:color w:val="000000" w:themeColor="text1"/>
          <w:sz w:val="22"/>
          <w:lang w:val="pt-BR"/>
        </w:rPr>
      </w:pPr>
    </w:p>
    <w:p w14:paraId="11BF8242" w14:textId="77777777" w:rsidR="00B913F1" w:rsidRPr="00406323" w:rsidRDefault="00B913F1" w:rsidP="00B913F1">
      <w:pPr>
        <w:spacing w:after="0" w:line="360" w:lineRule="auto"/>
        <w:jc w:val="both"/>
        <w:rPr>
          <w:rFonts w:cs="Arial"/>
          <w:color w:val="000000" w:themeColor="text1"/>
          <w:sz w:val="22"/>
          <w:lang w:val="pt-BR"/>
        </w:rPr>
      </w:pPr>
    </w:p>
    <w:p w14:paraId="7AF4EAC6" w14:textId="77777777" w:rsidR="00B913F1" w:rsidRPr="00406323" w:rsidRDefault="00B913F1" w:rsidP="00B913F1">
      <w:pPr>
        <w:spacing w:after="0" w:line="360" w:lineRule="auto"/>
        <w:jc w:val="both"/>
        <w:rPr>
          <w:rFonts w:cs="Arial"/>
          <w:color w:val="000000" w:themeColor="text1"/>
          <w:sz w:val="22"/>
          <w:lang w:val="pt-BR"/>
        </w:rPr>
      </w:pPr>
    </w:p>
    <w:p w14:paraId="20DFB51A" w14:textId="77777777" w:rsidR="00B913F1" w:rsidRPr="00406323" w:rsidRDefault="00B913F1" w:rsidP="00B913F1">
      <w:pPr>
        <w:spacing w:after="0" w:line="360" w:lineRule="auto"/>
        <w:jc w:val="both"/>
        <w:rPr>
          <w:rFonts w:cs="Arial"/>
          <w:color w:val="000000" w:themeColor="text1"/>
          <w:sz w:val="22"/>
          <w:lang w:val="pt-BR"/>
        </w:rPr>
      </w:pPr>
    </w:p>
    <w:p w14:paraId="413373FF" w14:textId="77777777" w:rsidR="00B913F1" w:rsidRPr="00406323" w:rsidRDefault="00B913F1" w:rsidP="00B913F1">
      <w:pPr>
        <w:spacing w:after="0" w:line="360" w:lineRule="auto"/>
        <w:jc w:val="both"/>
        <w:rPr>
          <w:rFonts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 xml:space="preserve"> </w:t>
      </w:r>
      <w:r w:rsidRPr="00406323">
        <w:rPr>
          <w:rFonts w:cs="Arial"/>
          <w:b/>
          <w:bCs/>
          <w:i/>
          <w:iCs/>
          <w:color w:val="000000" w:themeColor="text1"/>
          <w:sz w:val="22"/>
          <w:lang w:val="pt-BR"/>
        </w:rPr>
        <w:t>Notícia que reforça a situação problemática em que se encontram os produtores de soja</w:t>
      </w:r>
    </w:p>
    <w:p w14:paraId="6DF5D766" w14:textId="77777777" w:rsidR="00B913F1" w:rsidRPr="00406323" w:rsidRDefault="00B913F1" w:rsidP="00B913F1">
      <w:pPr>
        <w:spacing w:after="0" w:line="360" w:lineRule="auto"/>
        <w:jc w:val="both"/>
        <w:rPr>
          <w:rFonts w:cs="Arial"/>
          <w:b/>
          <w:bCs/>
          <w:i/>
          <w:iCs/>
          <w:color w:val="000000" w:themeColor="text1"/>
          <w:sz w:val="22"/>
          <w:lang w:val="pt-BR"/>
        </w:rPr>
      </w:pPr>
    </w:p>
    <w:p w14:paraId="0B555520" w14:textId="77777777" w:rsidR="00B913F1" w:rsidRPr="00406323" w:rsidRDefault="00B913F1" w:rsidP="00B913F1">
      <w:pPr>
        <w:spacing w:after="0" w:line="360" w:lineRule="auto"/>
        <w:jc w:val="both"/>
        <w:rPr>
          <w:rFonts w:cs="Arial"/>
          <w:b/>
          <w:bCs/>
          <w:i/>
          <w:iCs/>
          <w:color w:val="000000" w:themeColor="text1"/>
          <w:sz w:val="22"/>
          <w:lang w:val="pt-BR"/>
        </w:rPr>
      </w:pPr>
    </w:p>
    <w:p w14:paraId="63AF63D8" w14:textId="77777777" w:rsidR="00B913F1" w:rsidRPr="00406323" w:rsidRDefault="00B913F1" w:rsidP="00B913F1">
      <w:pPr>
        <w:pStyle w:val="SemEspaamento"/>
        <w:rPr>
          <w:rFonts w:cs="Arial"/>
          <w:b/>
          <w:bCs/>
          <w:color w:val="000000" w:themeColor="text1"/>
          <w:sz w:val="22"/>
          <w:lang w:val="pt-BR"/>
        </w:rPr>
      </w:pPr>
      <w:bookmarkStart w:id="2" w:name="_Toc98094235"/>
      <w:r w:rsidRPr="00406323">
        <w:rPr>
          <w:rFonts w:cs="Arial"/>
          <w:b/>
          <w:bCs/>
          <w:color w:val="000000" w:themeColor="text1"/>
          <w:sz w:val="22"/>
          <w:lang w:val="pt-BR"/>
        </w:rPr>
        <w:t xml:space="preserve">2.3   Comprovando a necessidade dos produtores pela solução: </w:t>
      </w:r>
    </w:p>
    <w:p w14:paraId="5A9650A6" w14:textId="77777777" w:rsidR="00B913F1" w:rsidRPr="00406323" w:rsidRDefault="00B913F1" w:rsidP="00B913F1">
      <w:pPr>
        <w:pStyle w:val="SemEspaamento"/>
        <w:rPr>
          <w:rFonts w:cs="Arial"/>
          <w:b/>
          <w:bCs/>
          <w:color w:val="000000" w:themeColor="text1"/>
          <w:sz w:val="22"/>
          <w:lang w:val="pt-BR"/>
        </w:rPr>
      </w:pPr>
    </w:p>
    <w:p w14:paraId="53A0E1D2" w14:textId="77777777" w:rsidR="00B913F1" w:rsidRPr="00406323" w:rsidRDefault="00B913F1" w:rsidP="00B913F1">
      <w:pPr>
        <w:pStyle w:val="SemEspaamento"/>
        <w:rPr>
          <w:rFonts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Eventos climáticos extremos como os previstos para esse ano se tornarão cada vez mais frequentes. Nesse cenário, o monitoramento da umidade e temperatura do solo é uma eficiente estratégia eficiente do manejo de irrigação para evitar quebras de safra e evitar o desperdício de água. A moderna tecnologia de monitoramento automático da umidade do solo, juntamente com outros dados como, o tipo de cultura, a etapa de desenvolvimento da planta e condições climáticas, serão indispensáveis para a governança, em uma prática agrícola economicamente viável e ecologicamente correta.</w:t>
      </w:r>
    </w:p>
    <w:p w14:paraId="5E04163F" w14:textId="77777777" w:rsidR="00B913F1" w:rsidRPr="00406323" w:rsidRDefault="00B913F1" w:rsidP="00B913F1">
      <w:pPr>
        <w:pStyle w:val="SemEspaamento"/>
        <w:rPr>
          <w:rFonts w:cs="Arial"/>
          <w:color w:val="000000" w:themeColor="text1"/>
          <w:sz w:val="22"/>
          <w:lang w:val="pt-BR"/>
        </w:rPr>
      </w:pPr>
    </w:p>
    <w:p w14:paraId="5DD64A5F" w14:textId="77777777" w:rsidR="00B913F1" w:rsidRPr="00406323" w:rsidRDefault="00B913F1" w:rsidP="00B913F1">
      <w:pPr>
        <w:pStyle w:val="SemEspaamento"/>
        <w:rPr>
          <w:rStyle w:val="SemEspaamentoChar"/>
          <w:rFonts w:cs="Arial"/>
          <w:color w:val="000000" w:themeColor="text1"/>
          <w:sz w:val="22"/>
        </w:rPr>
      </w:pP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Monitorando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a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umidade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do solo é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possível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prevenir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a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escassez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água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no campo. Para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isso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,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indicadores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umidade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atmosférica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juntamente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com a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umidade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do solo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são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utilizados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para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identificar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tanto o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momento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ideal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irrigação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,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quanto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a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quantidade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água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a ser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aplicada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. </w:t>
      </w:r>
    </w:p>
    <w:p w14:paraId="00F01667" w14:textId="77777777" w:rsidR="00B913F1" w:rsidRPr="00406323" w:rsidRDefault="00B913F1" w:rsidP="00B913F1">
      <w:pPr>
        <w:pStyle w:val="SemEspaamento"/>
        <w:rPr>
          <w:rStyle w:val="SemEspaamentoChar"/>
          <w:rFonts w:cs="Arial"/>
          <w:color w:val="000000" w:themeColor="text1"/>
          <w:sz w:val="22"/>
        </w:rPr>
      </w:pPr>
      <w:r w:rsidRPr="00406323">
        <w:rPr>
          <w:rStyle w:val="SemEspaamentoChar"/>
          <w:rFonts w:cs="Arial"/>
          <w:color w:val="000000" w:themeColor="text1"/>
          <w:sz w:val="22"/>
        </w:rPr>
        <w:t xml:space="preserve">Para que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agricultores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obtenham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informações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suficientes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sobre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aspectos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acima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listados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,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sensores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são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indispensáveis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. Por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exemplo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,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épocas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calor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intenso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>, e/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ou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períodos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longos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estiagem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,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ocasionam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seca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no solo,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especialmente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camadas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superficiais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. </w:t>
      </w:r>
    </w:p>
    <w:p w14:paraId="15981283" w14:textId="77777777" w:rsidR="00B913F1" w:rsidRPr="00406323" w:rsidRDefault="00B913F1" w:rsidP="00B913F1">
      <w:pPr>
        <w:pStyle w:val="SemEspaamento"/>
        <w:rPr>
          <w:rStyle w:val="SemEspaamentoChar"/>
          <w:rFonts w:cs="Arial"/>
          <w:color w:val="000000" w:themeColor="text1"/>
          <w:sz w:val="22"/>
        </w:rPr>
      </w:pPr>
      <w:r w:rsidRPr="00406323">
        <w:rPr>
          <w:rStyle w:val="SemEspaamentoChar"/>
          <w:rFonts w:cs="Arial"/>
          <w:color w:val="000000" w:themeColor="text1"/>
          <w:sz w:val="22"/>
        </w:rPr>
        <w:t xml:space="preserve">O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monitoramento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da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umidade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do solo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tempo real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possibilita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a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identificação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imediata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umidades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críticas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para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cada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cultura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,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diferentes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profundidades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.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Quando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o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nível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umidade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do solo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está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abaixo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do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limite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estabelecido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para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determinado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solo, é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possível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,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não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só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ativar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o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sistema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irrigação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estabelecer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limites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umidade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suficiente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,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como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também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identificar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se a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quantidade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água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aplicada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se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mantém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um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nível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satisfatório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longo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do tempo. </w:t>
      </w:r>
    </w:p>
    <w:p w14:paraId="060ADBB3" w14:textId="77777777" w:rsidR="00B913F1" w:rsidRPr="00406323" w:rsidRDefault="00B913F1" w:rsidP="00B913F1">
      <w:pPr>
        <w:pStyle w:val="SemEspaamento"/>
        <w:rPr>
          <w:rStyle w:val="SemEspaamentoChar"/>
          <w:rFonts w:cs="Arial"/>
          <w:color w:val="000000" w:themeColor="text1"/>
          <w:sz w:val="22"/>
        </w:rPr>
      </w:pP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Esse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monitoramento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cultivos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, que alia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informação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sobre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planta, solo,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água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atmosfera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>,</w:t>
      </w:r>
      <w:r w:rsidRPr="00406323">
        <w:rPr>
          <w:rFonts w:cs="Arial"/>
          <w:color w:val="000000" w:themeColor="text1"/>
          <w:sz w:val="22"/>
          <w:lang w:val="pt-BR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permite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que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especialistas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tomem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decisões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confiáveis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seguras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que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lastRenderedPageBreak/>
        <w:t>garantam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que as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safras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sejam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bem-sucedidas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,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minimizando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riscos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produção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associados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ao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Style w:val="SemEspaamentoChar"/>
          <w:rFonts w:cs="Arial"/>
          <w:color w:val="000000" w:themeColor="text1"/>
          <w:sz w:val="22"/>
        </w:rPr>
        <w:t>clima</w:t>
      </w:r>
      <w:proofErr w:type="spellEnd"/>
      <w:r w:rsidRPr="00406323">
        <w:rPr>
          <w:rStyle w:val="SemEspaamentoChar"/>
          <w:rFonts w:cs="Arial"/>
          <w:color w:val="000000" w:themeColor="text1"/>
          <w:sz w:val="22"/>
        </w:rPr>
        <w:t>.</w:t>
      </w:r>
    </w:p>
    <w:p w14:paraId="699B122B" w14:textId="77777777" w:rsidR="00B913F1" w:rsidRPr="00406323" w:rsidRDefault="00B913F1" w:rsidP="00B913F1">
      <w:pPr>
        <w:pStyle w:val="SemEspaamento"/>
        <w:rPr>
          <w:rStyle w:val="SemEspaamentoChar"/>
          <w:rFonts w:cs="Arial"/>
          <w:color w:val="000000" w:themeColor="text1"/>
          <w:sz w:val="22"/>
          <w:lang w:val="pt-BR"/>
        </w:rPr>
      </w:pPr>
    </w:p>
    <w:p w14:paraId="7D14DD49" w14:textId="77777777" w:rsidR="00B913F1" w:rsidRPr="00406323" w:rsidRDefault="00B913F1" w:rsidP="00B913F1">
      <w:pPr>
        <w:pStyle w:val="Ttulo1"/>
        <w:tabs>
          <w:tab w:val="left" w:pos="4020"/>
        </w:tabs>
        <w:spacing w:line="360" w:lineRule="auto"/>
        <w:jc w:val="both"/>
        <w:rPr>
          <w:rFonts w:cs="Arial"/>
          <w:b w:val="0"/>
          <w:color w:val="000000" w:themeColor="text1"/>
          <w:sz w:val="22"/>
          <w:szCs w:val="22"/>
          <w:lang w:val="pt-BR"/>
        </w:rPr>
      </w:pPr>
      <w:r w:rsidRPr="00406323">
        <w:rPr>
          <w:rFonts w:cs="Arial"/>
          <w:color w:val="000000" w:themeColor="text1"/>
          <w:sz w:val="22"/>
          <w:szCs w:val="22"/>
          <w:lang w:val="pt-BR"/>
        </w:rPr>
        <w:t>As necessidades da soj</w:t>
      </w:r>
      <w:bookmarkEnd w:id="2"/>
      <w:r w:rsidRPr="00406323">
        <w:rPr>
          <w:rFonts w:cs="Arial"/>
          <w:color w:val="000000" w:themeColor="text1"/>
          <w:sz w:val="22"/>
          <w:szCs w:val="22"/>
          <w:lang w:val="pt-BR"/>
        </w:rPr>
        <w:t>a para uma germinação saudável:</w:t>
      </w:r>
    </w:p>
    <w:p w14:paraId="247A43FD" w14:textId="77777777" w:rsidR="00B913F1" w:rsidRPr="00406323" w:rsidRDefault="00B913F1" w:rsidP="00B913F1">
      <w:pPr>
        <w:spacing w:after="0" w:line="360" w:lineRule="auto"/>
        <w:jc w:val="both"/>
        <w:rPr>
          <w:rFonts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A quantidade de água exigida para a cultura da soja vai aumentando de acordo com o desenvolvimento da planta, atingindo a necessidade máxima de quantidade durante a floração e o enchimento de grãos, período em que a planta necessita de cerca de 7 a 8 milímetros de água por dia para ter um bom desenvolvimento. Depois disso, a necessidade de água fica menor.</w:t>
      </w:r>
    </w:p>
    <w:p w14:paraId="018F0E2A" w14:textId="77777777" w:rsidR="00B913F1" w:rsidRPr="00406323" w:rsidRDefault="00B913F1" w:rsidP="00B913F1">
      <w:pPr>
        <w:spacing w:after="0" w:line="360" w:lineRule="auto"/>
        <w:jc w:val="both"/>
        <w:rPr>
          <w:rFonts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A falta de água nesta última fase, pela qual as lavouras da região estão passando no momento, provoca algumas alterações fisiológicas na planta. Em consequência disto, ocorre queda prematura das folhas e flores e, se a planta estiver em um estágio um pouco mais avançado, pode causar abortamento de vagens. Somando isto tudo, o resultado é a diminuição no rendimento de grãos.</w:t>
      </w:r>
    </w:p>
    <w:p w14:paraId="681F1F25" w14:textId="77777777" w:rsidR="00B913F1" w:rsidRPr="00406323" w:rsidRDefault="00B913F1" w:rsidP="00B913F1">
      <w:pPr>
        <w:pStyle w:val="SemEspaamento"/>
        <w:rPr>
          <w:rFonts w:cs="Arial"/>
          <w:color w:val="000000" w:themeColor="text1"/>
          <w:sz w:val="22"/>
        </w:rPr>
      </w:pPr>
      <w:proofErr w:type="spellStart"/>
      <w:r w:rsidRPr="00406323">
        <w:rPr>
          <w:rFonts w:cs="Arial"/>
          <w:color w:val="000000" w:themeColor="text1"/>
          <w:sz w:val="22"/>
        </w:rPr>
        <w:t>Assim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</w:rPr>
        <w:t>como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a </w:t>
      </w:r>
      <w:proofErr w:type="spellStart"/>
      <w:r w:rsidRPr="00406323">
        <w:rPr>
          <w:rFonts w:cs="Arial"/>
          <w:color w:val="000000" w:themeColor="text1"/>
          <w:sz w:val="22"/>
        </w:rPr>
        <w:t>falta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Fonts w:cs="Arial"/>
          <w:color w:val="000000" w:themeColor="text1"/>
          <w:sz w:val="22"/>
        </w:rPr>
        <w:t>água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causa </w:t>
      </w:r>
      <w:proofErr w:type="spellStart"/>
      <w:r w:rsidRPr="00406323">
        <w:rPr>
          <w:rFonts w:cs="Arial"/>
          <w:color w:val="000000" w:themeColor="text1"/>
          <w:sz w:val="22"/>
        </w:rPr>
        <w:t>problema</w:t>
      </w:r>
      <w:proofErr w:type="spellEnd"/>
      <w:r w:rsidRPr="00406323">
        <w:rPr>
          <w:rFonts w:cs="Arial"/>
          <w:color w:val="000000" w:themeColor="text1"/>
          <w:sz w:val="22"/>
        </w:rPr>
        <w:t xml:space="preserve">, o </w:t>
      </w:r>
      <w:proofErr w:type="spellStart"/>
      <w:r w:rsidRPr="00406323">
        <w:rPr>
          <w:rFonts w:cs="Arial"/>
          <w:color w:val="000000" w:themeColor="text1"/>
          <w:sz w:val="22"/>
        </w:rPr>
        <w:t>excesso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dela </w:t>
      </w:r>
      <w:proofErr w:type="spellStart"/>
      <w:r w:rsidRPr="00406323">
        <w:rPr>
          <w:rFonts w:cs="Arial"/>
          <w:color w:val="000000" w:themeColor="text1"/>
          <w:sz w:val="22"/>
        </w:rPr>
        <w:t>pode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</w:rPr>
        <w:t>destruir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as </w:t>
      </w:r>
      <w:proofErr w:type="spellStart"/>
      <w:r w:rsidRPr="00406323">
        <w:rPr>
          <w:rFonts w:cs="Arial"/>
          <w:color w:val="000000" w:themeColor="text1"/>
          <w:sz w:val="22"/>
        </w:rPr>
        <w:t>plantações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e </w:t>
      </w:r>
      <w:proofErr w:type="spellStart"/>
      <w:r w:rsidRPr="00406323">
        <w:rPr>
          <w:rFonts w:cs="Arial"/>
          <w:color w:val="000000" w:themeColor="text1"/>
          <w:sz w:val="22"/>
        </w:rPr>
        <w:t>levar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o </w:t>
      </w:r>
      <w:proofErr w:type="spellStart"/>
      <w:r w:rsidRPr="00406323">
        <w:rPr>
          <w:rFonts w:cs="Arial"/>
          <w:color w:val="000000" w:themeColor="text1"/>
          <w:sz w:val="22"/>
        </w:rPr>
        <w:t>produtor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</w:rPr>
        <w:t>às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</w:rPr>
        <w:t>perdas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</w:rPr>
        <w:t>não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</w:rPr>
        <w:t>apenas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</w:rPr>
        <w:t>na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</w:rPr>
        <w:t>cultura</w:t>
      </w:r>
      <w:proofErr w:type="spellEnd"/>
      <w:r w:rsidRPr="00406323">
        <w:rPr>
          <w:rFonts w:cs="Arial"/>
          <w:color w:val="000000" w:themeColor="text1"/>
          <w:sz w:val="22"/>
        </w:rPr>
        <w:t xml:space="preserve">, mas </w:t>
      </w:r>
      <w:proofErr w:type="spellStart"/>
      <w:r w:rsidRPr="00406323">
        <w:rPr>
          <w:rFonts w:cs="Arial"/>
          <w:color w:val="000000" w:themeColor="text1"/>
          <w:sz w:val="22"/>
        </w:rPr>
        <w:t>também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</w:rPr>
        <w:t>econômicas</w:t>
      </w:r>
      <w:proofErr w:type="spellEnd"/>
      <w:r w:rsidRPr="00406323">
        <w:rPr>
          <w:rFonts w:cs="Arial"/>
          <w:color w:val="000000" w:themeColor="text1"/>
          <w:sz w:val="22"/>
        </w:rPr>
        <w:t xml:space="preserve">. É o </w:t>
      </w:r>
      <w:proofErr w:type="spellStart"/>
      <w:r w:rsidRPr="00406323">
        <w:rPr>
          <w:rFonts w:cs="Arial"/>
          <w:color w:val="000000" w:themeColor="text1"/>
          <w:sz w:val="22"/>
        </w:rPr>
        <w:t>mesmo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</w:rPr>
        <w:t>caso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que </w:t>
      </w:r>
      <w:proofErr w:type="spellStart"/>
      <w:r w:rsidRPr="00406323">
        <w:rPr>
          <w:rFonts w:cs="Arial"/>
          <w:color w:val="000000" w:themeColor="text1"/>
          <w:sz w:val="22"/>
        </w:rPr>
        <w:t>acontece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com </w:t>
      </w:r>
      <w:proofErr w:type="spellStart"/>
      <w:r w:rsidRPr="00406323">
        <w:rPr>
          <w:rFonts w:cs="Arial"/>
          <w:color w:val="000000" w:themeColor="text1"/>
          <w:sz w:val="22"/>
        </w:rPr>
        <w:t>os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</w:rPr>
        <w:t>ventos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e a </w:t>
      </w:r>
      <w:proofErr w:type="spellStart"/>
      <w:r w:rsidRPr="00406323">
        <w:rPr>
          <w:rFonts w:cs="Arial"/>
          <w:color w:val="000000" w:themeColor="text1"/>
          <w:sz w:val="22"/>
        </w:rPr>
        <w:t>radiação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solar. Uma </w:t>
      </w:r>
      <w:proofErr w:type="spellStart"/>
      <w:r w:rsidRPr="00406323">
        <w:rPr>
          <w:rFonts w:cs="Arial"/>
          <w:color w:val="000000" w:themeColor="text1"/>
          <w:sz w:val="22"/>
        </w:rPr>
        <w:t>combinação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deles </w:t>
      </w:r>
      <w:proofErr w:type="spellStart"/>
      <w:r w:rsidRPr="00406323">
        <w:rPr>
          <w:rFonts w:cs="Arial"/>
          <w:color w:val="000000" w:themeColor="text1"/>
          <w:sz w:val="22"/>
        </w:rPr>
        <w:t>ainda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</w:rPr>
        <w:t>ocasiona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o </w:t>
      </w:r>
      <w:proofErr w:type="spellStart"/>
      <w:r w:rsidRPr="00406323">
        <w:rPr>
          <w:rFonts w:cs="Arial"/>
          <w:color w:val="000000" w:themeColor="text1"/>
          <w:sz w:val="22"/>
        </w:rPr>
        <w:t>aparecimento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Fonts w:cs="Arial"/>
          <w:color w:val="000000" w:themeColor="text1"/>
          <w:sz w:val="22"/>
        </w:rPr>
        <w:t>pragas</w:t>
      </w:r>
      <w:proofErr w:type="spellEnd"/>
      <w:r w:rsidRPr="00406323">
        <w:rPr>
          <w:rFonts w:cs="Arial"/>
          <w:color w:val="000000" w:themeColor="text1"/>
          <w:sz w:val="22"/>
        </w:rPr>
        <w:t xml:space="preserve">, que </w:t>
      </w:r>
      <w:proofErr w:type="spellStart"/>
      <w:r w:rsidRPr="00406323">
        <w:rPr>
          <w:rFonts w:cs="Arial"/>
          <w:color w:val="000000" w:themeColor="text1"/>
          <w:sz w:val="22"/>
        </w:rPr>
        <w:t>costumam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</w:rPr>
        <w:t>gostar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Fonts w:cs="Arial"/>
          <w:color w:val="000000" w:themeColor="text1"/>
          <w:sz w:val="22"/>
        </w:rPr>
        <w:t>umidade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e </w:t>
      </w:r>
      <w:proofErr w:type="spellStart"/>
      <w:r w:rsidRPr="00406323">
        <w:rPr>
          <w:rFonts w:cs="Arial"/>
          <w:color w:val="000000" w:themeColor="text1"/>
          <w:sz w:val="22"/>
        </w:rPr>
        <w:t>temperaturas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</w:rPr>
        <w:t>elevadas</w:t>
      </w:r>
      <w:proofErr w:type="spellEnd"/>
      <w:r w:rsidRPr="00406323">
        <w:rPr>
          <w:rFonts w:cs="Arial"/>
          <w:color w:val="000000" w:themeColor="text1"/>
          <w:sz w:val="22"/>
        </w:rPr>
        <w:t xml:space="preserve">, </w:t>
      </w:r>
      <w:proofErr w:type="spellStart"/>
      <w:r w:rsidRPr="00406323">
        <w:rPr>
          <w:rFonts w:cs="Arial"/>
          <w:color w:val="000000" w:themeColor="text1"/>
          <w:sz w:val="22"/>
        </w:rPr>
        <w:t>principalmente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</w:rPr>
        <w:t>os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</w:rPr>
        <w:t>insetos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e </w:t>
      </w:r>
      <w:proofErr w:type="spellStart"/>
      <w:r w:rsidRPr="00406323">
        <w:rPr>
          <w:rFonts w:cs="Arial"/>
          <w:color w:val="000000" w:themeColor="text1"/>
          <w:sz w:val="22"/>
        </w:rPr>
        <w:t>fungos</w:t>
      </w:r>
      <w:proofErr w:type="spellEnd"/>
      <w:r w:rsidRPr="00406323">
        <w:rPr>
          <w:rFonts w:cs="Arial"/>
          <w:color w:val="000000" w:themeColor="text1"/>
          <w:sz w:val="22"/>
        </w:rPr>
        <w:t>.</w:t>
      </w:r>
    </w:p>
    <w:p w14:paraId="0CFACFFF" w14:textId="77777777" w:rsidR="00B913F1" w:rsidRPr="00406323" w:rsidRDefault="00B913F1" w:rsidP="00B913F1">
      <w:pPr>
        <w:pStyle w:val="SemEspaamento"/>
        <w:rPr>
          <w:rFonts w:cs="Arial"/>
          <w:color w:val="000000" w:themeColor="text1"/>
          <w:sz w:val="22"/>
        </w:rPr>
      </w:pPr>
    </w:p>
    <w:p w14:paraId="0D0A2AC1" w14:textId="77777777" w:rsidR="00B913F1" w:rsidRPr="00406323" w:rsidRDefault="00B913F1" w:rsidP="00B913F1">
      <w:pPr>
        <w:pStyle w:val="SemEspaamento"/>
        <w:rPr>
          <w:rFonts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 xml:space="preserve">A soja precisa ser cultivada em temperaturas de 20ºC a 30ºC, sendo 25°C o ideal para uma emergência rápida e uniforme. Semeadura em solo com temperatura média inferior a 18°C pode resultar em drástica redução nos índices de germinação e de emergência, além de tornar mais lento esse processo. Isso pode ocorrer em semeaduras anteriores à época indicada em cada região. Temperaturas acima de 40°C, também, podem ser prejudiciais. </w:t>
      </w:r>
    </w:p>
    <w:p w14:paraId="5A16DBAB" w14:textId="77777777" w:rsidR="00B913F1" w:rsidRPr="00406323" w:rsidRDefault="00B913F1" w:rsidP="00B913F1">
      <w:pPr>
        <w:pStyle w:val="SemEspaamento"/>
        <w:rPr>
          <w:rFonts w:cs="Arial"/>
          <w:color w:val="000000" w:themeColor="text1"/>
          <w:sz w:val="22"/>
          <w:lang w:val="pt-BR"/>
        </w:rPr>
      </w:pPr>
    </w:p>
    <w:p w14:paraId="39F619BF" w14:textId="77777777" w:rsidR="00B913F1" w:rsidRPr="00406323" w:rsidRDefault="00B913F1" w:rsidP="00B913F1">
      <w:pPr>
        <w:pStyle w:val="SemEspaamento"/>
        <w:rPr>
          <w:rFonts w:cs="Arial"/>
          <w:color w:val="000000" w:themeColor="text1"/>
          <w:sz w:val="22"/>
        </w:rPr>
      </w:pPr>
      <w:r w:rsidRPr="00406323">
        <w:rPr>
          <w:rFonts w:cs="Arial"/>
          <w:color w:val="000000" w:themeColor="text1"/>
          <w:sz w:val="22"/>
        </w:rPr>
        <w:t xml:space="preserve">Dados </w:t>
      </w:r>
      <w:proofErr w:type="spellStart"/>
      <w:r w:rsidRPr="00406323">
        <w:rPr>
          <w:rFonts w:cs="Arial"/>
          <w:color w:val="000000" w:themeColor="text1"/>
          <w:sz w:val="22"/>
        </w:rPr>
        <w:t>os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presents </w:t>
      </w:r>
      <w:proofErr w:type="spellStart"/>
      <w:r w:rsidRPr="00406323">
        <w:rPr>
          <w:rFonts w:cs="Arial"/>
          <w:color w:val="000000" w:themeColor="text1"/>
          <w:sz w:val="22"/>
        </w:rPr>
        <w:t>fatos</w:t>
      </w:r>
      <w:proofErr w:type="spellEnd"/>
      <w:r w:rsidRPr="00406323">
        <w:rPr>
          <w:rFonts w:cs="Arial"/>
          <w:color w:val="000000" w:themeColor="text1"/>
          <w:sz w:val="22"/>
        </w:rPr>
        <w:t xml:space="preserve">, </w:t>
      </w:r>
      <w:proofErr w:type="spellStart"/>
      <w:r w:rsidRPr="00406323">
        <w:rPr>
          <w:rFonts w:cs="Arial"/>
          <w:color w:val="000000" w:themeColor="text1"/>
          <w:sz w:val="22"/>
        </w:rPr>
        <w:t>conclui</w:t>
      </w:r>
      <w:proofErr w:type="spellEnd"/>
      <w:r w:rsidRPr="00406323">
        <w:rPr>
          <w:rFonts w:cs="Arial"/>
          <w:color w:val="000000" w:themeColor="text1"/>
          <w:sz w:val="22"/>
        </w:rPr>
        <w:t xml:space="preserve">-se que é fundamental para o </w:t>
      </w:r>
      <w:proofErr w:type="spellStart"/>
      <w:r w:rsidRPr="00406323">
        <w:rPr>
          <w:rFonts w:cs="Arial"/>
          <w:color w:val="000000" w:themeColor="text1"/>
          <w:sz w:val="22"/>
        </w:rPr>
        <w:t>produtor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</w:rPr>
        <w:t>estabelecer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um </w:t>
      </w:r>
      <w:proofErr w:type="spellStart"/>
      <w:r w:rsidRPr="00406323">
        <w:rPr>
          <w:rFonts w:cs="Arial"/>
          <w:color w:val="000000" w:themeColor="text1"/>
          <w:sz w:val="22"/>
        </w:rPr>
        <w:t>equilíbrio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dos </w:t>
      </w:r>
      <w:proofErr w:type="spellStart"/>
      <w:r w:rsidRPr="00406323">
        <w:rPr>
          <w:rFonts w:cs="Arial"/>
          <w:color w:val="000000" w:themeColor="text1"/>
          <w:sz w:val="22"/>
        </w:rPr>
        <w:t>fatores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Fonts w:cs="Arial"/>
          <w:color w:val="000000" w:themeColor="text1"/>
          <w:sz w:val="22"/>
        </w:rPr>
        <w:t>umidade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e temperature do </w:t>
      </w:r>
      <w:proofErr w:type="spellStart"/>
      <w:r w:rsidRPr="00406323">
        <w:rPr>
          <w:rFonts w:cs="Arial"/>
          <w:color w:val="000000" w:themeColor="text1"/>
          <w:sz w:val="22"/>
        </w:rPr>
        <w:t>ambiente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de </w:t>
      </w:r>
      <w:proofErr w:type="spellStart"/>
      <w:r w:rsidRPr="00406323">
        <w:rPr>
          <w:rFonts w:cs="Arial"/>
          <w:color w:val="000000" w:themeColor="text1"/>
          <w:sz w:val="22"/>
        </w:rPr>
        <w:t>plantio</w:t>
      </w:r>
      <w:proofErr w:type="spellEnd"/>
      <w:r w:rsidRPr="00406323">
        <w:rPr>
          <w:rFonts w:cs="Arial"/>
          <w:color w:val="000000" w:themeColor="text1"/>
          <w:sz w:val="22"/>
        </w:rPr>
        <w:t xml:space="preserve">. Surge </w:t>
      </w:r>
      <w:proofErr w:type="spellStart"/>
      <w:r w:rsidRPr="00406323">
        <w:rPr>
          <w:rFonts w:cs="Arial"/>
          <w:color w:val="000000" w:themeColor="text1"/>
          <w:sz w:val="22"/>
        </w:rPr>
        <w:t>assim</w:t>
      </w:r>
      <w:proofErr w:type="spellEnd"/>
      <w:r w:rsidRPr="00406323">
        <w:rPr>
          <w:rFonts w:cs="Arial"/>
          <w:color w:val="000000" w:themeColor="text1"/>
          <w:sz w:val="22"/>
        </w:rPr>
        <w:t xml:space="preserve">, </w:t>
      </w:r>
      <w:proofErr w:type="spellStart"/>
      <w:r w:rsidRPr="00406323">
        <w:rPr>
          <w:rFonts w:cs="Arial"/>
          <w:color w:val="000000" w:themeColor="text1"/>
          <w:sz w:val="22"/>
        </w:rPr>
        <w:t>mais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</w:rPr>
        <w:t>uma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</w:rPr>
        <w:t>vez</w:t>
      </w:r>
      <w:proofErr w:type="spellEnd"/>
      <w:r w:rsidRPr="00406323">
        <w:rPr>
          <w:rFonts w:cs="Arial"/>
          <w:color w:val="000000" w:themeColor="text1"/>
          <w:sz w:val="22"/>
        </w:rPr>
        <w:t xml:space="preserve">, a </w:t>
      </w:r>
      <w:proofErr w:type="spellStart"/>
      <w:r w:rsidRPr="00406323">
        <w:rPr>
          <w:rFonts w:cs="Arial"/>
          <w:color w:val="000000" w:themeColor="text1"/>
          <w:sz w:val="22"/>
        </w:rPr>
        <w:t>necessidade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de um </w:t>
      </w:r>
      <w:proofErr w:type="spellStart"/>
      <w:r w:rsidRPr="00406323">
        <w:rPr>
          <w:rFonts w:cs="Arial"/>
          <w:color w:val="000000" w:themeColor="text1"/>
          <w:sz w:val="22"/>
        </w:rPr>
        <w:t>monitoramento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</w:rPr>
        <w:t>contínio</w:t>
      </w:r>
      <w:proofErr w:type="spellEnd"/>
      <w:r w:rsidRPr="00406323">
        <w:rPr>
          <w:rFonts w:cs="Arial"/>
          <w:color w:val="000000" w:themeColor="text1"/>
          <w:sz w:val="22"/>
        </w:rPr>
        <w:t xml:space="preserve">, e é dessa </w:t>
      </w:r>
      <w:proofErr w:type="spellStart"/>
      <w:r w:rsidRPr="00406323">
        <w:rPr>
          <w:rFonts w:cs="Arial"/>
          <w:color w:val="000000" w:themeColor="text1"/>
          <w:sz w:val="22"/>
        </w:rPr>
        <w:t>necessidade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que </w:t>
      </w:r>
      <w:proofErr w:type="spellStart"/>
      <w:r w:rsidRPr="00406323">
        <w:rPr>
          <w:rFonts w:cs="Arial"/>
          <w:color w:val="000000" w:themeColor="text1"/>
          <w:sz w:val="22"/>
        </w:rPr>
        <w:t>surgirá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</w:rPr>
        <w:t>nossa</w:t>
      </w:r>
      <w:proofErr w:type="spellEnd"/>
      <w:r w:rsidRPr="00406323">
        <w:rPr>
          <w:rFonts w:cs="Arial"/>
          <w:color w:val="000000" w:themeColor="text1"/>
          <w:sz w:val="22"/>
        </w:rPr>
        <w:t xml:space="preserve"> </w:t>
      </w:r>
      <w:proofErr w:type="spellStart"/>
      <w:r w:rsidRPr="00406323">
        <w:rPr>
          <w:rFonts w:cs="Arial"/>
          <w:color w:val="000000" w:themeColor="text1"/>
          <w:sz w:val="22"/>
        </w:rPr>
        <w:t>solução</w:t>
      </w:r>
      <w:proofErr w:type="spellEnd"/>
      <w:r w:rsidRPr="00406323">
        <w:rPr>
          <w:rFonts w:cs="Arial"/>
          <w:color w:val="000000" w:themeColor="text1"/>
          <w:sz w:val="22"/>
        </w:rPr>
        <w:t>.</w:t>
      </w:r>
    </w:p>
    <w:p w14:paraId="31467A12" w14:textId="77777777" w:rsidR="00B913F1" w:rsidRPr="00406323" w:rsidRDefault="00B913F1" w:rsidP="00B913F1">
      <w:pPr>
        <w:spacing w:after="0" w:line="360" w:lineRule="auto"/>
        <w:rPr>
          <w:rFonts w:cs="Arial"/>
          <w:color w:val="000000" w:themeColor="text1"/>
          <w:sz w:val="22"/>
          <w:lang w:val="pt-BR"/>
        </w:rPr>
      </w:pPr>
    </w:p>
    <w:p w14:paraId="77C5DB87" w14:textId="77777777" w:rsidR="00B913F1" w:rsidRPr="00406323" w:rsidRDefault="00B913F1" w:rsidP="00B913F1">
      <w:pPr>
        <w:spacing w:after="0" w:line="360" w:lineRule="auto"/>
        <w:rPr>
          <w:rFonts w:cs="Arial"/>
          <w:b/>
          <w:bCs/>
          <w:i/>
          <w:iCs/>
          <w:color w:val="000000" w:themeColor="text1"/>
          <w:sz w:val="22"/>
          <w:lang w:val="pt-BR"/>
        </w:rPr>
      </w:pPr>
    </w:p>
    <w:p w14:paraId="7C83C5D2" w14:textId="77777777" w:rsidR="00B913F1" w:rsidRPr="00406323" w:rsidRDefault="00B913F1" w:rsidP="00B913F1">
      <w:pPr>
        <w:spacing w:after="0" w:line="360" w:lineRule="auto"/>
        <w:rPr>
          <w:rFonts w:cs="Arial"/>
          <w:color w:val="000000" w:themeColor="text1"/>
          <w:sz w:val="22"/>
          <w:lang w:val="pt-BR"/>
        </w:rPr>
      </w:pPr>
    </w:p>
    <w:p w14:paraId="66490C30" w14:textId="77777777" w:rsidR="00B913F1" w:rsidRPr="00406323" w:rsidRDefault="00B913F1" w:rsidP="00B913F1">
      <w:pPr>
        <w:pStyle w:val="Ttulo1"/>
        <w:spacing w:line="360" w:lineRule="auto"/>
        <w:rPr>
          <w:rFonts w:cs="Arial"/>
          <w:b w:val="0"/>
          <w:bCs/>
          <w:color w:val="000000" w:themeColor="text1"/>
          <w:sz w:val="22"/>
          <w:szCs w:val="22"/>
          <w:lang w:val="pt-BR"/>
        </w:rPr>
      </w:pPr>
      <w:bookmarkStart w:id="3" w:name="_Toc98094241"/>
      <w:r w:rsidRPr="00406323">
        <w:rPr>
          <w:rFonts w:cs="Arial"/>
          <w:color w:val="000000" w:themeColor="text1"/>
          <w:sz w:val="22"/>
          <w:szCs w:val="22"/>
          <w:lang w:val="pt-BR"/>
        </w:rPr>
        <w:lastRenderedPageBreak/>
        <w:t>3.   Escopo</w:t>
      </w:r>
      <w:bookmarkEnd w:id="3"/>
    </w:p>
    <w:p w14:paraId="1B6573DE" w14:textId="77777777" w:rsidR="00B913F1" w:rsidRPr="00406323" w:rsidRDefault="00B913F1" w:rsidP="00B913F1">
      <w:pPr>
        <w:pStyle w:val="SemEspaamento"/>
        <w:rPr>
          <w:rFonts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 xml:space="preserve">Nossa meta se traduz na criação de uma solução de </w:t>
      </w:r>
      <w:proofErr w:type="spellStart"/>
      <w:r w:rsidRPr="00406323">
        <w:rPr>
          <w:rFonts w:cs="Arial"/>
          <w:color w:val="000000" w:themeColor="text1"/>
          <w:sz w:val="22"/>
          <w:lang w:val="pt-BR"/>
        </w:rPr>
        <w:t>IoT</w:t>
      </w:r>
      <w:proofErr w:type="spellEnd"/>
      <w:r w:rsidRPr="00406323">
        <w:rPr>
          <w:rFonts w:cs="Arial"/>
          <w:color w:val="000000" w:themeColor="text1"/>
          <w:sz w:val="22"/>
          <w:lang w:val="pt-BR"/>
        </w:rPr>
        <w:t xml:space="preserve"> para coleta de dados de umidade e temperatura em plantações de soja e na exibição desses dados ao cliente via aplicação web</w:t>
      </w:r>
    </w:p>
    <w:p w14:paraId="1E1ACABE" w14:textId="77777777" w:rsidR="00B913F1" w:rsidRPr="00406323" w:rsidRDefault="00B913F1" w:rsidP="00B913F1">
      <w:pPr>
        <w:pStyle w:val="Ttulo1"/>
        <w:spacing w:line="360" w:lineRule="auto"/>
        <w:rPr>
          <w:rFonts w:cs="Arial"/>
          <w:color w:val="000000" w:themeColor="text1"/>
          <w:sz w:val="22"/>
          <w:szCs w:val="22"/>
          <w:lang w:val="pt-BR"/>
        </w:rPr>
      </w:pPr>
      <w:bookmarkStart w:id="4" w:name="_Toc98094243"/>
    </w:p>
    <w:p w14:paraId="04E08C41" w14:textId="77777777" w:rsidR="00B913F1" w:rsidRPr="00406323" w:rsidRDefault="00B913F1" w:rsidP="00B913F1">
      <w:pPr>
        <w:pStyle w:val="Ttulo1"/>
        <w:spacing w:line="360" w:lineRule="auto"/>
        <w:rPr>
          <w:rFonts w:cs="Arial"/>
          <w:b w:val="0"/>
          <w:bCs/>
          <w:color w:val="000000" w:themeColor="text1"/>
          <w:sz w:val="22"/>
          <w:szCs w:val="22"/>
          <w:lang w:val="pt-BR"/>
        </w:rPr>
      </w:pPr>
      <w:r w:rsidRPr="00406323">
        <w:rPr>
          <w:rFonts w:cs="Arial"/>
          <w:color w:val="000000" w:themeColor="text1"/>
          <w:sz w:val="22"/>
          <w:szCs w:val="22"/>
          <w:lang w:val="pt-BR"/>
        </w:rPr>
        <w:t>Premissas</w:t>
      </w:r>
      <w:bookmarkEnd w:id="4"/>
    </w:p>
    <w:p w14:paraId="35715A0D" w14:textId="77777777" w:rsidR="00B913F1" w:rsidRPr="00406323" w:rsidRDefault="00B913F1" w:rsidP="00B913F1">
      <w:pPr>
        <w:spacing w:after="0" w:line="360" w:lineRule="auto"/>
        <w:rPr>
          <w:rFonts w:eastAsia="Calibri" w:cs="Arial"/>
          <w:b/>
          <w:bCs/>
          <w:color w:val="000000" w:themeColor="text1"/>
          <w:sz w:val="22"/>
          <w:lang w:val="pt-BR"/>
        </w:rPr>
      </w:pPr>
    </w:p>
    <w:p w14:paraId="589886A7" w14:textId="77777777" w:rsidR="00B913F1" w:rsidRPr="00406323" w:rsidRDefault="00B913F1" w:rsidP="00B913F1">
      <w:pPr>
        <w:pStyle w:val="PargrafodaLista"/>
        <w:numPr>
          <w:ilvl w:val="0"/>
          <w:numId w:val="4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Disponibilização de internet para os funcionários;</w:t>
      </w:r>
    </w:p>
    <w:p w14:paraId="6E729E04" w14:textId="77777777" w:rsidR="00B913F1" w:rsidRPr="00406323" w:rsidRDefault="00B913F1" w:rsidP="00B913F1">
      <w:pPr>
        <w:pStyle w:val="PargrafodaLista"/>
        <w:numPr>
          <w:ilvl w:val="0"/>
          <w:numId w:val="4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Disponibilização notebooks para os funcionários;</w:t>
      </w:r>
    </w:p>
    <w:p w14:paraId="3E24E821" w14:textId="77777777" w:rsidR="00B913F1" w:rsidRPr="00406323" w:rsidRDefault="00B913F1" w:rsidP="00B913F1">
      <w:pPr>
        <w:pStyle w:val="PargrafodaLista"/>
        <w:numPr>
          <w:ilvl w:val="0"/>
          <w:numId w:val="4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 xml:space="preserve">Infraestrutura adequada para o desenvolvimento; </w:t>
      </w:r>
    </w:p>
    <w:p w14:paraId="28EA0A63" w14:textId="77777777" w:rsidR="00B913F1" w:rsidRPr="00406323" w:rsidRDefault="00B913F1" w:rsidP="00B913F1">
      <w:pPr>
        <w:pStyle w:val="PargrafodaLista"/>
        <w:numPr>
          <w:ilvl w:val="0"/>
          <w:numId w:val="4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Os hardwares utilizados neste sistema não poderão apresentar falhas;</w:t>
      </w:r>
    </w:p>
    <w:p w14:paraId="359D4DFC" w14:textId="77777777" w:rsidR="00B913F1" w:rsidRPr="00406323" w:rsidRDefault="00B913F1" w:rsidP="00B913F1">
      <w:pPr>
        <w:pStyle w:val="PargrafodaLista"/>
        <w:numPr>
          <w:ilvl w:val="0"/>
          <w:numId w:val="4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A equipe deverá estar integralmente disponível para reuniões;</w:t>
      </w:r>
    </w:p>
    <w:p w14:paraId="6EC5841A" w14:textId="77777777" w:rsidR="00B913F1" w:rsidRPr="00406323" w:rsidRDefault="00B913F1" w:rsidP="00B913F1">
      <w:pPr>
        <w:spacing w:after="0" w:line="360" w:lineRule="auto"/>
        <w:rPr>
          <w:rFonts w:cs="Arial"/>
          <w:color w:val="000000" w:themeColor="text1"/>
          <w:sz w:val="22"/>
          <w:lang w:val="pt-BR"/>
        </w:rPr>
      </w:pPr>
    </w:p>
    <w:p w14:paraId="2A69C532" w14:textId="77777777" w:rsidR="00B913F1" w:rsidRPr="00406323" w:rsidRDefault="00B913F1" w:rsidP="00B913F1">
      <w:pPr>
        <w:pStyle w:val="Ttulo1"/>
        <w:spacing w:line="360" w:lineRule="auto"/>
        <w:rPr>
          <w:rFonts w:cs="Arial"/>
          <w:b w:val="0"/>
          <w:bCs/>
          <w:color w:val="000000" w:themeColor="text1"/>
          <w:sz w:val="22"/>
          <w:szCs w:val="22"/>
          <w:lang w:val="pt-BR"/>
        </w:rPr>
      </w:pPr>
      <w:bookmarkStart w:id="5" w:name="_Toc98094244"/>
      <w:r w:rsidRPr="00406323">
        <w:rPr>
          <w:rFonts w:cs="Arial"/>
          <w:color w:val="000000" w:themeColor="text1"/>
          <w:sz w:val="22"/>
          <w:szCs w:val="22"/>
          <w:lang w:val="pt-BR"/>
        </w:rPr>
        <w:t>Restrições</w:t>
      </w:r>
      <w:bookmarkEnd w:id="5"/>
    </w:p>
    <w:p w14:paraId="36BECA6F" w14:textId="77777777" w:rsidR="00B913F1" w:rsidRPr="00406323" w:rsidRDefault="00B913F1" w:rsidP="00B913F1">
      <w:pPr>
        <w:spacing w:after="0" w:line="360" w:lineRule="auto"/>
        <w:rPr>
          <w:rFonts w:eastAsia="Calibri" w:cs="Arial"/>
          <w:b/>
          <w:bCs/>
          <w:color w:val="000000" w:themeColor="text1"/>
          <w:sz w:val="22"/>
          <w:lang w:val="pt-BR"/>
        </w:rPr>
      </w:pPr>
    </w:p>
    <w:p w14:paraId="5068D1CD" w14:textId="77777777" w:rsidR="00B913F1" w:rsidRPr="00406323" w:rsidRDefault="00B913F1" w:rsidP="00B913F1">
      <w:pPr>
        <w:pStyle w:val="PargrafodaLista"/>
        <w:numPr>
          <w:ilvl w:val="0"/>
          <w:numId w:val="3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Os dias para o desenvolvimento serão de segunda à sexta das 9h às 17h;</w:t>
      </w:r>
    </w:p>
    <w:p w14:paraId="60457844" w14:textId="77777777" w:rsidR="00B913F1" w:rsidRPr="00406323" w:rsidRDefault="00B913F1" w:rsidP="00B913F1">
      <w:pPr>
        <w:pStyle w:val="PargrafodaLista"/>
        <w:numPr>
          <w:ilvl w:val="0"/>
          <w:numId w:val="3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Horário de trabalho: 9:00 até 17:00;</w:t>
      </w:r>
    </w:p>
    <w:p w14:paraId="6423BDE4" w14:textId="77777777" w:rsidR="00B913F1" w:rsidRPr="00406323" w:rsidRDefault="00B913F1" w:rsidP="00B913F1">
      <w:pPr>
        <w:pStyle w:val="PargrafodaLista"/>
        <w:numPr>
          <w:ilvl w:val="0"/>
          <w:numId w:val="3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Orçamento disponível é de R$ 450.000,00;</w:t>
      </w:r>
    </w:p>
    <w:p w14:paraId="52B1810F" w14:textId="54A22DC7" w:rsidR="004D764E" w:rsidRPr="004D764E" w:rsidRDefault="00B913F1" w:rsidP="004D764E">
      <w:pPr>
        <w:pStyle w:val="PargrafodaLista"/>
        <w:numPr>
          <w:ilvl w:val="0"/>
          <w:numId w:val="3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Não realizar-se-ão outras atividades até o término desse projeto.</w:t>
      </w:r>
    </w:p>
    <w:p w14:paraId="6CC31610" w14:textId="77777777" w:rsidR="004D764E" w:rsidRPr="004D764E" w:rsidRDefault="004D764E" w:rsidP="004D764E">
      <w:pPr>
        <w:pStyle w:val="PargrafodaLista"/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</w:p>
    <w:p w14:paraId="7924A2CF" w14:textId="147294B4" w:rsidR="00B913F1" w:rsidRPr="004D764E" w:rsidRDefault="00406323" w:rsidP="004D764E">
      <w:p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D764E">
        <w:rPr>
          <w:rFonts w:eastAsiaTheme="minorEastAsia" w:cs="Arial"/>
          <w:b/>
          <w:bCs/>
          <w:color w:val="000000" w:themeColor="text1"/>
          <w:sz w:val="22"/>
          <w:lang w:val="pt-BR"/>
        </w:rPr>
        <w:t>Backlog</w:t>
      </w:r>
      <w:r w:rsidR="004D764E" w:rsidRPr="004D764E">
        <w:rPr>
          <w:lang w:val="pt-BR"/>
        </w:rPr>
        <w:t xml:space="preserve"> </w:t>
      </w:r>
      <w:r w:rsidR="004D764E" w:rsidRPr="00406323">
        <w:rPr>
          <w:lang w:val="pt-BR"/>
        </w:rPr>
        <w:drawing>
          <wp:inline distT="0" distB="0" distL="0" distR="0" wp14:anchorId="4538F00D" wp14:editId="7F0ED0C2">
            <wp:extent cx="5153025" cy="3340735"/>
            <wp:effectExtent l="0" t="0" r="9525" b="0"/>
            <wp:docPr id="7" name="Imagem 7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Aplicativo, Team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4861" cy="334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C519" w14:textId="77777777" w:rsidR="00B913F1" w:rsidRPr="00406323" w:rsidRDefault="00B913F1" w:rsidP="00B913F1">
      <w:pPr>
        <w:pStyle w:val="Ttulo1"/>
        <w:spacing w:line="360" w:lineRule="auto"/>
        <w:rPr>
          <w:rFonts w:cs="Arial"/>
          <w:color w:val="000000" w:themeColor="text1"/>
          <w:sz w:val="22"/>
          <w:szCs w:val="22"/>
          <w:lang w:val="pt-BR"/>
        </w:rPr>
      </w:pPr>
      <w:bookmarkStart w:id="6" w:name="_Toc98094242"/>
    </w:p>
    <w:p w14:paraId="523B5A53" w14:textId="77777777" w:rsidR="00B913F1" w:rsidRPr="00406323" w:rsidRDefault="00B913F1" w:rsidP="00B913F1">
      <w:pPr>
        <w:pStyle w:val="Ttulo1"/>
        <w:spacing w:line="360" w:lineRule="auto"/>
        <w:rPr>
          <w:rFonts w:cs="Arial"/>
          <w:b w:val="0"/>
          <w:color w:val="000000" w:themeColor="text1"/>
          <w:sz w:val="22"/>
          <w:szCs w:val="22"/>
          <w:lang w:val="pt-BR"/>
        </w:rPr>
      </w:pPr>
      <w:r w:rsidRPr="00406323">
        <w:rPr>
          <w:rFonts w:cs="Arial"/>
          <w:color w:val="000000" w:themeColor="text1"/>
          <w:sz w:val="22"/>
          <w:szCs w:val="22"/>
          <w:lang w:val="pt-BR"/>
        </w:rPr>
        <w:t>4.    Marcos do Projeto</w:t>
      </w:r>
      <w:bookmarkEnd w:id="6"/>
    </w:p>
    <w:p w14:paraId="4A0500F0" w14:textId="77777777" w:rsidR="00B913F1" w:rsidRPr="00406323" w:rsidRDefault="00B913F1" w:rsidP="00B913F1">
      <w:pPr>
        <w:spacing w:after="0" w:line="360" w:lineRule="auto"/>
        <w:rPr>
          <w:rFonts w:eastAsia="Calibri" w:cs="Arial"/>
          <w:b/>
          <w:bCs/>
          <w:color w:val="000000" w:themeColor="text1"/>
          <w:sz w:val="22"/>
          <w:lang w:val="pt-BR"/>
        </w:rPr>
      </w:pPr>
    </w:p>
    <w:tbl>
      <w:tblPr>
        <w:tblStyle w:val="Tabelacomgrade"/>
        <w:tblW w:w="7770" w:type="dxa"/>
        <w:tblInd w:w="70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260"/>
        <w:gridCol w:w="3510"/>
      </w:tblGrid>
      <w:tr w:rsidR="00406323" w:rsidRPr="00406323" w14:paraId="212B44F2" w14:textId="77777777" w:rsidTr="00CA35EB">
        <w:tc>
          <w:tcPr>
            <w:tcW w:w="4260" w:type="dxa"/>
            <w:shd w:val="clear" w:color="auto" w:fill="8EAADB" w:themeFill="accent1" w:themeFillTint="99"/>
          </w:tcPr>
          <w:p w14:paraId="3D01C869" w14:textId="77777777" w:rsidR="00B913F1" w:rsidRPr="00406323" w:rsidRDefault="00B913F1" w:rsidP="00CA35EB">
            <w:pPr>
              <w:spacing w:line="360" w:lineRule="auto"/>
              <w:rPr>
                <w:rFonts w:cs="Arial"/>
                <w:b/>
                <w:bCs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b/>
                <w:bCs/>
                <w:color w:val="000000" w:themeColor="text1"/>
                <w:sz w:val="22"/>
                <w:lang w:val="pt-BR"/>
              </w:rPr>
              <w:t>Marcos do projeto</w:t>
            </w:r>
          </w:p>
        </w:tc>
        <w:tc>
          <w:tcPr>
            <w:tcW w:w="3510" w:type="dxa"/>
            <w:shd w:val="clear" w:color="auto" w:fill="8EAADB" w:themeFill="accent1" w:themeFillTint="99"/>
          </w:tcPr>
          <w:p w14:paraId="08723A17" w14:textId="77777777" w:rsidR="00B913F1" w:rsidRPr="00406323" w:rsidRDefault="00B913F1" w:rsidP="00CA35EB">
            <w:pPr>
              <w:spacing w:line="360" w:lineRule="auto"/>
              <w:rPr>
                <w:rFonts w:cs="Arial"/>
                <w:b/>
                <w:bCs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b/>
                <w:bCs/>
                <w:color w:val="000000" w:themeColor="text1"/>
                <w:sz w:val="22"/>
                <w:lang w:val="pt-BR"/>
              </w:rPr>
              <w:t>Data</w:t>
            </w:r>
          </w:p>
        </w:tc>
      </w:tr>
      <w:tr w:rsidR="00406323" w:rsidRPr="00406323" w14:paraId="015D8E40" w14:textId="77777777" w:rsidTr="00CA35EB">
        <w:tc>
          <w:tcPr>
            <w:tcW w:w="4260" w:type="dxa"/>
            <w:shd w:val="clear" w:color="auto" w:fill="D9E2F3" w:themeFill="accent1" w:themeFillTint="33"/>
          </w:tcPr>
          <w:p w14:paraId="1400C16C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Reunião para apresentação do projeto</w:t>
            </w:r>
          </w:p>
        </w:tc>
        <w:tc>
          <w:tcPr>
            <w:tcW w:w="3510" w:type="dxa"/>
            <w:shd w:val="clear" w:color="auto" w:fill="D9E2F3" w:themeFill="accent1" w:themeFillTint="33"/>
          </w:tcPr>
          <w:p w14:paraId="7C0906FA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03/04/2022</w:t>
            </w:r>
          </w:p>
        </w:tc>
      </w:tr>
      <w:tr w:rsidR="00406323" w:rsidRPr="00406323" w14:paraId="55875C81" w14:textId="77777777" w:rsidTr="00CA35EB">
        <w:tc>
          <w:tcPr>
            <w:tcW w:w="4260" w:type="dxa"/>
            <w:shd w:val="clear" w:color="auto" w:fill="D9E2F3" w:themeFill="accent1" w:themeFillTint="33"/>
          </w:tcPr>
          <w:p w14:paraId="7D26D03D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Aprovação</w:t>
            </w:r>
          </w:p>
        </w:tc>
        <w:tc>
          <w:tcPr>
            <w:tcW w:w="3510" w:type="dxa"/>
            <w:shd w:val="clear" w:color="auto" w:fill="D9E2F3" w:themeFill="accent1" w:themeFillTint="33"/>
          </w:tcPr>
          <w:p w14:paraId="550FADB2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04/04/2022</w:t>
            </w:r>
          </w:p>
        </w:tc>
      </w:tr>
      <w:tr w:rsidR="00406323" w:rsidRPr="00406323" w14:paraId="03D55903" w14:textId="77777777" w:rsidTr="00CA35EB">
        <w:tc>
          <w:tcPr>
            <w:tcW w:w="4260" w:type="dxa"/>
            <w:shd w:val="clear" w:color="auto" w:fill="D9E2F3" w:themeFill="accent1" w:themeFillTint="33"/>
          </w:tcPr>
          <w:p w14:paraId="44F4AEB5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Desenvolver software</w:t>
            </w:r>
          </w:p>
        </w:tc>
        <w:tc>
          <w:tcPr>
            <w:tcW w:w="3510" w:type="dxa"/>
            <w:shd w:val="clear" w:color="auto" w:fill="D9E2F3" w:themeFill="accent1" w:themeFillTint="33"/>
          </w:tcPr>
          <w:p w14:paraId="79DF3A87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10/04/2022</w:t>
            </w:r>
          </w:p>
        </w:tc>
      </w:tr>
      <w:tr w:rsidR="00406323" w:rsidRPr="00406323" w14:paraId="326B25AB" w14:textId="77777777" w:rsidTr="00CA35EB">
        <w:tc>
          <w:tcPr>
            <w:tcW w:w="4260" w:type="dxa"/>
            <w:shd w:val="clear" w:color="auto" w:fill="D9E2F3" w:themeFill="accent1" w:themeFillTint="33"/>
          </w:tcPr>
          <w:p w14:paraId="2AC48742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Reunião para acompanhar o desenvolvimento do projeto</w:t>
            </w:r>
          </w:p>
        </w:tc>
        <w:tc>
          <w:tcPr>
            <w:tcW w:w="3510" w:type="dxa"/>
            <w:shd w:val="clear" w:color="auto" w:fill="D9E2F3" w:themeFill="accent1" w:themeFillTint="33"/>
            <w:vAlign w:val="center"/>
          </w:tcPr>
          <w:p w14:paraId="5085A72C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01/06/2022</w:t>
            </w:r>
          </w:p>
        </w:tc>
      </w:tr>
      <w:tr w:rsidR="00406323" w:rsidRPr="00406323" w14:paraId="2BDF9BA6" w14:textId="77777777" w:rsidTr="00CA35EB">
        <w:tc>
          <w:tcPr>
            <w:tcW w:w="4260" w:type="dxa"/>
            <w:shd w:val="clear" w:color="auto" w:fill="D9E2F3" w:themeFill="accent1" w:themeFillTint="33"/>
          </w:tcPr>
          <w:p w14:paraId="5390CD10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Teste do projeto</w:t>
            </w:r>
          </w:p>
        </w:tc>
        <w:tc>
          <w:tcPr>
            <w:tcW w:w="3510" w:type="dxa"/>
            <w:shd w:val="clear" w:color="auto" w:fill="D9E2F3" w:themeFill="accent1" w:themeFillTint="33"/>
          </w:tcPr>
          <w:p w14:paraId="7517C4A3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02/06/2022</w:t>
            </w:r>
          </w:p>
        </w:tc>
      </w:tr>
      <w:tr w:rsidR="00406323" w:rsidRPr="00406323" w14:paraId="5570AEDB" w14:textId="77777777" w:rsidTr="00CA35EB">
        <w:tc>
          <w:tcPr>
            <w:tcW w:w="4260" w:type="dxa"/>
            <w:shd w:val="clear" w:color="auto" w:fill="D9E2F3" w:themeFill="accent1" w:themeFillTint="33"/>
          </w:tcPr>
          <w:p w14:paraId="3C6301A7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Reunião para avaliação dos testes</w:t>
            </w:r>
          </w:p>
        </w:tc>
        <w:tc>
          <w:tcPr>
            <w:tcW w:w="3510" w:type="dxa"/>
            <w:shd w:val="clear" w:color="auto" w:fill="D9E2F3" w:themeFill="accent1" w:themeFillTint="33"/>
          </w:tcPr>
          <w:p w14:paraId="3D432F0C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09/06/2022</w:t>
            </w:r>
          </w:p>
        </w:tc>
      </w:tr>
      <w:tr w:rsidR="00406323" w:rsidRPr="00406323" w14:paraId="53F6759D" w14:textId="77777777" w:rsidTr="00CA35EB">
        <w:tc>
          <w:tcPr>
            <w:tcW w:w="4260" w:type="dxa"/>
            <w:shd w:val="clear" w:color="auto" w:fill="D9E2F3" w:themeFill="accent1" w:themeFillTint="33"/>
          </w:tcPr>
          <w:p w14:paraId="5EF0FD0B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Reunião para a entrega do projeto</w:t>
            </w:r>
          </w:p>
        </w:tc>
        <w:tc>
          <w:tcPr>
            <w:tcW w:w="3510" w:type="dxa"/>
            <w:shd w:val="clear" w:color="auto" w:fill="D9E2F3" w:themeFill="accent1" w:themeFillTint="33"/>
          </w:tcPr>
          <w:p w14:paraId="5E288801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25/08/2022</w:t>
            </w:r>
          </w:p>
        </w:tc>
      </w:tr>
      <w:tr w:rsidR="00406323" w:rsidRPr="00406323" w14:paraId="1C9DF8EA" w14:textId="77777777" w:rsidTr="00CA35EB">
        <w:tc>
          <w:tcPr>
            <w:tcW w:w="4260" w:type="dxa"/>
            <w:shd w:val="clear" w:color="auto" w:fill="D9E2F3" w:themeFill="accent1" w:themeFillTint="33"/>
          </w:tcPr>
          <w:p w14:paraId="310AED6A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Entrega do projeto</w:t>
            </w:r>
          </w:p>
        </w:tc>
        <w:tc>
          <w:tcPr>
            <w:tcW w:w="3510" w:type="dxa"/>
            <w:shd w:val="clear" w:color="auto" w:fill="D9E2F3" w:themeFill="accent1" w:themeFillTint="33"/>
          </w:tcPr>
          <w:p w14:paraId="0B42CC22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01/09/2022</w:t>
            </w:r>
          </w:p>
        </w:tc>
      </w:tr>
    </w:tbl>
    <w:p w14:paraId="7362E433" w14:textId="77777777" w:rsidR="00B913F1" w:rsidRPr="00406323" w:rsidRDefault="00B913F1" w:rsidP="00B913F1">
      <w:pPr>
        <w:pStyle w:val="PargrafodaLista"/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</w:p>
    <w:p w14:paraId="1B8BD0AE" w14:textId="77777777" w:rsidR="004D764E" w:rsidRDefault="004D764E" w:rsidP="00B913F1">
      <w:pPr>
        <w:pStyle w:val="Ttulo1"/>
        <w:spacing w:line="360" w:lineRule="auto"/>
        <w:rPr>
          <w:rFonts w:cs="Arial"/>
          <w:color w:val="000000" w:themeColor="text1"/>
          <w:sz w:val="22"/>
          <w:szCs w:val="22"/>
          <w:lang w:val="pt-BR"/>
        </w:rPr>
      </w:pPr>
      <w:bookmarkStart w:id="7" w:name="_Toc98094245"/>
    </w:p>
    <w:p w14:paraId="33D96566" w14:textId="766BAAFE" w:rsidR="00B913F1" w:rsidRPr="00406323" w:rsidRDefault="00B913F1" w:rsidP="00B913F1">
      <w:pPr>
        <w:pStyle w:val="Ttulo1"/>
        <w:spacing w:line="360" w:lineRule="auto"/>
        <w:rPr>
          <w:rFonts w:cs="Arial"/>
          <w:b w:val="0"/>
          <w:bCs/>
          <w:color w:val="000000" w:themeColor="text1"/>
          <w:sz w:val="22"/>
          <w:szCs w:val="22"/>
          <w:lang w:val="pt-BR"/>
        </w:rPr>
      </w:pPr>
      <w:r w:rsidRPr="00406323">
        <w:rPr>
          <w:rFonts w:cs="Arial"/>
          <w:color w:val="000000" w:themeColor="text1"/>
          <w:sz w:val="22"/>
          <w:szCs w:val="22"/>
          <w:lang w:val="pt-BR"/>
        </w:rPr>
        <w:t>5.   Equipe Envolvida</w:t>
      </w:r>
      <w:bookmarkEnd w:id="7"/>
    </w:p>
    <w:p w14:paraId="3613D10C" w14:textId="77777777" w:rsidR="00B913F1" w:rsidRPr="00406323" w:rsidRDefault="00B913F1" w:rsidP="00B913F1">
      <w:pPr>
        <w:spacing w:after="0" w:line="360" w:lineRule="auto"/>
        <w:rPr>
          <w:rFonts w:eastAsia="Calibri" w:cs="Arial"/>
          <w:b/>
          <w:bCs/>
          <w:color w:val="000000" w:themeColor="text1"/>
          <w:sz w:val="22"/>
          <w:lang w:val="pt-BR"/>
        </w:rPr>
      </w:pPr>
    </w:p>
    <w:p w14:paraId="31478EC7" w14:textId="77777777" w:rsidR="00B913F1" w:rsidRPr="00406323" w:rsidRDefault="00B913F1" w:rsidP="00B913F1">
      <w:pPr>
        <w:pStyle w:val="PargrafodaLista"/>
        <w:numPr>
          <w:ilvl w:val="0"/>
          <w:numId w:val="2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Analista de Sistemas;</w:t>
      </w:r>
    </w:p>
    <w:p w14:paraId="213D44D5" w14:textId="77777777" w:rsidR="00B913F1" w:rsidRPr="00406323" w:rsidRDefault="00B913F1" w:rsidP="00B913F1">
      <w:pPr>
        <w:pStyle w:val="PargrafodaLista"/>
        <w:numPr>
          <w:ilvl w:val="0"/>
          <w:numId w:val="2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Analista de Segurança;</w:t>
      </w:r>
    </w:p>
    <w:p w14:paraId="46865F5E" w14:textId="77777777" w:rsidR="00B913F1" w:rsidRPr="00406323" w:rsidRDefault="00B913F1" w:rsidP="00B913F1">
      <w:pPr>
        <w:pStyle w:val="PargrafodaLista"/>
        <w:numPr>
          <w:ilvl w:val="0"/>
          <w:numId w:val="2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Arquiteto de TI;</w:t>
      </w:r>
    </w:p>
    <w:p w14:paraId="2C0577A2" w14:textId="77777777" w:rsidR="00B913F1" w:rsidRPr="00406323" w:rsidRDefault="00B913F1" w:rsidP="00B913F1">
      <w:pPr>
        <w:pStyle w:val="PargrafodaLista"/>
        <w:numPr>
          <w:ilvl w:val="0"/>
          <w:numId w:val="2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proofErr w:type="spellStart"/>
      <w:r w:rsidRPr="00406323">
        <w:rPr>
          <w:rFonts w:cs="Arial"/>
          <w:color w:val="000000" w:themeColor="text1"/>
          <w:sz w:val="22"/>
          <w:lang w:val="pt-BR"/>
        </w:rPr>
        <w:t>Tester</w:t>
      </w:r>
      <w:proofErr w:type="spellEnd"/>
      <w:r w:rsidRPr="00406323">
        <w:rPr>
          <w:rFonts w:cs="Arial"/>
          <w:color w:val="000000" w:themeColor="text1"/>
          <w:sz w:val="22"/>
          <w:lang w:val="pt-BR"/>
        </w:rPr>
        <w:t>;</w:t>
      </w:r>
    </w:p>
    <w:p w14:paraId="68CB5D90" w14:textId="77777777" w:rsidR="00B913F1" w:rsidRPr="00406323" w:rsidRDefault="00B913F1" w:rsidP="00B913F1">
      <w:pPr>
        <w:pStyle w:val="PargrafodaLista"/>
        <w:numPr>
          <w:ilvl w:val="0"/>
          <w:numId w:val="2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Gerente de projeto;</w:t>
      </w:r>
    </w:p>
    <w:p w14:paraId="5CD143BD" w14:textId="77777777" w:rsidR="00B913F1" w:rsidRPr="00406323" w:rsidRDefault="00B913F1" w:rsidP="00B913F1">
      <w:pPr>
        <w:pStyle w:val="PargrafodaLista"/>
        <w:numPr>
          <w:ilvl w:val="0"/>
          <w:numId w:val="2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DBA;</w:t>
      </w:r>
    </w:p>
    <w:p w14:paraId="63208F1C" w14:textId="77777777" w:rsidR="00B913F1" w:rsidRPr="00406323" w:rsidRDefault="00B913F1" w:rsidP="00B913F1">
      <w:pPr>
        <w:pStyle w:val="PargrafodaLista"/>
        <w:numPr>
          <w:ilvl w:val="0"/>
          <w:numId w:val="2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Web Designer;</w:t>
      </w:r>
    </w:p>
    <w:p w14:paraId="731F2320" w14:textId="77777777" w:rsidR="00B913F1" w:rsidRPr="00406323" w:rsidRDefault="00B913F1" w:rsidP="00B913F1">
      <w:pPr>
        <w:pStyle w:val="PargrafodaLista"/>
        <w:numPr>
          <w:ilvl w:val="0"/>
          <w:numId w:val="2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Desenvolvedor Back-</w:t>
      </w:r>
      <w:proofErr w:type="spellStart"/>
      <w:r w:rsidRPr="00406323">
        <w:rPr>
          <w:rFonts w:cs="Arial"/>
          <w:color w:val="000000" w:themeColor="text1"/>
          <w:sz w:val="22"/>
          <w:lang w:val="pt-BR"/>
        </w:rPr>
        <w:t>End</w:t>
      </w:r>
      <w:proofErr w:type="spellEnd"/>
      <w:r w:rsidRPr="00406323">
        <w:rPr>
          <w:rFonts w:cs="Arial"/>
          <w:color w:val="000000" w:themeColor="text1"/>
          <w:sz w:val="22"/>
          <w:lang w:val="pt-BR"/>
        </w:rPr>
        <w:t>;</w:t>
      </w:r>
    </w:p>
    <w:p w14:paraId="0C93696E" w14:textId="77777777" w:rsidR="00B913F1" w:rsidRPr="00406323" w:rsidRDefault="00B913F1" w:rsidP="00B913F1">
      <w:pPr>
        <w:pStyle w:val="PargrafodaLista"/>
        <w:numPr>
          <w:ilvl w:val="0"/>
          <w:numId w:val="2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Suporte de T.I.</w:t>
      </w:r>
    </w:p>
    <w:p w14:paraId="0E405C88" w14:textId="77777777" w:rsidR="00B913F1" w:rsidRPr="00406323" w:rsidRDefault="00B913F1" w:rsidP="00B913F1">
      <w:pPr>
        <w:pStyle w:val="SemEspaamento"/>
        <w:rPr>
          <w:rFonts w:cs="Arial"/>
          <w:color w:val="000000" w:themeColor="text1"/>
          <w:sz w:val="22"/>
        </w:rPr>
      </w:pPr>
    </w:p>
    <w:p w14:paraId="3998BDC9" w14:textId="77777777" w:rsidR="004D764E" w:rsidRDefault="004D764E" w:rsidP="00B913F1">
      <w:pPr>
        <w:pStyle w:val="Ttulo1"/>
        <w:spacing w:line="360" w:lineRule="auto"/>
        <w:rPr>
          <w:rFonts w:cs="Arial"/>
          <w:color w:val="000000" w:themeColor="text1"/>
          <w:sz w:val="22"/>
          <w:szCs w:val="22"/>
        </w:rPr>
      </w:pPr>
      <w:bookmarkStart w:id="8" w:name="_Toc98094246"/>
    </w:p>
    <w:p w14:paraId="5BB8B374" w14:textId="77777777" w:rsidR="004D764E" w:rsidRDefault="004D764E" w:rsidP="00B913F1">
      <w:pPr>
        <w:pStyle w:val="Ttulo1"/>
        <w:spacing w:line="360" w:lineRule="auto"/>
        <w:rPr>
          <w:rFonts w:cs="Arial"/>
          <w:color w:val="000000" w:themeColor="text1"/>
          <w:sz w:val="22"/>
          <w:szCs w:val="22"/>
        </w:rPr>
      </w:pPr>
    </w:p>
    <w:p w14:paraId="5F9FA2E8" w14:textId="77777777" w:rsidR="004D764E" w:rsidRDefault="004D764E" w:rsidP="00B913F1">
      <w:pPr>
        <w:pStyle w:val="Ttulo1"/>
        <w:spacing w:line="360" w:lineRule="auto"/>
        <w:rPr>
          <w:rFonts w:cs="Arial"/>
          <w:color w:val="000000" w:themeColor="text1"/>
          <w:sz w:val="22"/>
          <w:szCs w:val="22"/>
        </w:rPr>
      </w:pPr>
    </w:p>
    <w:p w14:paraId="566F3375" w14:textId="77777777" w:rsidR="004D764E" w:rsidRDefault="004D764E" w:rsidP="00B913F1">
      <w:pPr>
        <w:pStyle w:val="Ttulo1"/>
        <w:spacing w:line="360" w:lineRule="auto"/>
        <w:rPr>
          <w:rFonts w:cs="Arial"/>
          <w:color w:val="000000" w:themeColor="text1"/>
          <w:sz w:val="22"/>
          <w:szCs w:val="22"/>
        </w:rPr>
      </w:pPr>
    </w:p>
    <w:p w14:paraId="562A9064" w14:textId="330809DD" w:rsidR="00B913F1" w:rsidRPr="00406323" w:rsidRDefault="00B913F1" w:rsidP="00B913F1">
      <w:pPr>
        <w:pStyle w:val="Ttulo1"/>
        <w:spacing w:line="360" w:lineRule="auto"/>
        <w:rPr>
          <w:rFonts w:cs="Arial"/>
          <w:color w:val="000000" w:themeColor="text1"/>
          <w:sz w:val="22"/>
          <w:szCs w:val="22"/>
        </w:rPr>
      </w:pPr>
      <w:r w:rsidRPr="00406323">
        <w:rPr>
          <w:rFonts w:cs="Arial"/>
          <w:color w:val="000000" w:themeColor="text1"/>
          <w:sz w:val="22"/>
          <w:szCs w:val="22"/>
        </w:rPr>
        <w:t xml:space="preserve">6.    </w:t>
      </w:r>
      <w:proofErr w:type="spellStart"/>
      <w:r w:rsidRPr="00406323">
        <w:rPr>
          <w:rFonts w:cs="Arial"/>
          <w:color w:val="000000" w:themeColor="text1"/>
          <w:sz w:val="22"/>
          <w:szCs w:val="22"/>
        </w:rPr>
        <w:t>Orçamento</w:t>
      </w:r>
      <w:bookmarkEnd w:id="8"/>
      <w:proofErr w:type="spellEnd"/>
    </w:p>
    <w:p w14:paraId="39F23501" w14:textId="77777777" w:rsidR="00B913F1" w:rsidRPr="00406323" w:rsidRDefault="00B913F1" w:rsidP="00B913F1">
      <w:pPr>
        <w:spacing w:after="0" w:line="360" w:lineRule="auto"/>
        <w:rPr>
          <w:rFonts w:eastAsia="Calibri" w:cs="Arial"/>
          <w:b/>
          <w:bCs/>
          <w:color w:val="000000" w:themeColor="text1"/>
          <w:sz w:val="22"/>
          <w:lang w:val="pt-BR"/>
        </w:rPr>
      </w:pPr>
    </w:p>
    <w:tbl>
      <w:tblPr>
        <w:tblStyle w:val="Tabelacomgrade"/>
        <w:tblW w:w="7651" w:type="dxa"/>
        <w:tblInd w:w="708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 w:firstRow="1" w:lastRow="0" w:firstColumn="1" w:lastColumn="0" w:noHBand="0" w:noVBand="1"/>
      </w:tblPr>
      <w:tblGrid>
        <w:gridCol w:w="2860"/>
        <w:gridCol w:w="1650"/>
        <w:gridCol w:w="3141"/>
      </w:tblGrid>
      <w:tr w:rsidR="00406323" w:rsidRPr="00406323" w14:paraId="5FA757DD" w14:textId="77777777" w:rsidTr="00CA35EB">
        <w:trPr>
          <w:trHeight w:val="240"/>
        </w:trPr>
        <w:tc>
          <w:tcPr>
            <w:tcW w:w="2860" w:type="dxa"/>
            <w:shd w:val="clear" w:color="auto" w:fill="A8D08D" w:themeFill="accent6" w:themeFillTint="99"/>
          </w:tcPr>
          <w:p w14:paraId="1BE837B0" w14:textId="77777777" w:rsidR="00B913F1" w:rsidRPr="00406323" w:rsidRDefault="00B913F1" w:rsidP="00CA35EB">
            <w:pPr>
              <w:spacing w:line="360" w:lineRule="auto"/>
              <w:rPr>
                <w:rFonts w:cs="Arial"/>
                <w:b/>
                <w:bCs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b/>
                <w:bCs/>
                <w:color w:val="000000" w:themeColor="text1"/>
                <w:sz w:val="22"/>
                <w:lang w:val="pt-BR"/>
              </w:rPr>
              <w:lastRenderedPageBreak/>
              <w:t>Profissional</w:t>
            </w:r>
          </w:p>
        </w:tc>
        <w:tc>
          <w:tcPr>
            <w:tcW w:w="1650" w:type="dxa"/>
            <w:shd w:val="clear" w:color="auto" w:fill="A8D08D" w:themeFill="accent6" w:themeFillTint="99"/>
          </w:tcPr>
          <w:p w14:paraId="36AD29FD" w14:textId="77777777" w:rsidR="00B913F1" w:rsidRPr="00406323" w:rsidRDefault="00B913F1" w:rsidP="00CA35EB">
            <w:pPr>
              <w:spacing w:line="360" w:lineRule="auto"/>
              <w:rPr>
                <w:rFonts w:cs="Arial"/>
                <w:b/>
                <w:bCs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b/>
                <w:bCs/>
                <w:color w:val="000000" w:themeColor="text1"/>
                <w:sz w:val="22"/>
                <w:lang w:val="pt-BR"/>
              </w:rPr>
              <w:t>Quantidade</w:t>
            </w:r>
          </w:p>
        </w:tc>
        <w:tc>
          <w:tcPr>
            <w:tcW w:w="3141" w:type="dxa"/>
            <w:shd w:val="clear" w:color="auto" w:fill="A8D08D" w:themeFill="accent6" w:themeFillTint="99"/>
          </w:tcPr>
          <w:p w14:paraId="2C309A97" w14:textId="77777777" w:rsidR="00B913F1" w:rsidRPr="00406323" w:rsidRDefault="00B913F1" w:rsidP="00CA35EB">
            <w:pPr>
              <w:spacing w:line="360" w:lineRule="auto"/>
              <w:rPr>
                <w:rFonts w:cs="Arial"/>
                <w:b/>
                <w:bCs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b/>
                <w:bCs/>
                <w:color w:val="000000" w:themeColor="text1"/>
                <w:sz w:val="22"/>
                <w:lang w:val="pt-BR"/>
              </w:rPr>
              <w:t>Salário (Mês)</w:t>
            </w:r>
          </w:p>
        </w:tc>
      </w:tr>
      <w:tr w:rsidR="00406323" w:rsidRPr="00406323" w14:paraId="0155C971" w14:textId="77777777" w:rsidTr="00CA35EB">
        <w:trPr>
          <w:trHeight w:val="240"/>
        </w:trPr>
        <w:tc>
          <w:tcPr>
            <w:tcW w:w="2860" w:type="dxa"/>
            <w:shd w:val="clear" w:color="auto" w:fill="E2EFD9" w:themeFill="accent6" w:themeFillTint="33"/>
          </w:tcPr>
          <w:p w14:paraId="31E29E4A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Analista de Sistemas</w:t>
            </w:r>
          </w:p>
        </w:tc>
        <w:tc>
          <w:tcPr>
            <w:tcW w:w="1650" w:type="dxa"/>
            <w:shd w:val="clear" w:color="auto" w:fill="E2EFD9" w:themeFill="accent6" w:themeFillTint="33"/>
          </w:tcPr>
          <w:p w14:paraId="5DDF5107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1</w:t>
            </w:r>
          </w:p>
        </w:tc>
        <w:tc>
          <w:tcPr>
            <w:tcW w:w="3141" w:type="dxa"/>
            <w:shd w:val="clear" w:color="auto" w:fill="E2EFD9" w:themeFill="accent6" w:themeFillTint="33"/>
          </w:tcPr>
          <w:p w14:paraId="5B3452B5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R$5.116,00</w:t>
            </w:r>
          </w:p>
        </w:tc>
      </w:tr>
      <w:tr w:rsidR="00406323" w:rsidRPr="00406323" w14:paraId="3EC490C9" w14:textId="77777777" w:rsidTr="00CA35EB">
        <w:trPr>
          <w:trHeight w:val="230"/>
        </w:trPr>
        <w:tc>
          <w:tcPr>
            <w:tcW w:w="2860" w:type="dxa"/>
            <w:shd w:val="clear" w:color="auto" w:fill="E2EFD9" w:themeFill="accent6" w:themeFillTint="33"/>
          </w:tcPr>
          <w:p w14:paraId="531DA5CD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Analista de Segurança</w:t>
            </w:r>
          </w:p>
        </w:tc>
        <w:tc>
          <w:tcPr>
            <w:tcW w:w="1650" w:type="dxa"/>
            <w:shd w:val="clear" w:color="auto" w:fill="E2EFD9" w:themeFill="accent6" w:themeFillTint="33"/>
          </w:tcPr>
          <w:p w14:paraId="336E9AB1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1</w:t>
            </w:r>
          </w:p>
        </w:tc>
        <w:tc>
          <w:tcPr>
            <w:tcW w:w="3141" w:type="dxa"/>
            <w:shd w:val="clear" w:color="auto" w:fill="E2EFD9" w:themeFill="accent6" w:themeFillTint="33"/>
          </w:tcPr>
          <w:p w14:paraId="353148DA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R$4.524,00</w:t>
            </w:r>
          </w:p>
        </w:tc>
      </w:tr>
      <w:tr w:rsidR="00406323" w:rsidRPr="00406323" w14:paraId="3B4707EF" w14:textId="77777777" w:rsidTr="00CA35EB">
        <w:trPr>
          <w:trHeight w:val="240"/>
        </w:trPr>
        <w:tc>
          <w:tcPr>
            <w:tcW w:w="2860" w:type="dxa"/>
            <w:shd w:val="clear" w:color="auto" w:fill="E2EFD9" w:themeFill="accent6" w:themeFillTint="33"/>
          </w:tcPr>
          <w:p w14:paraId="15F354B3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Arquiteto de TI</w:t>
            </w:r>
          </w:p>
        </w:tc>
        <w:tc>
          <w:tcPr>
            <w:tcW w:w="1650" w:type="dxa"/>
            <w:shd w:val="clear" w:color="auto" w:fill="E2EFD9" w:themeFill="accent6" w:themeFillTint="33"/>
          </w:tcPr>
          <w:p w14:paraId="33051D29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2</w:t>
            </w:r>
          </w:p>
        </w:tc>
        <w:tc>
          <w:tcPr>
            <w:tcW w:w="3141" w:type="dxa"/>
            <w:shd w:val="clear" w:color="auto" w:fill="E2EFD9" w:themeFill="accent6" w:themeFillTint="33"/>
          </w:tcPr>
          <w:p w14:paraId="663C8855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R$9.000,00</w:t>
            </w:r>
          </w:p>
        </w:tc>
      </w:tr>
      <w:tr w:rsidR="00406323" w:rsidRPr="00406323" w14:paraId="380DC54E" w14:textId="77777777" w:rsidTr="00CA35EB">
        <w:trPr>
          <w:trHeight w:val="240"/>
        </w:trPr>
        <w:tc>
          <w:tcPr>
            <w:tcW w:w="2860" w:type="dxa"/>
            <w:shd w:val="clear" w:color="auto" w:fill="E2EFD9" w:themeFill="accent6" w:themeFillTint="33"/>
          </w:tcPr>
          <w:p w14:paraId="2F083A9C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proofErr w:type="spellStart"/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Tester</w:t>
            </w:r>
            <w:proofErr w:type="spellEnd"/>
          </w:p>
        </w:tc>
        <w:tc>
          <w:tcPr>
            <w:tcW w:w="1650" w:type="dxa"/>
            <w:shd w:val="clear" w:color="auto" w:fill="E2EFD9" w:themeFill="accent6" w:themeFillTint="33"/>
          </w:tcPr>
          <w:p w14:paraId="69BD43E4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2</w:t>
            </w:r>
          </w:p>
        </w:tc>
        <w:tc>
          <w:tcPr>
            <w:tcW w:w="3141" w:type="dxa"/>
            <w:shd w:val="clear" w:color="auto" w:fill="E2EFD9" w:themeFill="accent6" w:themeFillTint="33"/>
          </w:tcPr>
          <w:p w14:paraId="1CE27E23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R$1.806,00</w:t>
            </w:r>
          </w:p>
        </w:tc>
      </w:tr>
      <w:tr w:rsidR="00406323" w:rsidRPr="00406323" w14:paraId="27369F47" w14:textId="77777777" w:rsidTr="00CA35EB">
        <w:trPr>
          <w:trHeight w:val="240"/>
        </w:trPr>
        <w:tc>
          <w:tcPr>
            <w:tcW w:w="2860" w:type="dxa"/>
            <w:shd w:val="clear" w:color="auto" w:fill="E2EFD9" w:themeFill="accent6" w:themeFillTint="33"/>
          </w:tcPr>
          <w:p w14:paraId="03570AD8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Gerente de projeto</w:t>
            </w:r>
          </w:p>
        </w:tc>
        <w:tc>
          <w:tcPr>
            <w:tcW w:w="1650" w:type="dxa"/>
            <w:shd w:val="clear" w:color="auto" w:fill="E2EFD9" w:themeFill="accent6" w:themeFillTint="33"/>
          </w:tcPr>
          <w:p w14:paraId="3D47BB37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1</w:t>
            </w:r>
          </w:p>
        </w:tc>
        <w:tc>
          <w:tcPr>
            <w:tcW w:w="3141" w:type="dxa"/>
            <w:shd w:val="clear" w:color="auto" w:fill="E2EFD9" w:themeFill="accent6" w:themeFillTint="33"/>
          </w:tcPr>
          <w:p w14:paraId="03E5F00C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R$10.325,00</w:t>
            </w:r>
          </w:p>
        </w:tc>
      </w:tr>
      <w:tr w:rsidR="00406323" w:rsidRPr="00406323" w14:paraId="619F09DC" w14:textId="77777777" w:rsidTr="00CA35EB">
        <w:trPr>
          <w:trHeight w:val="240"/>
        </w:trPr>
        <w:tc>
          <w:tcPr>
            <w:tcW w:w="2860" w:type="dxa"/>
            <w:shd w:val="clear" w:color="auto" w:fill="E2EFD9" w:themeFill="accent6" w:themeFillTint="33"/>
          </w:tcPr>
          <w:p w14:paraId="758932FE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DBA</w:t>
            </w:r>
          </w:p>
        </w:tc>
        <w:tc>
          <w:tcPr>
            <w:tcW w:w="1650" w:type="dxa"/>
            <w:shd w:val="clear" w:color="auto" w:fill="E2EFD9" w:themeFill="accent6" w:themeFillTint="33"/>
          </w:tcPr>
          <w:p w14:paraId="2B763010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2</w:t>
            </w:r>
          </w:p>
        </w:tc>
        <w:tc>
          <w:tcPr>
            <w:tcW w:w="3141" w:type="dxa"/>
            <w:shd w:val="clear" w:color="auto" w:fill="E2EFD9" w:themeFill="accent6" w:themeFillTint="33"/>
          </w:tcPr>
          <w:p w14:paraId="701E9DF7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R$7.087,00</w:t>
            </w:r>
          </w:p>
        </w:tc>
      </w:tr>
      <w:tr w:rsidR="00406323" w:rsidRPr="00406323" w14:paraId="45982918" w14:textId="77777777" w:rsidTr="00CA35EB">
        <w:trPr>
          <w:trHeight w:val="240"/>
        </w:trPr>
        <w:tc>
          <w:tcPr>
            <w:tcW w:w="2860" w:type="dxa"/>
            <w:shd w:val="clear" w:color="auto" w:fill="E2EFD9" w:themeFill="accent6" w:themeFillTint="33"/>
          </w:tcPr>
          <w:p w14:paraId="2D4A23F3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Web Designer</w:t>
            </w:r>
          </w:p>
        </w:tc>
        <w:tc>
          <w:tcPr>
            <w:tcW w:w="1650" w:type="dxa"/>
            <w:shd w:val="clear" w:color="auto" w:fill="E2EFD9" w:themeFill="accent6" w:themeFillTint="33"/>
          </w:tcPr>
          <w:p w14:paraId="1051F1C1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2</w:t>
            </w:r>
          </w:p>
        </w:tc>
        <w:tc>
          <w:tcPr>
            <w:tcW w:w="3141" w:type="dxa"/>
            <w:shd w:val="clear" w:color="auto" w:fill="E2EFD9" w:themeFill="accent6" w:themeFillTint="33"/>
          </w:tcPr>
          <w:p w14:paraId="32B42FBD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R$2.404,00</w:t>
            </w:r>
          </w:p>
        </w:tc>
      </w:tr>
      <w:tr w:rsidR="00406323" w:rsidRPr="00406323" w14:paraId="2556DAB0" w14:textId="77777777" w:rsidTr="00CA35EB">
        <w:trPr>
          <w:trHeight w:val="383"/>
        </w:trPr>
        <w:tc>
          <w:tcPr>
            <w:tcW w:w="2860" w:type="dxa"/>
            <w:shd w:val="clear" w:color="auto" w:fill="E2EFD9" w:themeFill="accent6" w:themeFillTint="33"/>
          </w:tcPr>
          <w:p w14:paraId="796D69D6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Desenvolvedor Back-</w:t>
            </w:r>
            <w:proofErr w:type="spellStart"/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End</w:t>
            </w:r>
            <w:proofErr w:type="spellEnd"/>
          </w:p>
        </w:tc>
        <w:tc>
          <w:tcPr>
            <w:tcW w:w="1650" w:type="dxa"/>
            <w:shd w:val="clear" w:color="auto" w:fill="E2EFD9" w:themeFill="accent6" w:themeFillTint="33"/>
          </w:tcPr>
          <w:p w14:paraId="75823B10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1</w:t>
            </w:r>
          </w:p>
        </w:tc>
        <w:tc>
          <w:tcPr>
            <w:tcW w:w="3141" w:type="dxa"/>
            <w:shd w:val="clear" w:color="auto" w:fill="E2EFD9" w:themeFill="accent6" w:themeFillTint="33"/>
          </w:tcPr>
          <w:p w14:paraId="2020CCA0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R$4.900,00</w:t>
            </w:r>
          </w:p>
        </w:tc>
      </w:tr>
      <w:tr w:rsidR="00406323" w:rsidRPr="00406323" w14:paraId="5ECBAB8E" w14:textId="77777777" w:rsidTr="00CA35EB">
        <w:trPr>
          <w:trHeight w:val="333"/>
        </w:trPr>
        <w:tc>
          <w:tcPr>
            <w:tcW w:w="2860" w:type="dxa"/>
            <w:shd w:val="clear" w:color="auto" w:fill="E2EFD9" w:themeFill="accent6" w:themeFillTint="33"/>
          </w:tcPr>
          <w:p w14:paraId="10104D22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Desenvolvedor Front-</w:t>
            </w:r>
            <w:proofErr w:type="spellStart"/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End</w:t>
            </w:r>
            <w:proofErr w:type="spellEnd"/>
          </w:p>
        </w:tc>
        <w:tc>
          <w:tcPr>
            <w:tcW w:w="1650" w:type="dxa"/>
            <w:shd w:val="clear" w:color="auto" w:fill="E2EFD9" w:themeFill="accent6" w:themeFillTint="33"/>
          </w:tcPr>
          <w:p w14:paraId="5C6BD7DC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1</w:t>
            </w:r>
          </w:p>
        </w:tc>
        <w:tc>
          <w:tcPr>
            <w:tcW w:w="3141" w:type="dxa"/>
            <w:shd w:val="clear" w:color="auto" w:fill="E2EFD9" w:themeFill="accent6" w:themeFillTint="33"/>
          </w:tcPr>
          <w:p w14:paraId="3044E9D7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R$4.700,00</w:t>
            </w:r>
          </w:p>
        </w:tc>
      </w:tr>
      <w:tr w:rsidR="00406323" w:rsidRPr="00406323" w14:paraId="1300282F" w14:textId="77777777" w:rsidTr="00CA35EB">
        <w:trPr>
          <w:trHeight w:val="240"/>
        </w:trPr>
        <w:tc>
          <w:tcPr>
            <w:tcW w:w="2860" w:type="dxa"/>
            <w:shd w:val="clear" w:color="auto" w:fill="E2EFD9" w:themeFill="accent6" w:themeFillTint="33"/>
          </w:tcPr>
          <w:p w14:paraId="4681473E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Suporte de TI</w:t>
            </w:r>
          </w:p>
        </w:tc>
        <w:tc>
          <w:tcPr>
            <w:tcW w:w="1650" w:type="dxa"/>
            <w:shd w:val="clear" w:color="auto" w:fill="E2EFD9" w:themeFill="accent6" w:themeFillTint="33"/>
          </w:tcPr>
          <w:p w14:paraId="6896FB80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1</w:t>
            </w:r>
          </w:p>
        </w:tc>
        <w:tc>
          <w:tcPr>
            <w:tcW w:w="3141" w:type="dxa"/>
            <w:shd w:val="clear" w:color="auto" w:fill="E2EFD9" w:themeFill="accent6" w:themeFillTint="33"/>
          </w:tcPr>
          <w:p w14:paraId="033B3F83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R$1.698,00</w:t>
            </w:r>
          </w:p>
        </w:tc>
      </w:tr>
      <w:tr w:rsidR="00406323" w:rsidRPr="00406323" w14:paraId="1DEF8DC9" w14:textId="77777777" w:rsidTr="00CA35EB">
        <w:trPr>
          <w:trHeight w:val="482"/>
        </w:trPr>
        <w:tc>
          <w:tcPr>
            <w:tcW w:w="2860" w:type="dxa"/>
            <w:shd w:val="clear" w:color="auto" w:fill="E2EFD9" w:themeFill="accent6" w:themeFillTint="33"/>
          </w:tcPr>
          <w:p w14:paraId="08125145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</w:p>
        </w:tc>
        <w:tc>
          <w:tcPr>
            <w:tcW w:w="1650" w:type="dxa"/>
            <w:shd w:val="clear" w:color="auto" w:fill="E2EFD9" w:themeFill="accent6" w:themeFillTint="33"/>
          </w:tcPr>
          <w:p w14:paraId="41C48567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</w:p>
        </w:tc>
        <w:tc>
          <w:tcPr>
            <w:tcW w:w="3141" w:type="dxa"/>
            <w:shd w:val="clear" w:color="auto" w:fill="E2EFD9" w:themeFill="accent6" w:themeFillTint="33"/>
          </w:tcPr>
          <w:p w14:paraId="2B3EA93F" w14:textId="77777777" w:rsidR="00B913F1" w:rsidRPr="00406323" w:rsidRDefault="00B913F1" w:rsidP="00CA35EB">
            <w:pPr>
              <w:spacing w:line="360" w:lineRule="auto"/>
              <w:rPr>
                <w:rFonts w:cs="Arial"/>
                <w:b/>
                <w:bCs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b/>
                <w:bCs/>
                <w:color w:val="000000" w:themeColor="text1"/>
                <w:sz w:val="22"/>
                <w:lang w:val="pt-BR"/>
              </w:rPr>
              <w:t>Total: R$</w:t>
            </w:r>
            <w:r w:rsidRPr="00406323">
              <w:rPr>
                <w:rFonts w:cs="Arial"/>
                <w:b/>
                <w:bCs/>
                <w:color w:val="000000" w:themeColor="text1"/>
                <w:sz w:val="22"/>
              </w:rPr>
              <w:t xml:space="preserve"> </w:t>
            </w:r>
            <w:r w:rsidRPr="00406323">
              <w:rPr>
                <w:rFonts w:cs="Arial"/>
                <w:b/>
                <w:bCs/>
                <w:color w:val="000000" w:themeColor="text1"/>
                <w:sz w:val="22"/>
                <w:lang w:val="pt-BR"/>
              </w:rPr>
              <w:t>301.457,00 (6 meses)</w:t>
            </w:r>
          </w:p>
        </w:tc>
      </w:tr>
    </w:tbl>
    <w:p w14:paraId="2C61982D" w14:textId="77777777" w:rsidR="00406323" w:rsidRPr="00406323" w:rsidRDefault="00406323" w:rsidP="00B913F1">
      <w:pPr>
        <w:spacing w:after="0" w:line="360" w:lineRule="auto"/>
        <w:rPr>
          <w:rFonts w:cs="Arial"/>
          <w:color w:val="000000" w:themeColor="text1"/>
          <w:sz w:val="22"/>
        </w:rPr>
      </w:pPr>
    </w:p>
    <w:tbl>
      <w:tblPr>
        <w:tblStyle w:val="Tabelacomgrade"/>
        <w:tblW w:w="7620" w:type="dxa"/>
        <w:tblInd w:w="705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850"/>
        <w:gridCol w:w="1650"/>
        <w:gridCol w:w="3120"/>
      </w:tblGrid>
      <w:tr w:rsidR="00406323" w:rsidRPr="00406323" w14:paraId="1A16FF80" w14:textId="77777777" w:rsidTr="00CA35EB">
        <w:trPr>
          <w:trHeight w:val="300"/>
        </w:trPr>
        <w:tc>
          <w:tcPr>
            <w:tcW w:w="2850" w:type="dxa"/>
            <w:shd w:val="clear" w:color="auto" w:fill="A8D08D" w:themeFill="accent6" w:themeFillTint="99"/>
          </w:tcPr>
          <w:p w14:paraId="0A598166" w14:textId="77777777" w:rsidR="00B913F1" w:rsidRPr="00406323" w:rsidRDefault="00B913F1" w:rsidP="00CA35EB">
            <w:pPr>
              <w:spacing w:line="360" w:lineRule="auto"/>
              <w:rPr>
                <w:rFonts w:cs="Arial"/>
                <w:b/>
                <w:bCs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b/>
                <w:bCs/>
                <w:color w:val="000000" w:themeColor="text1"/>
                <w:sz w:val="22"/>
                <w:lang w:val="pt-BR"/>
              </w:rPr>
              <w:t>Hardware</w:t>
            </w:r>
          </w:p>
        </w:tc>
        <w:tc>
          <w:tcPr>
            <w:tcW w:w="1650" w:type="dxa"/>
            <w:shd w:val="clear" w:color="auto" w:fill="A8D08D" w:themeFill="accent6" w:themeFillTint="99"/>
          </w:tcPr>
          <w:p w14:paraId="26C5D796" w14:textId="77777777" w:rsidR="00B913F1" w:rsidRPr="00406323" w:rsidRDefault="00B913F1" w:rsidP="00CA35EB">
            <w:pPr>
              <w:spacing w:line="360" w:lineRule="auto"/>
              <w:rPr>
                <w:rFonts w:cs="Arial"/>
                <w:b/>
                <w:bCs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b/>
                <w:bCs/>
                <w:color w:val="000000" w:themeColor="text1"/>
                <w:sz w:val="22"/>
                <w:lang w:val="pt-BR"/>
              </w:rPr>
              <w:t>Quantidade</w:t>
            </w:r>
          </w:p>
        </w:tc>
        <w:tc>
          <w:tcPr>
            <w:tcW w:w="3120" w:type="dxa"/>
            <w:shd w:val="clear" w:color="auto" w:fill="A8D08D" w:themeFill="accent6" w:themeFillTint="99"/>
          </w:tcPr>
          <w:p w14:paraId="0EEC4B72" w14:textId="77777777" w:rsidR="00B913F1" w:rsidRPr="00406323" w:rsidRDefault="00B913F1" w:rsidP="00CA35EB">
            <w:pPr>
              <w:spacing w:line="360" w:lineRule="auto"/>
              <w:rPr>
                <w:rFonts w:cs="Arial"/>
                <w:b/>
                <w:bCs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b/>
                <w:bCs/>
                <w:color w:val="000000" w:themeColor="text1"/>
                <w:sz w:val="22"/>
                <w:lang w:val="pt-BR"/>
              </w:rPr>
              <w:t>Valor</w:t>
            </w:r>
          </w:p>
        </w:tc>
      </w:tr>
      <w:tr w:rsidR="00406323" w:rsidRPr="00406323" w14:paraId="19732276" w14:textId="77777777" w:rsidTr="00CA35EB">
        <w:trPr>
          <w:trHeight w:val="390"/>
        </w:trPr>
        <w:tc>
          <w:tcPr>
            <w:tcW w:w="2850" w:type="dxa"/>
            <w:shd w:val="clear" w:color="auto" w:fill="E2EFD9" w:themeFill="accent6" w:themeFillTint="33"/>
          </w:tcPr>
          <w:p w14:paraId="7F5495FB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 xml:space="preserve">Notebook </w:t>
            </w:r>
            <w:proofErr w:type="spellStart"/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Inspiron</w:t>
            </w:r>
            <w:proofErr w:type="spellEnd"/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 xml:space="preserve"> 15 3000</w:t>
            </w:r>
          </w:p>
        </w:tc>
        <w:tc>
          <w:tcPr>
            <w:tcW w:w="1650" w:type="dxa"/>
            <w:shd w:val="clear" w:color="auto" w:fill="E2EFD9" w:themeFill="accent6" w:themeFillTint="33"/>
          </w:tcPr>
          <w:p w14:paraId="6B0ABF22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14</w:t>
            </w:r>
          </w:p>
        </w:tc>
        <w:tc>
          <w:tcPr>
            <w:tcW w:w="3120" w:type="dxa"/>
            <w:shd w:val="clear" w:color="auto" w:fill="E2EFD9" w:themeFill="accent6" w:themeFillTint="33"/>
          </w:tcPr>
          <w:p w14:paraId="16536C6C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</w:rPr>
            </w:pPr>
            <w:r w:rsidRPr="00406323">
              <w:rPr>
                <w:rFonts w:cs="Arial"/>
                <w:color w:val="000000" w:themeColor="text1"/>
                <w:sz w:val="22"/>
              </w:rPr>
              <w:t>R$5.000,00</w:t>
            </w:r>
          </w:p>
        </w:tc>
      </w:tr>
      <w:tr w:rsidR="00406323" w:rsidRPr="00406323" w14:paraId="45D88B9B" w14:textId="77777777" w:rsidTr="00CA35EB">
        <w:trPr>
          <w:trHeight w:val="361"/>
        </w:trPr>
        <w:tc>
          <w:tcPr>
            <w:tcW w:w="2850" w:type="dxa"/>
            <w:shd w:val="clear" w:color="auto" w:fill="E2EFD9" w:themeFill="accent6" w:themeFillTint="33"/>
          </w:tcPr>
          <w:p w14:paraId="70FDB752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Impressoras</w:t>
            </w:r>
          </w:p>
        </w:tc>
        <w:tc>
          <w:tcPr>
            <w:tcW w:w="1650" w:type="dxa"/>
            <w:shd w:val="clear" w:color="auto" w:fill="E2EFD9" w:themeFill="accent6" w:themeFillTint="33"/>
          </w:tcPr>
          <w:p w14:paraId="506EB64E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2</w:t>
            </w:r>
          </w:p>
        </w:tc>
        <w:tc>
          <w:tcPr>
            <w:tcW w:w="3120" w:type="dxa"/>
            <w:shd w:val="clear" w:color="auto" w:fill="E2EFD9" w:themeFill="accent6" w:themeFillTint="33"/>
          </w:tcPr>
          <w:p w14:paraId="4254AF5E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R$1.200,00</w:t>
            </w:r>
          </w:p>
        </w:tc>
      </w:tr>
      <w:tr w:rsidR="00406323" w:rsidRPr="00406323" w14:paraId="532BC9AF" w14:textId="77777777" w:rsidTr="00CA35EB">
        <w:trPr>
          <w:trHeight w:val="280"/>
        </w:trPr>
        <w:tc>
          <w:tcPr>
            <w:tcW w:w="2850" w:type="dxa"/>
            <w:shd w:val="clear" w:color="auto" w:fill="E2EFD9" w:themeFill="accent6" w:themeFillTint="33"/>
          </w:tcPr>
          <w:p w14:paraId="1F7086B6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</w:rPr>
            </w:pPr>
            <w:r w:rsidRPr="00406323">
              <w:rPr>
                <w:rFonts w:cs="Arial"/>
                <w:color w:val="000000" w:themeColor="text1"/>
                <w:sz w:val="22"/>
              </w:rPr>
              <w:t xml:space="preserve">Vivo </w:t>
            </w:r>
            <w:proofErr w:type="spellStart"/>
            <w:r w:rsidRPr="00406323">
              <w:rPr>
                <w:rFonts w:cs="Arial"/>
                <w:color w:val="000000" w:themeColor="text1"/>
                <w:sz w:val="22"/>
              </w:rPr>
              <w:t>Fibra</w:t>
            </w:r>
            <w:proofErr w:type="spellEnd"/>
            <w:r w:rsidRPr="00406323">
              <w:rPr>
                <w:rFonts w:cs="Arial"/>
                <w:color w:val="000000" w:themeColor="text1"/>
                <w:sz w:val="22"/>
              </w:rPr>
              <w:t xml:space="preserve"> – 6</w:t>
            </w:r>
          </w:p>
        </w:tc>
        <w:tc>
          <w:tcPr>
            <w:tcW w:w="1650" w:type="dxa"/>
            <w:shd w:val="clear" w:color="auto" w:fill="E2EFD9" w:themeFill="accent6" w:themeFillTint="33"/>
          </w:tcPr>
          <w:p w14:paraId="3AECBFF2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</w:rPr>
            </w:pPr>
            <w:r w:rsidRPr="00406323">
              <w:rPr>
                <w:rFonts w:cs="Arial"/>
                <w:color w:val="000000" w:themeColor="text1"/>
                <w:sz w:val="22"/>
              </w:rPr>
              <w:t>2</w:t>
            </w:r>
          </w:p>
        </w:tc>
        <w:tc>
          <w:tcPr>
            <w:tcW w:w="3120" w:type="dxa"/>
            <w:shd w:val="clear" w:color="auto" w:fill="E2EFD9" w:themeFill="accent6" w:themeFillTint="33"/>
          </w:tcPr>
          <w:p w14:paraId="278C79DD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</w:rPr>
            </w:pPr>
            <w:r w:rsidRPr="00406323">
              <w:rPr>
                <w:rFonts w:cs="Arial"/>
                <w:color w:val="000000" w:themeColor="text1"/>
                <w:sz w:val="22"/>
              </w:rPr>
              <w:t>R$159,99</w:t>
            </w:r>
          </w:p>
        </w:tc>
      </w:tr>
      <w:tr w:rsidR="00406323" w:rsidRPr="00406323" w14:paraId="286AD84A" w14:textId="77777777" w:rsidTr="00CA35EB">
        <w:trPr>
          <w:trHeight w:val="271"/>
        </w:trPr>
        <w:tc>
          <w:tcPr>
            <w:tcW w:w="2850" w:type="dxa"/>
            <w:shd w:val="clear" w:color="auto" w:fill="E2EFD9" w:themeFill="accent6" w:themeFillTint="33"/>
          </w:tcPr>
          <w:p w14:paraId="51E51378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Roteador c/ Modem</w:t>
            </w:r>
          </w:p>
        </w:tc>
        <w:tc>
          <w:tcPr>
            <w:tcW w:w="1650" w:type="dxa"/>
            <w:shd w:val="clear" w:color="auto" w:fill="E2EFD9" w:themeFill="accent6" w:themeFillTint="33"/>
            <w:vAlign w:val="center"/>
          </w:tcPr>
          <w:p w14:paraId="5C28B4B7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2</w:t>
            </w:r>
          </w:p>
        </w:tc>
        <w:tc>
          <w:tcPr>
            <w:tcW w:w="3120" w:type="dxa"/>
            <w:shd w:val="clear" w:color="auto" w:fill="E2EFD9" w:themeFill="accent6" w:themeFillTint="33"/>
          </w:tcPr>
          <w:p w14:paraId="20A9AD52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</w:rPr>
            </w:pPr>
            <w:r w:rsidRPr="00406323">
              <w:rPr>
                <w:rFonts w:cs="Arial"/>
                <w:color w:val="000000" w:themeColor="text1"/>
                <w:sz w:val="22"/>
              </w:rPr>
              <w:t>R$550,00</w:t>
            </w:r>
          </w:p>
        </w:tc>
      </w:tr>
      <w:tr w:rsidR="00406323" w:rsidRPr="00406323" w14:paraId="19394F2E" w14:textId="77777777" w:rsidTr="00CA35EB">
        <w:trPr>
          <w:trHeight w:val="263"/>
        </w:trPr>
        <w:tc>
          <w:tcPr>
            <w:tcW w:w="2850" w:type="dxa"/>
            <w:shd w:val="clear" w:color="auto" w:fill="E2EFD9" w:themeFill="accent6" w:themeFillTint="33"/>
          </w:tcPr>
          <w:p w14:paraId="25F85CE3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Servidor</w:t>
            </w:r>
          </w:p>
        </w:tc>
        <w:tc>
          <w:tcPr>
            <w:tcW w:w="1650" w:type="dxa"/>
            <w:shd w:val="clear" w:color="auto" w:fill="E2EFD9" w:themeFill="accent6" w:themeFillTint="33"/>
            <w:vAlign w:val="center"/>
          </w:tcPr>
          <w:p w14:paraId="44102750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  <w:lang w:val="pt-BR"/>
              </w:rPr>
            </w:pPr>
            <w:r w:rsidRPr="00406323">
              <w:rPr>
                <w:rFonts w:cs="Arial"/>
                <w:color w:val="000000" w:themeColor="text1"/>
                <w:sz w:val="22"/>
                <w:lang w:val="pt-BR"/>
              </w:rPr>
              <w:t>1</w:t>
            </w:r>
          </w:p>
        </w:tc>
        <w:tc>
          <w:tcPr>
            <w:tcW w:w="3120" w:type="dxa"/>
            <w:shd w:val="clear" w:color="auto" w:fill="E2EFD9" w:themeFill="accent6" w:themeFillTint="33"/>
          </w:tcPr>
          <w:p w14:paraId="3AC10067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</w:rPr>
            </w:pPr>
            <w:r w:rsidRPr="00406323">
              <w:rPr>
                <w:rFonts w:cs="Arial"/>
                <w:color w:val="000000" w:themeColor="text1"/>
                <w:sz w:val="22"/>
              </w:rPr>
              <w:t>R$25.000,00</w:t>
            </w:r>
          </w:p>
        </w:tc>
      </w:tr>
      <w:tr w:rsidR="00406323" w:rsidRPr="00406323" w14:paraId="497521BB" w14:textId="77777777" w:rsidTr="00CA35EB">
        <w:trPr>
          <w:trHeight w:val="254"/>
        </w:trPr>
        <w:tc>
          <w:tcPr>
            <w:tcW w:w="2850" w:type="dxa"/>
            <w:shd w:val="clear" w:color="auto" w:fill="E2EFD9" w:themeFill="accent6" w:themeFillTint="33"/>
          </w:tcPr>
          <w:p w14:paraId="469F506E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</w:rPr>
            </w:pPr>
            <w:proofErr w:type="spellStart"/>
            <w:r w:rsidRPr="00406323">
              <w:rPr>
                <w:rFonts w:cs="Arial"/>
                <w:color w:val="000000" w:themeColor="text1"/>
                <w:sz w:val="22"/>
              </w:rPr>
              <w:t>Periféricos</w:t>
            </w:r>
            <w:proofErr w:type="spellEnd"/>
          </w:p>
        </w:tc>
        <w:tc>
          <w:tcPr>
            <w:tcW w:w="1650" w:type="dxa"/>
            <w:shd w:val="clear" w:color="auto" w:fill="E2EFD9" w:themeFill="accent6" w:themeFillTint="33"/>
            <w:vAlign w:val="center"/>
          </w:tcPr>
          <w:p w14:paraId="68DD790E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</w:rPr>
            </w:pPr>
            <w:r w:rsidRPr="00406323">
              <w:rPr>
                <w:rFonts w:cs="Arial"/>
                <w:color w:val="000000" w:themeColor="text1"/>
                <w:sz w:val="22"/>
              </w:rPr>
              <w:t>14</w:t>
            </w:r>
          </w:p>
        </w:tc>
        <w:tc>
          <w:tcPr>
            <w:tcW w:w="3120" w:type="dxa"/>
            <w:shd w:val="clear" w:color="auto" w:fill="E2EFD9" w:themeFill="accent6" w:themeFillTint="33"/>
          </w:tcPr>
          <w:p w14:paraId="1379F9E9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</w:rPr>
            </w:pPr>
            <w:r w:rsidRPr="00406323">
              <w:rPr>
                <w:rFonts w:cs="Arial"/>
                <w:color w:val="000000" w:themeColor="text1"/>
                <w:sz w:val="22"/>
              </w:rPr>
              <w:t>R$260,00</w:t>
            </w:r>
          </w:p>
        </w:tc>
      </w:tr>
      <w:tr w:rsidR="00406323" w:rsidRPr="00406323" w14:paraId="1B7E70F7" w14:textId="77777777" w:rsidTr="00CA35EB">
        <w:trPr>
          <w:trHeight w:val="247"/>
        </w:trPr>
        <w:tc>
          <w:tcPr>
            <w:tcW w:w="2850" w:type="dxa"/>
            <w:shd w:val="clear" w:color="auto" w:fill="E2EFD9" w:themeFill="accent6" w:themeFillTint="33"/>
          </w:tcPr>
          <w:p w14:paraId="2D9BE4B7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1650" w:type="dxa"/>
            <w:shd w:val="clear" w:color="auto" w:fill="E2EFD9" w:themeFill="accent6" w:themeFillTint="33"/>
            <w:vAlign w:val="center"/>
          </w:tcPr>
          <w:p w14:paraId="50A21BE4" w14:textId="77777777" w:rsidR="00B913F1" w:rsidRPr="00406323" w:rsidRDefault="00B913F1" w:rsidP="00CA35EB">
            <w:pPr>
              <w:spacing w:line="360" w:lineRule="auto"/>
              <w:rPr>
                <w:rFonts w:cs="Arial"/>
                <w:color w:val="000000" w:themeColor="text1"/>
                <w:sz w:val="22"/>
              </w:rPr>
            </w:pPr>
          </w:p>
        </w:tc>
        <w:tc>
          <w:tcPr>
            <w:tcW w:w="3120" w:type="dxa"/>
            <w:shd w:val="clear" w:color="auto" w:fill="E2EFD9" w:themeFill="accent6" w:themeFillTint="33"/>
          </w:tcPr>
          <w:p w14:paraId="7614EABE" w14:textId="77777777" w:rsidR="00B913F1" w:rsidRPr="00406323" w:rsidRDefault="00B913F1" w:rsidP="00CA35EB">
            <w:pPr>
              <w:spacing w:line="360" w:lineRule="auto"/>
              <w:rPr>
                <w:rFonts w:cs="Arial"/>
                <w:b/>
                <w:bCs/>
                <w:color w:val="000000" w:themeColor="text1"/>
                <w:sz w:val="22"/>
              </w:rPr>
            </w:pPr>
            <w:r w:rsidRPr="00406323">
              <w:rPr>
                <w:rFonts w:cs="Arial"/>
                <w:b/>
                <w:bCs/>
                <w:color w:val="000000" w:themeColor="text1"/>
                <w:sz w:val="22"/>
              </w:rPr>
              <w:t>Total: R$102.459,98</w:t>
            </w:r>
          </w:p>
        </w:tc>
      </w:tr>
    </w:tbl>
    <w:p w14:paraId="5CC0639C" w14:textId="77777777" w:rsidR="00B913F1" w:rsidRPr="00406323" w:rsidRDefault="00B913F1" w:rsidP="00B913F1">
      <w:pPr>
        <w:spacing w:after="0" w:line="360" w:lineRule="auto"/>
        <w:rPr>
          <w:rFonts w:cs="Arial"/>
          <w:color w:val="000000" w:themeColor="text1"/>
          <w:sz w:val="22"/>
        </w:rPr>
      </w:pPr>
    </w:p>
    <w:p w14:paraId="5BBA3422" w14:textId="77777777" w:rsidR="00B913F1" w:rsidRPr="00406323" w:rsidRDefault="00B913F1" w:rsidP="00B913F1">
      <w:pPr>
        <w:spacing w:after="0" w:line="360" w:lineRule="auto"/>
        <w:rPr>
          <w:rFonts w:cs="Arial"/>
          <w:b/>
          <w:bCs/>
          <w:color w:val="000000" w:themeColor="text1"/>
          <w:sz w:val="22"/>
          <w:lang w:val="pt-BR"/>
        </w:rPr>
      </w:pPr>
    </w:p>
    <w:p w14:paraId="116EDBBD" w14:textId="77777777" w:rsidR="00B913F1" w:rsidRPr="00406323" w:rsidRDefault="00B913F1" w:rsidP="00B913F1">
      <w:pPr>
        <w:pStyle w:val="Ttulo1"/>
        <w:spacing w:line="360" w:lineRule="auto"/>
        <w:rPr>
          <w:rFonts w:cs="Arial"/>
          <w:b w:val="0"/>
          <w:color w:val="000000" w:themeColor="text1"/>
          <w:sz w:val="22"/>
          <w:szCs w:val="22"/>
          <w:lang w:val="pt-BR"/>
        </w:rPr>
      </w:pPr>
      <w:bookmarkStart w:id="9" w:name="_Toc98094247"/>
      <w:r w:rsidRPr="00406323">
        <w:rPr>
          <w:rFonts w:cs="Arial"/>
          <w:color w:val="000000" w:themeColor="text1"/>
          <w:sz w:val="22"/>
          <w:szCs w:val="22"/>
          <w:lang w:val="pt-BR"/>
        </w:rPr>
        <w:t>7.    Sustentação</w:t>
      </w:r>
      <w:bookmarkEnd w:id="9"/>
    </w:p>
    <w:p w14:paraId="64F09DE7" w14:textId="77777777" w:rsidR="00B913F1" w:rsidRPr="00406323" w:rsidRDefault="00B913F1" w:rsidP="00B913F1">
      <w:pPr>
        <w:pStyle w:val="PargrafodaLista"/>
        <w:numPr>
          <w:ilvl w:val="0"/>
          <w:numId w:val="1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Suporte de TI;</w:t>
      </w:r>
    </w:p>
    <w:p w14:paraId="7DE68241" w14:textId="77777777" w:rsidR="00B913F1" w:rsidRPr="00406323" w:rsidRDefault="00B913F1" w:rsidP="00B913F1">
      <w:pPr>
        <w:pStyle w:val="PargrafodaLista"/>
        <w:numPr>
          <w:ilvl w:val="0"/>
          <w:numId w:val="1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Analista de Sistema;</w:t>
      </w:r>
    </w:p>
    <w:p w14:paraId="0F1FE191" w14:textId="77777777" w:rsidR="00B913F1" w:rsidRPr="00406323" w:rsidRDefault="00B913F1" w:rsidP="00B913F1">
      <w:pPr>
        <w:pStyle w:val="PargrafodaLista"/>
        <w:numPr>
          <w:ilvl w:val="0"/>
          <w:numId w:val="1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Analista de Segurança;</w:t>
      </w:r>
    </w:p>
    <w:p w14:paraId="551D2528" w14:textId="77777777" w:rsidR="00B913F1" w:rsidRPr="00406323" w:rsidRDefault="00B913F1" w:rsidP="00B913F1">
      <w:pPr>
        <w:pStyle w:val="PargrafodaLista"/>
        <w:numPr>
          <w:ilvl w:val="0"/>
          <w:numId w:val="1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Analista de Aplicações;</w:t>
      </w:r>
    </w:p>
    <w:p w14:paraId="5A27532F" w14:textId="77777777" w:rsidR="00B913F1" w:rsidRPr="00406323" w:rsidRDefault="00B913F1" w:rsidP="00B913F1">
      <w:pPr>
        <w:pStyle w:val="PargrafodaLista"/>
        <w:numPr>
          <w:ilvl w:val="0"/>
          <w:numId w:val="1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Analista de Rede;</w:t>
      </w:r>
    </w:p>
    <w:p w14:paraId="31AF223E" w14:textId="77777777" w:rsidR="00B913F1" w:rsidRPr="00406323" w:rsidRDefault="00B913F1" w:rsidP="00B913F1">
      <w:pPr>
        <w:pStyle w:val="PargrafodaLista"/>
        <w:numPr>
          <w:ilvl w:val="0"/>
          <w:numId w:val="1"/>
        </w:numPr>
        <w:spacing w:after="0" w:line="360" w:lineRule="auto"/>
        <w:rPr>
          <w:rFonts w:eastAsiaTheme="minorEastAsia"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Analista de Rede;</w:t>
      </w:r>
    </w:p>
    <w:p w14:paraId="26C17B24" w14:textId="77777777" w:rsidR="00B913F1" w:rsidRPr="00406323" w:rsidRDefault="00B913F1" w:rsidP="00B913F1">
      <w:pPr>
        <w:pStyle w:val="PargrafodaLista"/>
        <w:numPr>
          <w:ilvl w:val="0"/>
          <w:numId w:val="1"/>
        </w:numPr>
        <w:spacing w:after="0" w:line="360" w:lineRule="auto"/>
        <w:rPr>
          <w:rFonts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t>DBA.</w:t>
      </w:r>
    </w:p>
    <w:p w14:paraId="2B5ECD18" w14:textId="30326B5C" w:rsidR="00A968D0" w:rsidRPr="00406323" w:rsidRDefault="00A968D0" w:rsidP="00A968D0">
      <w:pPr>
        <w:pStyle w:val="Ttulo1"/>
        <w:spacing w:line="360" w:lineRule="auto"/>
        <w:jc w:val="both"/>
        <w:rPr>
          <w:rFonts w:cs="Arial"/>
          <w:color w:val="000000" w:themeColor="text1"/>
          <w:sz w:val="22"/>
          <w:szCs w:val="22"/>
          <w:lang w:val="pt-BR"/>
        </w:rPr>
      </w:pPr>
    </w:p>
    <w:p w14:paraId="582E106E" w14:textId="2387C672" w:rsidR="00A968D0" w:rsidRPr="00406323" w:rsidRDefault="00A968D0" w:rsidP="00B913F1">
      <w:pPr>
        <w:jc w:val="center"/>
        <w:rPr>
          <w:rFonts w:cs="Arial"/>
          <w:color w:val="000000" w:themeColor="text1"/>
          <w:sz w:val="22"/>
          <w:lang w:val="pt-BR"/>
        </w:rPr>
      </w:pPr>
      <w:r w:rsidRPr="00406323">
        <w:rPr>
          <w:rFonts w:cs="Arial"/>
          <w:color w:val="000000" w:themeColor="text1"/>
          <w:sz w:val="22"/>
          <w:lang w:val="pt-BR"/>
        </w:rPr>
        <w:br w:type="page"/>
      </w:r>
    </w:p>
    <w:p w14:paraId="3CA2C747" w14:textId="77777777" w:rsidR="00E1400E" w:rsidRPr="00406323" w:rsidRDefault="00E1400E">
      <w:pPr>
        <w:rPr>
          <w:rFonts w:cs="Arial"/>
          <w:color w:val="000000" w:themeColor="text1"/>
          <w:sz w:val="22"/>
        </w:rPr>
      </w:pPr>
    </w:p>
    <w:sectPr w:rsidR="00E1400E" w:rsidRPr="00406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8517D"/>
    <w:multiLevelType w:val="hybridMultilevel"/>
    <w:tmpl w:val="FFFFFFFF"/>
    <w:lvl w:ilvl="0" w:tplc="E9366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CA2B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28C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5E9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CE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F017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7E94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46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A6BE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7174A"/>
    <w:multiLevelType w:val="hybridMultilevel"/>
    <w:tmpl w:val="FFFFFFFF"/>
    <w:lvl w:ilvl="0" w:tplc="4A6ED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8E31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F69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6EA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C4E6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5A45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38A2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5C1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0A8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04B32"/>
    <w:multiLevelType w:val="hybridMultilevel"/>
    <w:tmpl w:val="FFFFFFFF"/>
    <w:lvl w:ilvl="0" w:tplc="E55A3D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CC5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461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E80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9EF2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189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BA0F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2CB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8C52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761EBD"/>
    <w:multiLevelType w:val="hybridMultilevel"/>
    <w:tmpl w:val="FFFFFFFF"/>
    <w:lvl w:ilvl="0" w:tplc="00A89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9CCB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4A9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A1A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3E9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5CF6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207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B2D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649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0AC"/>
    <w:rsid w:val="00406323"/>
    <w:rsid w:val="0049294C"/>
    <w:rsid w:val="004D764E"/>
    <w:rsid w:val="005B1B1B"/>
    <w:rsid w:val="00783F50"/>
    <w:rsid w:val="00A968D0"/>
    <w:rsid w:val="00B913F1"/>
    <w:rsid w:val="00BC4EBC"/>
    <w:rsid w:val="00C330AC"/>
    <w:rsid w:val="00E1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1A91A"/>
  <w15:chartTrackingRefBased/>
  <w15:docId w15:val="{224AC670-1810-4AD0-8AE1-172EBC99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68D0"/>
    <w:rPr>
      <w:rFonts w:ascii="Arial" w:hAnsi="Arial"/>
      <w:sz w:val="24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A968D0"/>
    <w:pPr>
      <w:keepNext/>
      <w:keepLines/>
      <w:spacing w:after="12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68D0"/>
    <w:rPr>
      <w:rFonts w:ascii="Arial" w:eastAsiaTheme="majorEastAsia" w:hAnsi="Arial" w:cstheme="majorBidi"/>
      <w:b/>
      <w:sz w:val="24"/>
      <w:szCs w:val="32"/>
      <w:lang w:val="en-US"/>
    </w:rPr>
  </w:style>
  <w:style w:type="paragraph" w:styleId="PargrafodaLista">
    <w:name w:val="List Paragraph"/>
    <w:basedOn w:val="Normal"/>
    <w:uiPriority w:val="34"/>
    <w:qFormat/>
    <w:rsid w:val="00A968D0"/>
    <w:pPr>
      <w:ind w:left="720"/>
      <w:contextualSpacing/>
    </w:pPr>
  </w:style>
  <w:style w:type="table" w:styleId="Tabelacomgrade">
    <w:name w:val="Table Grid"/>
    <w:basedOn w:val="Tabelanormal"/>
    <w:uiPriority w:val="59"/>
    <w:rsid w:val="00A968D0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A968D0"/>
    <w:rPr>
      <w:color w:val="0563C1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A968D0"/>
    <w:pPr>
      <w:spacing w:after="0" w:line="360" w:lineRule="auto"/>
      <w:jc w:val="both"/>
    </w:pPr>
    <w:rPr>
      <w:rFonts w:ascii="Arial" w:hAnsi="Arial"/>
      <w:sz w:val="24"/>
      <w:lang w:val="en-US"/>
    </w:rPr>
  </w:style>
  <w:style w:type="character" w:styleId="Forte">
    <w:name w:val="Strong"/>
    <w:basedOn w:val="Fontepargpadro"/>
    <w:uiPriority w:val="22"/>
    <w:qFormat/>
    <w:rsid w:val="00A968D0"/>
    <w:rPr>
      <w:b/>
      <w:bCs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968D0"/>
    <w:rPr>
      <w:rFonts w:ascii="Arial" w:hAnsi="Arial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o.com/parana-estado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o.com/santa-catarina-estado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mpo.com/rio-grande-do-sul-estado.ht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9</Pages>
  <Words>1311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DURAN ESCOBAR PEREIRA DUARTE .</dc:creator>
  <cp:keywords/>
  <dc:description/>
  <cp:lastModifiedBy>JÚLIA DURAN ESCOBAR PEREIRA DUARTE .</cp:lastModifiedBy>
  <cp:revision>2</cp:revision>
  <dcterms:created xsi:type="dcterms:W3CDTF">2022-03-14T07:22:00Z</dcterms:created>
  <dcterms:modified xsi:type="dcterms:W3CDTF">2022-03-14T07:52:00Z</dcterms:modified>
</cp:coreProperties>
</file>