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19518071"/>
        <w:docPartObj>
          <w:docPartGallery w:val="Cover Pages"/>
          <w:docPartUnique/>
        </w:docPartObj>
      </w:sdtPr>
      <w:sdtEndPr/>
      <w:sdtContent>
        <w:p w:rsidR="002C688F" w:rsidRDefault="002C688F" w:rsidP="002C688F"/>
        <w:p w:rsidR="002C688F" w:rsidRDefault="002C688F" w:rsidP="002C688F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257C0CA" wp14:editId="0B8BEE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88F" w:rsidRDefault="002C688F" w:rsidP="002C68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8"/>
                                  </w:rPr>
                                </w:pPr>
                                <w:r w:rsidRPr="00FD7621"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8"/>
                                  </w:rPr>
                                  <w:t xml:space="preserve">andres ramirez - 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40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40"/>
                                        <w:szCs w:val="28"/>
                                      </w:rPr>
                                      <w:t>Pedro Ortiz</w:t>
                                    </w:r>
                                  </w:sdtContent>
                                </w:sdt>
                              </w:p>
                              <w:p w:rsidR="002C688F" w:rsidRDefault="002C688F" w:rsidP="002C68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8"/>
                                  </w:rPr>
                                  <w:t>SEMINARIO DE ACTUALIZACION</w:t>
                                </w:r>
                              </w:p>
                              <w:p w:rsidR="002C688F" w:rsidRPr="00FD7621" w:rsidRDefault="002C688F" w:rsidP="002C68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8"/>
                                  </w:rPr>
                                </w:pPr>
                              </w:p>
                              <w:p w:rsidR="002C688F" w:rsidRPr="00FD7621" w:rsidRDefault="00062E51" w:rsidP="002C68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688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C688F" w:rsidRPr="00FD7621" w:rsidRDefault="00062E51" w:rsidP="002C68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688F">
                                      <w:rPr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C688F" w:rsidRPr="00FD7621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257C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53pt;height:51.4pt;z-index:25166848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IkN6sXoCAABd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p w:rsidR="002C688F" w:rsidRDefault="002C688F" w:rsidP="002C688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28"/>
                            </w:rPr>
                          </w:pPr>
                          <w:r w:rsidRPr="00FD7621">
                            <w:rPr>
                              <w:caps/>
                              <w:color w:val="262626" w:themeColor="text1" w:themeTint="D9"/>
                              <w:sz w:val="40"/>
                              <w:szCs w:val="28"/>
                            </w:rPr>
                            <w:t xml:space="preserve">andres ramirez - 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40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40"/>
                                  <w:szCs w:val="28"/>
                                </w:rPr>
                                <w:t>Pedro Ortiz</w:t>
                              </w:r>
                            </w:sdtContent>
                          </w:sdt>
                        </w:p>
                        <w:p w:rsidR="002C688F" w:rsidRDefault="002C688F" w:rsidP="002C688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40"/>
                              <w:szCs w:val="28"/>
                            </w:rPr>
                            <w:t>SEMINARIO DE ACTUALIZACION</w:t>
                          </w:r>
                        </w:p>
                        <w:p w:rsidR="002C688F" w:rsidRPr="00FD7621" w:rsidRDefault="002C688F" w:rsidP="002C688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28"/>
                            </w:rPr>
                          </w:pPr>
                        </w:p>
                        <w:p w:rsidR="002C688F" w:rsidRPr="00FD7621" w:rsidRDefault="003E742A" w:rsidP="002C688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688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C688F" w:rsidRPr="00FD7621" w:rsidRDefault="003E742A" w:rsidP="002C688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C688F">
                                <w:rPr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2C688F" w:rsidRPr="00FD7621">
                            <w:rPr>
                              <w:color w:val="262626" w:themeColor="text1" w:themeTint="D9"/>
                              <w:sz w:val="28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246E521" wp14:editId="44D0DD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88F" w:rsidRPr="00FD7621" w:rsidRDefault="002C688F" w:rsidP="002C68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</w:pPr>
                                <w:r w:rsidRPr="00FD7621"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  <w:t>envío de objetos con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  <w:t xml:space="preserve"> </w:t>
                                </w:r>
                                <w:r w:rsidR="003229D5"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  <w:t>RMI</w:t>
                                </w:r>
                                <w:r w:rsidRPr="00FD7621"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8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688F" w:rsidRPr="00FD7621" w:rsidRDefault="002C688F" w:rsidP="002C688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48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48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46E521" id="Cuadro de texto 113" o:spid="_x0000_s1027" type="#_x0000_t202" style="position:absolute;margin-left:0;margin-top:0;width:453pt;height:41.4pt;z-index:25166745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2C688F" w:rsidRPr="00FD7621" w:rsidRDefault="002C688F" w:rsidP="002C688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</w:pPr>
                          <w:r w:rsidRPr="00FD7621"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  <w:t>envío de objetos con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  <w:t xml:space="preserve"> </w:t>
                          </w:r>
                          <w:r w:rsidR="003229D5"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  <w:t>RMI</w:t>
                          </w:r>
                          <w:r w:rsidRPr="00FD7621"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8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688F" w:rsidRPr="00FD7621" w:rsidRDefault="002C688F" w:rsidP="002C688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48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48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BCBB8E1" wp14:editId="7180432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45AB89" id="Grupo 114" o:spid="_x0000_s1026" style="position:absolute;margin-left:0;margin-top:0;width:18pt;height:10in;z-index:2516664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lang w:val="es-ES"/>
            </w:rPr>
            <w:id w:val="-12475757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585095" w:rsidRDefault="00585095" w:rsidP="002C688F">
              <w:r>
                <w:rPr>
                  <w:lang w:val="es-ES"/>
                </w:rPr>
                <w:t>Tabla de contenido</w:t>
              </w:r>
            </w:p>
            <w:p w:rsidR="0096345E" w:rsidRDefault="00585095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7967208" w:history="1">
                <w:r w:rsidR="0096345E" w:rsidRPr="00B4092F">
                  <w:rPr>
                    <w:rStyle w:val="Hipervnculo"/>
                    <w:rFonts w:cs="Arial"/>
                    <w:noProof/>
                  </w:rPr>
                  <w:t>RMI (Java Remote Method Invocation)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_Toc477967208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2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09" w:history="1">
                <w:r w:rsidR="0096345E" w:rsidRPr="00B4092F">
                  <w:rPr>
                    <w:rStyle w:val="Hipervnculo"/>
                    <w:rFonts w:cs="Arial"/>
                    <w:noProof/>
                  </w:rPr>
                  <w:t>BITACORA DE RED: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_Toc477967209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2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10" w:history="1">
                <w:r w:rsidR="0096345E" w:rsidRPr="00B4092F">
                  <w:rPr>
                    <w:rStyle w:val="Hipervnculo"/>
                    <w:rFonts w:cs="Arial"/>
                    <w:noProof/>
                    <w:lang w:eastAsia="es-CO"/>
                  </w:rPr>
                  <w:t>API: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_Toc477967210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3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11" w:history="1">
                <w:r w:rsidR="0096345E" w:rsidRPr="00B4092F">
                  <w:rPr>
                    <w:rStyle w:val="Hipervnculo"/>
                    <w:noProof/>
                  </w:rPr>
                  <w:t>Acciones_rmi.jar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_Toc477967211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5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12" w:history="1">
                <w:r w:rsidR="0096345E" w:rsidRPr="00B4092F">
                  <w:rPr>
                    <w:rStyle w:val="Hipervnculo"/>
                    <w:noProof/>
                  </w:rPr>
                  <w:t>Interfaces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_Toc477967212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5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13" w:history="1">
                <w:r w:rsidR="0096345E" w:rsidRPr="00B4092F">
                  <w:rPr>
                    <w:rStyle w:val="Hipervnculo"/>
                    <w:noProof/>
                  </w:rPr>
                  <w:t>clienteRMIRed: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_Toc477967213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7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14" w:history="1">
                <w:r w:rsidR="0096345E" w:rsidRPr="00B4092F">
                  <w:rPr>
                    <w:rStyle w:val="Hipervnculo"/>
                    <w:rFonts w:cs="Arial"/>
                    <w:noProof/>
                    <w:lang w:eastAsia="es-CO"/>
                  </w:rPr>
                  <w:t>Interfaz gráfica: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_Toc477967214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11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15" w:history="1">
                <w:r w:rsidR="0096345E" w:rsidRPr="00B4092F">
                  <w:rPr>
                    <w:rStyle w:val="Hipervnculo"/>
                    <w:rFonts w:cs="Arial"/>
                    <w:noProof/>
                  </w:rPr>
                  <w:t>RMIServer: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_Toc477967215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12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96345E" w:rsidRDefault="00062E51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/>
                  <w:noProof/>
                  <w:sz w:val="22"/>
                  <w:lang w:eastAsia="es-CO"/>
                </w:rPr>
              </w:pPr>
              <w:hyperlink w:anchor="_Toc477967216" w:history="1">
                <w:r w:rsidR="0096345E" w:rsidRPr="00B4092F">
                  <w:rPr>
                    <w:rStyle w:val="Hipervnculo"/>
                    <w:rFonts w:cs="Arial"/>
                    <w:noProof/>
                  </w:rPr>
                  <w:t>Interfaz grafica</w:t>
                </w:r>
                <w:r w:rsidR="0096345E">
                  <w:rPr>
                    <w:noProof/>
                    <w:webHidden/>
                  </w:rPr>
                  <w:tab/>
                </w:r>
                <w:r w:rsidR="0096345E">
                  <w:rPr>
                    <w:noProof/>
                    <w:webHidden/>
                  </w:rPr>
                  <w:fldChar w:fldCharType="begin"/>
                </w:r>
                <w:r w:rsidR="0096345E">
                  <w:rPr>
                    <w:noProof/>
                    <w:webHidden/>
                  </w:rPr>
                  <w:instrText xml:space="preserve"> PAGEREF _Toc477967216 \h </w:instrText>
                </w:r>
                <w:r w:rsidR="0096345E">
                  <w:rPr>
                    <w:noProof/>
                    <w:webHidden/>
                  </w:rPr>
                </w:r>
                <w:r w:rsidR="0096345E">
                  <w:rPr>
                    <w:noProof/>
                    <w:webHidden/>
                  </w:rPr>
                  <w:fldChar w:fldCharType="separate"/>
                </w:r>
                <w:r w:rsidR="0096345E">
                  <w:rPr>
                    <w:noProof/>
                    <w:webHidden/>
                  </w:rPr>
                  <w:t>15</w:t>
                </w:r>
                <w:r w:rsidR="0096345E">
                  <w:rPr>
                    <w:noProof/>
                    <w:webHidden/>
                  </w:rPr>
                  <w:fldChar w:fldCharType="end"/>
                </w:r>
              </w:hyperlink>
            </w:p>
            <w:p w:rsidR="00585095" w:rsidRDefault="00585095" w:rsidP="00585095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Default="00585095" w:rsidP="00585095"/>
        <w:p w:rsidR="00585095" w:rsidRPr="00FD7621" w:rsidRDefault="00062E51" w:rsidP="00585095"/>
      </w:sdtContent>
    </w:sdt>
    <w:p w:rsidR="00585095" w:rsidRPr="00FC50AE" w:rsidRDefault="003229D5" w:rsidP="00585095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  <w:lang w:val="en-US"/>
        </w:rPr>
      </w:pPr>
      <w:bookmarkStart w:id="0" w:name="_Toc477967208"/>
      <w:r w:rsidRPr="00FC50AE">
        <w:rPr>
          <w:rStyle w:val="Ttulo1Car"/>
          <w:rFonts w:ascii="Arial" w:hAnsi="Arial" w:cs="Arial"/>
          <w:b/>
          <w:color w:val="auto"/>
          <w:sz w:val="24"/>
          <w:szCs w:val="24"/>
          <w:lang w:val="en-US"/>
        </w:rPr>
        <w:lastRenderedPageBreak/>
        <w:t>RMI (Java Remote Method Invocation)</w:t>
      </w:r>
      <w:bookmarkEnd w:id="0"/>
    </w:p>
    <w:p w:rsidR="00585095" w:rsidRPr="00FC50AE" w:rsidRDefault="00585095" w:rsidP="00585095">
      <w:pPr>
        <w:rPr>
          <w:lang w:val="en-US"/>
        </w:rPr>
      </w:pPr>
    </w:p>
    <w:p w:rsidR="003229D5" w:rsidRPr="003229D5" w:rsidRDefault="003229D5" w:rsidP="003229D5">
      <w:pPr>
        <w:rPr>
          <w:rFonts w:cs="Arial"/>
          <w:szCs w:val="24"/>
          <w:shd w:val="clear" w:color="auto" w:fill="FFFFFF"/>
        </w:rPr>
      </w:pPr>
      <w:r w:rsidRPr="003229D5">
        <w:rPr>
          <w:rFonts w:cs="Arial"/>
          <w:szCs w:val="24"/>
          <w:shd w:val="clear" w:color="auto" w:fill="FFFFFF"/>
        </w:rPr>
        <w:t>RMI (Java Remote Method Invocation) es un mecanismo ofrecido por Java para invocar un método de manera remota. Forma parte del entorno estándar de ejecución de Java y proporciona un mecanismo simple para la comunicación de servidores en aplicaciones distribuidas basadas exclusivamente en Java. Si se requiere comunicación entre otras tecnologías debe utilizarse CORBA o SOAP en lugar de RMI.</w:t>
      </w:r>
    </w:p>
    <w:p w:rsidR="003229D5" w:rsidRDefault="003229D5" w:rsidP="003229D5">
      <w:pPr>
        <w:rPr>
          <w:b/>
          <w:bCs/>
          <w:shd w:val="clear" w:color="auto" w:fill="FFFFFF"/>
        </w:rPr>
      </w:pPr>
      <w:r w:rsidRPr="003229D5">
        <w:rPr>
          <w:rFonts w:cs="Arial"/>
          <w:szCs w:val="24"/>
          <w:shd w:val="clear" w:color="auto" w:fill="FFFFFF"/>
        </w:rPr>
        <w:t>RMI se caracteriza por la facilidad de su uso en la programación por estar específicamente diseñado para Java; proporciona paso de objetos por referencia, recolección de basura distribuida y paso de tipos arbitrarios</w:t>
      </w:r>
      <w:r w:rsidRPr="003229D5">
        <w:rPr>
          <w:shd w:val="clear" w:color="auto" w:fill="FFFFFF"/>
        </w:rPr>
        <w:t>.</w:t>
      </w:r>
      <w:r w:rsidR="00FC50AE">
        <w:rPr>
          <w:rStyle w:val="Refdenotaalpie"/>
          <w:b/>
          <w:bCs/>
          <w:shd w:val="clear" w:color="auto" w:fill="FFFFFF"/>
        </w:rPr>
        <w:footnoteReference w:id="1"/>
      </w:r>
    </w:p>
    <w:p w:rsidR="00585095" w:rsidRPr="00BD133F" w:rsidRDefault="00585095" w:rsidP="003229D5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" w:name="_Toc477967209"/>
      <w:r w:rsidRPr="00BD133F">
        <w:rPr>
          <w:rFonts w:ascii="Arial" w:hAnsi="Arial" w:cs="Arial"/>
          <w:sz w:val="24"/>
          <w:szCs w:val="24"/>
        </w:rPr>
        <w:t>BITACORA DE RED:</w:t>
      </w:r>
      <w:bookmarkEnd w:id="1"/>
    </w:p>
    <w:p w:rsidR="00585095" w:rsidRDefault="00585095" w:rsidP="00585095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  <w:noProof/>
        </w:rPr>
      </w:pPr>
      <w:r w:rsidRPr="00BD133F">
        <w:rPr>
          <w:rFonts w:ascii="Arial" w:hAnsi="Arial" w:cs="Arial"/>
        </w:rPr>
        <w:t>La idea del proyecto es poder compartir la información técnica de múltiples computadores(clientes) a un servidor. Esto para ayudar a controlar los cambios que puedan efectuarse en cada uno de ellos. Como es de suponerse, se realizaron tres proyectos por separado:</w:t>
      </w:r>
      <w:r w:rsidRPr="00BD133F">
        <w:rPr>
          <w:rFonts w:ascii="Arial" w:hAnsi="Arial" w:cs="Arial"/>
          <w:noProof/>
        </w:rPr>
        <w:t xml:space="preserve"> </w:t>
      </w:r>
    </w:p>
    <w:p w:rsidR="00585095" w:rsidRDefault="00585095" w:rsidP="00585095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  <w:noProof/>
        </w:rPr>
      </w:pPr>
    </w:p>
    <w:p w:rsidR="00585095" w:rsidRPr="00BD133F" w:rsidRDefault="006E3C54" w:rsidP="00585095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DE8B3A" wp14:editId="17792CF8">
            <wp:extent cx="1905000" cy="140649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570" cy="14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5" w:rsidRPr="00BD133F" w:rsidRDefault="00585095" w:rsidP="00EE7390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05C39B" wp14:editId="472DDF02">
            <wp:simplePos x="0" y="0"/>
            <wp:positionH relativeFrom="margin">
              <wp:align>center</wp:align>
            </wp:positionH>
            <wp:positionV relativeFrom="paragraph">
              <wp:posOffset>1125412</wp:posOffset>
            </wp:positionV>
            <wp:extent cx="2987040" cy="1616075"/>
            <wp:effectExtent l="152400" t="152400" r="365760" b="3651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61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477967210"/>
      <w:r w:rsidRPr="00BD133F">
        <w:rPr>
          <w:rStyle w:val="Ttulo3Car"/>
          <w:rFonts w:ascii="Arial" w:hAnsi="Arial" w:cs="Arial"/>
          <w:b/>
        </w:rPr>
        <w:t>API:</w:t>
      </w:r>
      <w:bookmarkEnd w:id="2"/>
      <w:r w:rsidRPr="00BD133F">
        <w:rPr>
          <w:rFonts w:ascii="Arial" w:hAnsi="Arial" w:cs="Arial"/>
        </w:rPr>
        <w:t xml:space="preserve"> Va a contener la clase “Computador” con sus respectivos atributos. Se realiza </w:t>
      </w:r>
      <w:r w:rsidR="003229D5" w:rsidRPr="00BD133F">
        <w:rPr>
          <w:rFonts w:ascii="Arial" w:hAnsi="Arial" w:cs="Arial"/>
        </w:rPr>
        <w:t>de</w:t>
      </w:r>
      <w:r w:rsidRPr="00BD133F">
        <w:rPr>
          <w:rFonts w:ascii="Arial" w:hAnsi="Arial" w:cs="Arial"/>
        </w:rPr>
        <w:t xml:space="preserve"> manera independiente para utilizarlo como un API</w:t>
      </w:r>
      <w:r w:rsidR="003229D5">
        <w:rPr>
          <w:rFonts w:ascii="Arial" w:hAnsi="Arial" w:cs="Arial"/>
        </w:rPr>
        <w:t xml:space="preserve"> tanto en el servidor como en</w:t>
      </w:r>
      <w:r w:rsidRPr="00BD133F">
        <w:rPr>
          <w:rFonts w:ascii="Arial" w:hAnsi="Arial" w:cs="Arial"/>
        </w:rPr>
        <w:t xml:space="preserve"> el cliente. Es necesario tenerlo en todos los computadores que quieran compartir sus especificaciones.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jc w:val="both"/>
        <w:textAlignment w:val="baseline"/>
        <w:rPr>
          <w:rFonts w:ascii="Arial" w:hAnsi="Arial" w:cs="Arial"/>
        </w:rPr>
      </w:pP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 xml:space="preserve">Después de crear la clase “Computador.java” creamos atributos que vamos a compartir por medio de </w:t>
      </w:r>
      <w:r w:rsidR="003229D5">
        <w:rPr>
          <w:rFonts w:ascii="Arial" w:hAnsi="Arial" w:cs="Arial"/>
        </w:rPr>
        <w:t>RMI</w:t>
      </w:r>
      <w:r w:rsidRPr="00BD133F">
        <w:rPr>
          <w:rFonts w:ascii="Arial" w:hAnsi="Arial" w:cs="Arial"/>
        </w:rPr>
        <w:t>. Además, se debe implementar la interfaz serializable que va a permitir enviar por medio de la red, objetos de este tipo. Nota: insertar get y set.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jc w:val="center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  <w:noProof/>
        </w:rPr>
        <w:drawing>
          <wp:inline distT="0" distB="0" distL="0" distR="0" wp14:anchorId="45D1376D" wp14:editId="0648396D">
            <wp:extent cx="4197716" cy="2676525"/>
            <wp:effectExtent l="152400" t="152400" r="355600" b="3524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344" cy="2685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lastRenderedPageBreak/>
        <w:t xml:space="preserve">Para que los computadores que van a usar el aplicativo reconozcan el tipo de objeto que se va a enviar por la red, es necesario agregar este API creado anteriormente a los proyectos que se va a desarrollar. 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 xml:space="preserve">Primero se genera el .jar para poder insertarlo en </w:t>
      </w:r>
      <w:r w:rsidR="003229D5" w:rsidRPr="003229D5">
        <w:rPr>
          <w:rFonts w:ascii="Arial" w:hAnsi="Arial" w:cs="Arial"/>
        </w:rPr>
        <w:t>clienteRMIRed</w:t>
      </w:r>
      <w:r w:rsidR="003229D5">
        <w:rPr>
          <w:rFonts w:ascii="Arial" w:hAnsi="Arial" w:cs="Arial"/>
        </w:rPr>
        <w:t xml:space="preserve"> </w:t>
      </w:r>
      <w:r w:rsidRPr="00BD133F">
        <w:rPr>
          <w:rFonts w:ascii="Arial" w:hAnsi="Arial" w:cs="Arial"/>
        </w:rPr>
        <w:t xml:space="preserve">y </w:t>
      </w:r>
      <w:r w:rsidR="003229D5" w:rsidRPr="003229D5">
        <w:rPr>
          <w:rFonts w:ascii="Arial" w:hAnsi="Arial" w:cs="Arial"/>
        </w:rPr>
        <w:t>servidor_rmi</w:t>
      </w:r>
      <w:r w:rsidRPr="00BD133F">
        <w:rPr>
          <w:rFonts w:ascii="Arial" w:hAnsi="Arial" w:cs="Arial"/>
        </w:rPr>
        <w:t xml:space="preserve">. </w:t>
      </w:r>
      <w:r w:rsidR="003229D5" w:rsidRPr="00BD133F">
        <w:rPr>
          <w:rFonts w:ascii="Arial" w:hAnsi="Arial" w:cs="Arial"/>
        </w:rPr>
        <w:t>Así</w:t>
      </w:r>
      <w:r w:rsidRPr="00BD133F">
        <w:rPr>
          <w:rFonts w:ascii="Arial" w:hAnsi="Arial" w:cs="Arial"/>
        </w:rPr>
        <w:t>:</w:t>
      </w:r>
    </w:p>
    <w:p w:rsidR="00585095" w:rsidRDefault="00585095" w:rsidP="00585095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FC27F" wp14:editId="0C6548F3">
                <wp:simplePos x="0" y="0"/>
                <wp:positionH relativeFrom="column">
                  <wp:posOffset>2428609</wp:posOffset>
                </wp:positionH>
                <wp:positionV relativeFrom="paragraph">
                  <wp:posOffset>275103</wp:posOffset>
                </wp:positionV>
                <wp:extent cx="329609" cy="499730"/>
                <wp:effectExtent l="0" t="0" r="70485" b="533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58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91.25pt;margin-top:21.65pt;width:25.95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BD133F">
        <w:rPr>
          <w:rFonts w:ascii="Arial" w:hAnsi="Arial" w:cs="Arial"/>
        </w:rPr>
        <w:t>Para generar el JAR simplemente se hace clic sobre el botón: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720"/>
        <w:jc w:val="both"/>
        <w:textAlignment w:val="baseline"/>
        <w:rPr>
          <w:rFonts w:ascii="Arial" w:hAnsi="Arial" w:cs="Arial"/>
        </w:rPr>
      </w:pP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jc w:val="center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  <w:noProof/>
        </w:rPr>
        <w:drawing>
          <wp:inline distT="0" distB="0" distL="0" distR="0" wp14:anchorId="24AC3858" wp14:editId="7DFA45EE">
            <wp:extent cx="2107192" cy="885825"/>
            <wp:effectExtent l="152400" t="152400" r="369570" b="3524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792" cy="90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5095" w:rsidRPr="00BD133F" w:rsidRDefault="00585095" w:rsidP="00585095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>El archivo generado va a estar en la ruta “…\nombre_proyecto \dist”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-142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  <w:noProof/>
        </w:rPr>
        <w:drawing>
          <wp:inline distT="0" distB="0" distL="0" distR="0" wp14:anchorId="0559C3FC" wp14:editId="5FC04C39">
            <wp:extent cx="5999711" cy="850604"/>
            <wp:effectExtent l="152400" t="152400" r="363220" b="3689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575" cy="852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47CC" w:rsidRDefault="00F147CC" w:rsidP="00F147CC">
      <w:pPr>
        <w:pStyle w:val="Ttulo1"/>
      </w:pPr>
      <w:bookmarkStart w:id="3" w:name="_Toc462237575"/>
      <w:bookmarkStart w:id="4" w:name="_Toc477967211"/>
      <w:r>
        <w:t>Acciones_rmi.jar</w:t>
      </w:r>
      <w:bookmarkEnd w:id="3"/>
      <w:bookmarkEnd w:id="4"/>
    </w:p>
    <w:p w:rsidR="00F147CC" w:rsidRPr="00F147CC" w:rsidRDefault="00F147CC" w:rsidP="00F147CC">
      <w:pPr>
        <w:jc w:val="both"/>
        <w:rPr>
          <w:rFonts w:cs="Arial"/>
          <w:szCs w:val="24"/>
        </w:rPr>
      </w:pPr>
      <w:r w:rsidRPr="00F147CC">
        <w:rPr>
          <w:rFonts w:cs="Arial"/>
          <w:szCs w:val="24"/>
        </w:rPr>
        <w:t>Tenemos el contenido del jar exportado a nuestros proyectos.</w:t>
      </w:r>
    </w:p>
    <w:p w:rsidR="00F147CC" w:rsidRPr="00F147CC" w:rsidRDefault="00F147CC" w:rsidP="00F147CC">
      <w:pPr>
        <w:pStyle w:val="Ttulo2"/>
        <w:rPr>
          <w:sz w:val="28"/>
          <w:szCs w:val="28"/>
        </w:rPr>
      </w:pPr>
      <w:bookmarkStart w:id="5" w:name="_Toc462237576"/>
      <w:bookmarkStart w:id="6" w:name="_Toc477967212"/>
      <w:r w:rsidRPr="00F147CC">
        <w:rPr>
          <w:sz w:val="28"/>
          <w:szCs w:val="28"/>
        </w:rPr>
        <w:t>Interfaces</w:t>
      </w:r>
      <w:bookmarkEnd w:id="5"/>
      <w:bookmarkEnd w:id="6"/>
      <w:r w:rsidRPr="00F147CC">
        <w:rPr>
          <w:sz w:val="28"/>
          <w:szCs w:val="28"/>
        </w:rPr>
        <w:t xml:space="preserve"> </w:t>
      </w:r>
    </w:p>
    <w:p w:rsidR="00F147CC" w:rsidRPr="00F147CC" w:rsidRDefault="00F147CC" w:rsidP="00F147CC">
      <w:pPr>
        <w:jc w:val="both"/>
        <w:rPr>
          <w:rFonts w:cs="Arial"/>
          <w:noProof/>
          <w:szCs w:val="24"/>
          <w:lang w:eastAsia="es-CO"/>
        </w:rPr>
      </w:pPr>
      <w:r w:rsidRPr="00F147CC">
        <w:rPr>
          <w:rFonts w:cs="Arial"/>
          <w:noProof/>
          <w:szCs w:val="24"/>
          <w:lang w:eastAsia="es-CO"/>
        </w:rPr>
        <w:t>Para la creación del proyecto fue necesario la cración de 2 interfaces donde se est</w:t>
      </w:r>
      <w:r w:rsidR="00945CE2">
        <w:rPr>
          <w:rFonts w:cs="Arial"/>
          <w:noProof/>
          <w:szCs w:val="24"/>
          <w:lang w:eastAsia="es-CO"/>
        </w:rPr>
        <w:t xml:space="preserve">ipularon los métodos </w:t>
      </w:r>
      <w:r w:rsidRPr="00F147CC">
        <w:rPr>
          <w:rFonts w:cs="Arial"/>
          <w:noProof/>
          <w:szCs w:val="24"/>
          <w:lang w:eastAsia="es-CO"/>
        </w:rPr>
        <w:t>ejecutar los objetos que implementen dichas interfaces de manera remota.</w:t>
      </w:r>
    </w:p>
    <w:p w:rsidR="00F147CC" w:rsidRPr="006F32E2" w:rsidRDefault="00F147CC" w:rsidP="006F32E2">
      <w:pPr>
        <w:pStyle w:val="Prrafodelista"/>
        <w:numPr>
          <w:ilvl w:val="0"/>
          <w:numId w:val="2"/>
        </w:numPr>
        <w:jc w:val="both"/>
        <w:rPr>
          <w:rFonts w:cs="Arial"/>
          <w:b/>
          <w:i/>
          <w:noProof/>
          <w:szCs w:val="24"/>
          <w:lang w:eastAsia="es-CO"/>
        </w:rPr>
      </w:pPr>
      <w:r w:rsidRPr="006F32E2">
        <w:rPr>
          <w:rFonts w:cs="Arial"/>
          <w:noProof/>
          <w:szCs w:val="24"/>
          <w:lang w:eastAsia="es-CO"/>
        </w:rPr>
        <w:t xml:space="preserve">Acontinuación la interface que permite llamar métodos remotos del </w:t>
      </w:r>
      <w:r w:rsidRPr="00945CE2">
        <w:rPr>
          <w:rFonts w:cs="Arial"/>
          <w:i/>
          <w:noProof/>
          <w:szCs w:val="24"/>
          <w:lang w:eastAsia="es-CO"/>
        </w:rPr>
        <w:t>cliente</w:t>
      </w:r>
      <w:r w:rsidRPr="006F32E2">
        <w:rPr>
          <w:rFonts w:cs="Arial"/>
          <w:b/>
          <w:i/>
          <w:noProof/>
          <w:szCs w:val="24"/>
          <w:lang w:eastAsia="es-CO"/>
        </w:rPr>
        <w:t>.</w:t>
      </w:r>
    </w:p>
    <w:p w:rsidR="00F147CC" w:rsidRDefault="00526548" w:rsidP="00F147CC">
      <w:pPr>
        <w:jc w:val="both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53714235" wp14:editId="4C73CF7C">
            <wp:extent cx="5612130" cy="2976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CC" w:rsidRPr="00F147CC" w:rsidRDefault="00945CE2" w:rsidP="00F147C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En esta clase observamos e método enviarDatos </w:t>
      </w:r>
      <w:r w:rsidR="00F147CC" w:rsidRPr="00F147CC">
        <w:rPr>
          <w:rFonts w:cs="Arial"/>
          <w:szCs w:val="24"/>
        </w:rPr>
        <w:t>y su respectiva documentación, para ayudar a la compresión de la interface.</w:t>
      </w:r>
    </w:p>
    <w:p w:rsidR="006F32E2" w:rsidRDefault="00945CE2" w:rsidP="00203A3D">
      <w:pPr>
        <w:jc w:val="both"/>
      </w:pPr>
      <w:r>
        <w:t>A continuación</w:t>
      </w:r>
      <w:r w:rsidR="006F32E2" w:rsidRPr="006F32E2">
        <w:t xml:space="preserve"> </w:t>
      </w:r>
      <w:r>
        <w:t xml:space="preserve">crearemos la interface que nos permita realizar </w:t>
      </w:r>
      <w:r w:rsidR="00BB0AF5">
        <w:t>las operaciones sobre el servidor el cual tendrá un método agregar cliente</w:t>
      </w:r>
      <w:r w:rsidR="00775A64">
        <w:t xml:space="preserve"> y tenemos la respectiva documentación esta y que se necesita para implementarla en el servidor</w:t>
      </w:r>
      <w:r w:rsidR="00BB0AF5">
        <w:t xml:space="preserve"> </w:t>
      </w:r>
    </w:p>
    <w:p w:rsidR="006F32E2" w:rsidRPr="006F32E2" w:rsidRDefault="00526548" w:rsidP="006F32E2">
      <w:pPr>
        <w:pStyle w:val="Prrafodelista"/>
        <w:jc w:val="both"/>
        <w:rPr>
          <w:rFonts w:cs="Arial"/>
          <w:szCs w:val="24"/>
        </w:rPr>
      </w:pPr>
      <w:r>
        <w:rPr>
          <w:noProof/>
          <w:lang w:eastAsia="es-CO"/>
        </w:rPr>
        <w:drawing>
          <wp:inline distT="0" distB="0" distL="0" distR="0" wp14:anchorId="78B4A726" wp14:editId="317FBF30">
            <wp:extent cx="5612130" cy="272224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CC" w:rsidRPr="00F868A3" w:rsidRDefault="006F32E2" w:rsidP="00203A3D">
      <w:pPr>
        <w:rPr>
          <w:noProof/>
          <w:lang w:eastAsia="es-CO"/>
        </w:rPr>
      </w:pPr>
      <w:r w:rsidRPr="00F868A3">
        <w:rPr>
          <w:noProof/>
          <w:lang w:eastAsia="es-CO"/>
        </w:rPr>
        <w:t>Clase Ahora tenemos la Clase Utilidad que nos permite indicarle al compilador que se va a realizar una compilación a través de RMI, además de indicarle cual es el tipo de clase a compilar</w:t>
      </w:r>
    </w:p>
    <w:p w:rsidR="003229D5" w:rsidRPr="00BD133F" w:rsidRDefault="006F32E2" w:rsidP="006F32E2">
      <w:pPr>
        <w:pStyle w:val="NormalWeb"/>
        <w:shd w:val="clear" w:color="auto" w:fill="FFFFFF"/>
        <w:spacing w:before="75" w:beforeAutospacing="0" w:after="225" w:afterAutospacing="0"/>
        <w:ind w:left="360"/>
        <w:jc w:val="both"/>
        <w:textAlignment w:val="baseline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BAFD521" wp14:editId="7770E1EA">
            <wp:extent cx="5612130" cy="3710940"/>
            <wp:effectExtent l="0" t="0" r="762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D5" w:rsidRDefault="003229D5" w:rsidP="003229D5">
      <w:pPr>
        <w:pStyle w:val="Ttulo1"/>
      </w:pPr>
      <w:bookmarkStart w:id="7" w:name="_Toc477967213"/>
      <w:r w:rsidRPr="003229D5">
        <w:t>RMI</w:t>
      </w:r>
      <w:r w:rsidR="006E3C54">
        <w:t>Cliente</w:t>
      </w:r>
      <w:r w:rsidR="00585095" w:rsidRPr="003229D5">
        <w:t>:</w:t>
      </w:r>
      <w:bookmarkEnd w:id="7"/>
      <w:r w:rsidR="00585095" w:rsidRPr="003229D5">
        <w:t xml:space="preserve"> </w:t>
      </w:r>
    </w:p>
    <w:p w:rsidR="00585095" w:rsidRPr="00346F36" w:rsidRDefault="00585095" w:rsidP="00346F36">
      <w:pPr>
        <w:rPr>
          <w:rFonts w:cs="Arial"/>
          <w:szCs w:val="24"/>
        </w:rPr>
      </w:pPr>
      <w:r w:rsidRPr="00346F36">
        <w:rPr>
          <w:rFonts w:cs="Arial"/>
          <w:szCs w:val="24"/>
        </w:rPr>
        <w:t xml:space="preserve">Implementación por medio de </w:t>
      </w:r>
      <w:r w:rsidR="00346F36">
        <w:rPr>
          <w:rFonts w:cs="Arial"/>
          <w:szCs w:val="24"/>
        </w:rPr>
        <w:t>RMI</w:t>
      </w:r>
      <w:r w:rsidRPr="00346F36">
        <w:rPr>
          <w:rFonts w:cs="Arial"/>
          <w:szCs w:val="24"/>
        </w:rPr>
        <w:t xml:space="preserve"> para compartir la información hacia el servidor.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720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>Lo primero que debemos realizar es agregar el API de computadores al proyecto de cliente, de la siguiente forma:</w:t>
      </w:r>
    </w:p>
    <w:p w:rsidR="00585095" w:rsidRPr="00BD133F" w:rsidRDefault="00585095" w:rsidP="00585095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>Add JAR</w:t>
      </w:r>
    </w:p>
    <w:p w:rsidR="00585095" w:rsidRPr="00BD133F" w:rsidRDefault="006E3C54" w:rsidP="00585095">
      <w:pPr>
        <w:pStyle w:val="NormalWeb"/>
        <w:shd w:val="clear" w:color="auto" w:fill="FFFFFF"/>
        <w:spacing w:before="75" w:beforeAutospacing="0" w:after="225" w:afterAutospacing="0"/>
        <w:ind w:left="720"/>
        <w:jc w:val="center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03F8F0" wp14:editId="4E8C0B62">
            <wp:extent cx="2333625" cy="1552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5" w:rsidRPr="00BD133F" w:rsidRDefault="00585095" w:rsidP="00585095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>Buscamos la carpeta dist del proyecto del API y agregamos el JAR generado anteriormente</w:t>
      </w:r>
    </w:p>
    <w:p w:rsidR="00585095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-851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  <w:noProof/>
        </w:rPr>
        <w:lastRenderedPageBreak/>
        <w:drawing>
          <wp:inline distT="0" distB="0" distL="0" distR="0" wp14:anchorId="39ADECED" wp14:editId="60671AAF">
            <wp:extent cx="6791873" cy="1360967"/>
            <wp:effectExtent l="152400" t="171450" r="333375" b="3536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50" t="12677" r="25419" b="67033"/>
                    <a:stretch/>
                  </pic:blipFill>
                  <pic:spPr bwMode="auto">
                    <a:xfrm>
                      <a:off x="0" y="0"/>
                      <a:ext cx="6804595" cy="1363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F36" w:rsidRDefault="00346F36" w:rsidP="00203A3D">
      <w:pPr>
        <w:pStyle w:val="Prrafodelista"/>
        <w:numPr>
          <w:ilvl w:val="0"/>
          <w:numId w:val="2"/>
        </w:numPr>
      </w:pPr>
      <w:r w:rsidRPr="00346F36">
        <w:t>Acciones_rmi.jar</w:t>
      </w:r>
      <w:r>
        <w:t xml:space="preserve"> debemos agregar este .jar que es el que permite que se llamen métodos remotos aquí en el cliente, y se agrega de la siguiente manera:</w:t>
      </w:r>
    </w:p>
    <w:p w:rsidR="00346F36" w:rsidRDefault="00346F36" w:rsidP="00346F3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 JAR</w:t>
      </w:r>
    </w:p>
    <w:p w:rsidR="00346F36" w:rsidRDefault="006E3C54" w:rsidP="00346F36">
      <w:pPr>
        <w:pStyle w:val="NormalWeb"/>
        <w:shd w:val="clear" w:color="auto" w:fill="FFFFFF"/>
        <w:spacing w:before="75" w:beforeAutospacing="0" w:after="225" w:afterAutospacing="0"/>
        <w:ind w:left="720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E8DCC1" wp14:editId="4D699DB9">
            <wp:extent cx="2333625" cy="1552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36" w:rsidRDefault="00346F36" w:rsidP="00346F3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Luego se busca dentro de la carpeta dist de accionesRMI donde encontraremos el siguiente .jar que debemos seleccionar </w:t>
      </w:r>
    </w:p>
    <w:p w:rsidR="00346F36" w:rsidRPr="00BD133F" w:rsidRDefault="00346F36" w:rsidP="00346F36">
      <w:pPr>
        <w:pStyle w:val="NormalWeb"/>
        <w:shd w:val="clear" w:color="auto" w:fill="FFFFFF"/>
        <w:spacing w:before="75" w:beforeAutospacing="0" w:after="225" w:afterAutospacing="0"/>
        <w:ind w:left="720"/>
        <w:jc w:val="both"/>
        <w:textAlignment w:val="baseline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3FD058" wp14:editId="0C85A405">
            <wp:extent cx="5612130" cy="30937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5" w:rsidRPr="00BD133F" w:rsidRDefault="00585095" w:rsidP="0097189E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 xml:space="preserve">Nota: </w:t>
      </w:r>
      <w:r w:rsidR="00F147CC" w:rsidRPr="00BD133F">
        <w:rPr>
          <w:rFonts w:ascii="Arial" w:hAnsi="Arial" w:cs="Arial"/>
        </w:rPr>
        <w:t>Además</w:t>
      </w:r>
      <w:r w:rsidRPr="00BD133F">
        <w:rPr>
          <w:rFonts w:ascii="Arial" w:hAnsi="Arial" w:cs="Arial"/>
        </w:rPr>
        <w:t xml:space="preserve"> </w:t>
      </w:r>
      <w:r w:rsidR="00F147CC" w:rsidRPr="00BD133F">
        <w:rPr>
          <w:rFonts w:ascii="Arial" w:hAnsi="Arial" w:cs="Arial"/>
        </w:rPr>
        <w:t>del</w:t>
      </w:r>
      <w:r w:rsidRPr="00BD133F">
        <w:rPr>
          <w:rFonts w:ascii="Arial" w:hAnsi="Arial" w:cs="Arial"/>
        </w:rPr>
        <w:t xml:space="preserve"> API se agregaron dos .JAR, uno que mejora la interfaz </w:t>
      </w:r>
      <w:r w:rsidR="00F147CC" w:rsidRPr="00BD133F">
        <w:rPr>
          <w:rFonts w:ascii="Arial" w:hAnsi="Arial" w:cs="Arial"/>
        </w:rPr>
        <w:t>gráfica</w:t>
      </w:r>
      <w:r w:rsidRPr="00BD133F">
        <w:rPr>
          <w:rFonts w:ascii="Arial" w:hAnsi="Arial" w:cs="Arial"/>
        </w:rPr>
        <w:t xml:space="preserve"> </w:t>
      </w:r>
      <w:r w:rsidR="00203A3D" w:rsidRPr="00BD133F">
        <w:rPr>
          <w:rFonts w:ascii="Arial" w:hAnsi="Arial" w:cs="Arial"/>
        </w:rPr>
        <w:t>del proyector</w:t>
      </w:r>
      <w:r w:rsidRPr="00BD133F">
        <w:rPr>
          <w:rFonts w:ascii="Arial" w:hAnsi="Arial" w:cs="Arial"/>
        </w:rPr>
        <w:t xml:space="preserve"> (subtance 4.3) y otro que va a ayudar a extraer información física y/o lógica del computador (sigar).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 w:line="360" w:lineRule="auto"/>
        <w:ind w:left="720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 xml:space="preserve">A </w:t>
      </w:r>
      <w:r w:rsidR="0097189E" w:rsidRPr="00BD133F">
        <w:rPr>
          <w:rFonts w:ascii="Arial" w:hAnsi="Arial" w:cs="Arial"/>
        </w:rPr>
        <w:t>continuación,</w:t>
      </w:r>
      <w:r w:rsidRPr="00BD133F">
        <w:rPr>
          <w:rFonts w:ascii="Arial" w:hAnsi="Arial" w:cs="Arial"/>
        </w:rPr>
        <w:t xml:space="preserve"> se muestra una captura de la implementación de la Clase “Cliente” y que realiza cada sentencia:</w:t>
      </w:r>
    </w:p>
    <w:p w:rsidR="00585095" w:rsidRPr="00BD133F" w:rsidRDefault="007629B6" w:rsidP="0097189E">
      <w:pPr>
        <w:pStyle w:val="NormalWeb"/>
        <w:shd w:val="clear" w:color="auto" w:fill="FFFFFF"/>
        <w:spacing w:before="75" w:beforeAutospacing="0" w:after="225" w:afterAutospacing="0"/>
        <w:ind w:left="720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6A6A0E" wp14:editId="374D4450">
            <wp:extent cx="5612130" cy="273494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5" w:rsidRPr="00BD133F" w:rsidRDefault="007D7544" w:rsidP="00585095">
      <w:pPr>
        <w:pStyle w:val="NormalWeb"/>
        <w:shd w:val="clear" w:color="auto" w:fill="FFFFFF"/>
        <w:spacing w:before="75" w:beforeAutospacing="0" w:after="225" w:afterAutospacing="0"/>
        <w:ind w:left="72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Aquí tenemos los atributos pc que es un computador, además el atributo oos que es el que utilizaremos para enviar el objeto</w:t>
      </w:r>
    </w:p>
    <w:p w:rsidR="0097189E" w:rsidRPr="00BD133F" w:rsidRDefault="007629B6" w:rsidP="00585095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08DA882" wp14:editId="7F56BF37">
            <wp:extent cx="5391150" cy="4972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5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-1418"/>
        <w:jc w:val="both"/>
        <w:textAlignment w:val="baseline"/>
        <w:rPr>
          <w:rFonts w:ascii="Arial" w:hAnsi="Arial" w:cs="Arial"/>
        </w:rPr>
      </w:pPr>
    </w:p>
    <w:p w:rsidR="0097189E" w:rsidRDefault="0097189E" w:rsidP="00585095">
      <w:pPr>
        <w:pStyle w:val="NormalWeb"/>
        <w:shd w:val="clear" w:color="auto" w:fill="FFFFFF"/>
        <w:spacing w:before="75" w:beforeAutospacing="0" w:after="225" w:afterAutospacing="0"/>
        <w:ind w:left="-1418"/>
        <w:jc w:val="both"/>
        <w:textAlignment w:val="baseline"/>
        <w:rPr>
          <w:rFonts w:ascii="Arial" w:hAnsi="Arial" w:cs="Arial"/>
        </w:rPr>
      </w:pPr>
    </w:p>
    <w:p w:rsidR="0097189E" w:rsidRDefault="0097189E" w:rsidP="0097189E">
      <w:pPr>
        <w:pStyle w:val="NormalWeb"/>
        <w:shd w:val="clear" w:color="auto" w:fill="FFFFFF"/>
        <w:spacing w:before="75" w:beforeAutospacing="0" w:after="225" w:afterAutospacing="0" w:line="360" w:lineRule="auto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 xml:space="preserve">Continuando con la clase Cliente, debemos implementar el método </w:t>
      </w:r>
      <w:r>
        <w:rPr>
          <w:rFonts w:ascii="Arial" w:hAnsi="Arial" w:cs="Arial"/>
        </w:rPr>
        <w:t>de la interfaz enviar datos, además se obtiene</w:t>
      </w:r>
      <w:r w:rsidRPr="00BD133F"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>información del</w:t>
      </w:r>
      <w:r w:rsidRPr="00BD133F">
        <w:rPr>
          <w:rFonts w:ascii="Arial" w:hAnsi="Arial" w:cs="Arial"/>
        </w:rPr>
        <w:t xml:space="preserve"> computador y proceda a enviarlo al servidor. </w:t>
      </w:r>
      <w:r>
        <w:rPr>
          <w:rFonts w:ascii="Arial" w:hAnsi="Arial" w:cs="Arial"/>
        </w:rPr>
        <w:t>Con la libre</w:t>
      </w:r>
      <w:r w:rsidRPr="00BD133F">
        <w:rPr>
          <w:rFonts w:ascii="Arial" w:hAnsi="Arial" w:cs="Arial"/>
        </w:rPr>
        <w:t>ría SIGAR obtenemos lo datos necesarios del computador. Es importante recalcar que los métodos get y set deben ser incluidos en esta clase.</w:t>
      </w:r>
      <w:r>
        <w:rPr>
          <w:rFonts w:ascii="Arial" w:hAnsi="Arial" w:cs="Arial"/>
        </w:rPr>
        <w:t xml:space="preserve"> </w:t>
      </w:r>
      <w:r w:rsidRPr="00BD133F">
        <w:rPr>
          <w:rFonts w:ascii="Arial" w:hAnsi="Arial" w:cs="Arial"/>
        </w:rPr>
        <w:t>La explicación está detallada en la imagen.</w:t>
      </w:r>
    </w:p>
    <w:p w:rsidR="0097189E" w:rsidRPr="00BD133F" w:rsidRDefault="0097189E" w:rsidP="00585095">
      <w:pPr>
        <w:pStyle w:val="NormalWeb"/>
        <w:shd w:val="clear" w:color="auto" w:fill="FFFFFF"/>
        <w:spacing w:before="75" w:beforeAutospacing="0" w:after="225" w:afterAutospacing="0"/>
        <w:ind w:left="-1418"/>
        <w:jc w:val="both"/>
        <w:textAlignment w:val="baseline"/>
        <w:rPr>
          <w:rFonts w:ascii="Arial" w:hAnsi="Arial" w:cs="Arial"/>
        </w:rPr>
      </w:pPr>
    </w:p>
    <w:p w:rsidR="00585095" w:rsidRPr="00BD133F" w:rsidRDefault="0097189E" w:rsidP="00585095">
      <w:pPr>
        <w:pStyle w:val="NormalWeb"/>
        <w:shd w:val="clear" w:color="auto" w:fill="FFFFFF"/>
        <w:spacing w:before="75" w:beforeAutospacing="0" w:after="225" w:afterAutospacing="0"/>
        <w:ind w:left="-709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7629B6">
        <w:rPr>
          <w:noProof/>
        </w:rPr>
        <w:drawing>
          <wp:inline distT="0" distB="0" distL="0" distR="0" wp14:anchorId="59380539" wp14:editId="711EFE06">
            <wp:extent cx="5612130" cy="358711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-709"/>
        <w:jc w:val="both"/>
        <w:textAlignment w:val="baseline"/>
        <w:rPr>
          <w:rFonts w:ascii="Arial" w:hAnsi="Arial" w:cs="Arial"/>
        </w:rPr>
      </w:pPr>
    </w:p>
    <w:p w:rsidR="00585095" w:rsidRPr="00BD133F" w:rsidRDefault="00585095" w:rsidP="007629B6">
      <w:pPr>
        <w:pStyle w:val="NormalWeb"/>
        <w:shd w:val="clear" w:color="auto" w:fill="FFFFFF"/>
        <w:spacing w:before="75" w:beforeAutospacing="0" w:after="225" w:afterAutospacing="0" w:line="360" w:lineRule="auto"/>
        <w:ind w:left="720"/>
        <w:jc w:val="both"/>
        <w:textAlignment w:val="baseline"/>
        <w:rPr>
          <w:rFonts w:ascii="Arial" w:hAnsi="Arial" w:cs="Arial"/>
        </w:rPr>
      </w:pPr>
      <w:bookmarkStart w:id="8" w:name="_Toc477967214"/>
      <w:r w:rsidRPr="00BD133F">
        <w:rPr>
          <w:rStyle w:val="Ttulo3Car"/>
          <w:rFonts w:ascii="Arial" w:hAnsi="Arial" w:cs="Arial"/>
        </w:rPr>
        <w:t>Interfaz gráfica:</w:t>
      </w:r>
      <w:bookmarkEnd w:id="8"/>
      <w:r w:rsidRPr="00BD133F">
        <w:rPr>
          <w:rFonts w:ascii="Arial" w:hAnsi="Arial" w:cs="Arial"/>
        </w:rPr>
        <w:t xml:space="preserve"> Esta interfaz es muy sencilla, con dos campos de textos donde se introducen la IP y el puerto del servidor. Este debe ser proporcionada por el mismo servidor. Además, dos botones, uno anula la operación y otro que inicia la comunicación.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720"/>
        <w:jc w:val="center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  <w:noProof/>
        </w:rPr>
        <w:drawing>
          <wp:inline distT="0" distB="0" distL="0" distR="0" wp14:anchorId="73F046E5" wp14:editId="63DCA89D">
            <wp:extent cx="3124200" cy="2247900"/>
            <wp:effectExtent l="152400" t="152400" r="361950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-709"/>
        <w:jc w:val="both"/>
        <w:textAlignment w:val="baseline"/>
        <w:rPr>
          <w:rFonts w:ascii="Arial" w:hAnsi="Arial" w:cs="Arial"/>
        </w:rPr>
      </w:pP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 w:line="360" w:lineRule="auto"/>
        <w:ind w:left="-709"/>
        <w:jc w:val="both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</w:rPr>
        <w:t>Al accionar el botón conectar se implementa las siguientes líneas de código. S obtienen la ip y puerto de los campos de textos. Se crea el objeto de tipo cliente con sus datos y se envía por el método “enviar dato” implementado anteriormente.</w:t>
      </w:r>
    </w:p>
    <w:p w:rsidR="00585095" w:rsidRPr="00BD133F" w:rsidRDefault="00585095" w:rsidP="00585095">
      <w:pPr>
        <w:pStyle w:val="NormalWeb"/>
        <w:shd w:val="clear" w:color="auto" w:fill="FFFFFF"/>
        <w:spacing w:before="75" w:beforeAutospacing="0" w:after="225" w:afterAutospacing="0"/>
        <w:ind w:left="-709"/>
        <w:jc w:val="both"/>
        <w:textAlignment w:val="baseline"/>
        <w:rPr>
          <w:rFonts w:ascii="Arial" w:hAnsi="Arial" w:cs="Arial"/>
        </w:rPr>
      </w:pPr>
    </w:p>
    <w:p w:rsidR="00C37ADC" w:rsidRDefault="00585095" w:rsidP="00C37ADC">
      <w:pPr>
        <w:pStyle w:val="NormalWeb"/>
        <w:shd w:val="clear" w:color="auto" w:fill="FFFFFF"/>
        <w:spacing w:before="75" w:beforeAutospacing="0" w:after="225" w:afterAutospacing="0"/>
        <w:ind w:left="-142"/>
        <w:jc w:val="center"/>
        <w:textAlignment w:val="baseline"/>
        <w:rPr>
          <w:rFonts w:ascii="Arial" w:hAnsi="Arial" w:cs="Arial"/>
        </w:rPr>
      </w:pPr>
      <w:r w:rsidRPr="00BD133F">
        <w:rPr>
          <w:rFonts w:ascii="Arial" w:hAnsi="Arial" w:cs="Arial"/>
          <w:noProof/>
        </w:rPr>
        <w:drawing>
          <wp:inline distT="0" distB="0" distL="0" distR="0" wp14:anchorId="233D7EC1" wp14:editId="0934854A">
            <wp:extent cx="5438775" cy="1390650"/>
            <wp:effectExtent l="152400" t="152400" r="371475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ADC" w:rsidRDefault="00C37ADC" w:rsidP="00C37ADC">
      <w:pPr>
        <w:pStyle w:val="NormalWeb"/>
        <w:shd w:val="clear" w:color="auto" w:fill="FFFFFF"/>
        <w:spacing w:before="75" w:beforeAutospacing="0" w:after="225" w:afterAutospacing="0"/>
        <w:ind w:left="-142"/>
        <w:jc w:val="center"/>
        <w:textAlignment w:val="baseline"/>
        <w:rPr>
          <w:rFonts w:ascii="Arial" w:hAnsi="Arial" w:cs="Arial"/>
        </w:rPr>
      </w:pPr>
    </w:p>
    <w:p w:rsidR="00C37ADC" w:rsidRDefault="00EE7390" w:rsidP="00C37ADC">
      <w:pPr>
        <w:pStyle w:val="Ttulo1"/>
      </w:pPr>
      <w:bookmarkStart w:id="9" w:name="_Toc477967215"/>
      <w:r>
        <w:rPr>
          <w:rStyle w:val="Ttulo3Car"/>
          <w:rFonts w:ascii="Arial" w:hAnsi="Arial" w:cs="Arial"/>
        </w:rPr>
        <w:t>RMI</w:t>
      </w:r>
      <w:r w:rsidR="00585095" w:rsidRPr="00BD133F">
        <w:rPr>
          <w:rStyle w:val="Ttulo3Car"/>
          <w:rFonts w:ascii="Arial" w:hAnsi="Arial" w:cs="Arial"/>
        </w:rPr>
        <w:t>Server:</w:t>
      </w:r>
      <w:bookmarkEnd w:id="9"/>
      <w:r w:rsidR="00585095" w:rsidRPr="00BD133F">
        <w:t xml:space="preserve"> </w:t>
      </w:r>
    </w:p>
    <w:p w:rsidR="00585095" w:rsidRPr="00BD133F" w:rsidRDefault="00585095" w:rsidP="00C37ADC">
      <w:r w:rsidRPr="00BD133F">
        <w:t xml:space="preserve">Realiza la comunicación </w:t>
      </w:r>
      <w:r w:rsidR="00C37ADC" w:rsidRPr="00BD133F">
        <w:t>y</w:t>
      </w:r>
      <w:r w:rsidR="00C37ADC" w:rsidRPr="00BD133F">
        <w:rPr>
          <w:noProof/>
        </w:rPr>
        <w:t xml:space="preserve"> </w:t>
      </w:r>
      <w:r w:rsidR="00C37ADC" w:rsidRPr="00BD133F">
        <w:t>obtiene</w:t>
      </w:r>
      <w:r w:rsidRPr="00BD133F">
        <w:t xml:space="preserve"> información de computadores conectados.</w:t>
      </w:r>
    </w:p>
    <w:p w:rsidR="002C688F" w:rsidRDefault="00203A3D" w:rsidP="00203A3D">
      <w:pPr>
        <w:rPr>
          <w:b/>
          <w:i/>
        </w:rPr>
      </w:pPr>
      <w:r w:rsidRPr="00203A3D">
        <w:rPr>
          <w:i/>
        </w:rPr>
        <w:t xml:space="preserve">Clase </w:t>
      </w:r>
      <w:r w:rsidRPr="00203A3D">
        <w:rPr>
          <w:b/>
          <w:i/>
        </w:rPr>
        <w:t>Servidor_rmi</w:t>
      </w:r>
    </w:p>
    <w:p w:rsidR="00203A3D" w:rsidRDefault="007629B6" w:rsidP="00203A3D">
      <w:pPr>
        <w:rPr>
          <w:i/>
        </w:rPr>
      </w:pPr>
      <w:r>
        <w:rPr>
          <w:noProof/>
          <w:lang w:eastAsia="es-CO"/>
        </w:rPr>
        <w:lastRenderedPageBreak/>
        <w:drawing>
          <wp:inline distT="0" distB="0" distL="0" distR="0" wp14:anchorId="1AC3CA73" wp14:editId="2D5D1000">
            <wp:extent cx="4972050" cy="46101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2B" w:rsidRDefault="00777C2B" w:rsidP="00777C2B">
      <w:r>
        <w:t xml:space="preserve">Lo primero que notamos es que implementa la interfaz </w:t>
      </w:r>
      <w:r w:rsidR="00F11425">
        <w:t>OperacionesServidor</w:t>
      </w:r>
      <w:r>
        <w:t xml:space="preserve"> que se encuentra en acciones_rmi.jar que anteriormente se mostró como incluirla en el proyecto, también tenemos la ip y el puerto del servidor, adicional una lista de Operaciones</w:t>
      </w:r>
      <w:r w:rsidR="00F11425">
        <w:t>, también tenemos el atributo VentanaPrincipal que es el frame que permite gestionar la acciones del servidor, hay un lista de clientes ArrayList&lt;OperacionesClientes&gt; lista cliente, la cual hace referencia a los objetos que se exportan por el cliente y permite realizar invocaciones remotas</w:t>
      </w:r>
    </w:p>
    <w:p w:rsidR="00203A3D" w:rsidRDefault="00F11425" w:rsidP="00203A3D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2DD93DC5" wp14:editId="742AC641">
            <wp:extent cx="5612130" cy="31851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3D" w:rsidRDefault="00203A3D" w:rsidP="00203A3D">
      <w:pPr>
        <w:jc w:val="both"/>
      </w:pPr>
      <w:r w:rsidRPr="00F11425">
        <w:t xml:space="preserve">Podemos notar que </w:t>
      </w:r>
      <w:r w:rsidR="00D03CF9" w:rsidRPr="00F11425">
        <w:t>implementamos el método agregar cliente que teníamos en la interfaz la cual divide la información en dos partes, la ip del cliente y el puerto de conexión y si se agrega un nuevo cliente se actualiza directamente en la tabla, en caso de que ocurra alguna excepción es capturada en el try catch.</w:t>
      </w:r>
    </w:p>
    <w:p w:rsidR="00D03CF9" w:rsidRDefault="00D03CF9" w:rsidP="00203A3D">
      <w:pPr>
        <w:jc w:val="both"/>
      </w:pPr>
      <w:r>
        <w:rPr>
          <w:noProof/>
          <w:lang w:eastAsia="es-CO"/>
        </w:rPr>
        <w:drawing>
          <wp:inline distT="0" distB="0" distL="0" distR="0" wp14:anchorId="08CCDED0" wp14:editId="7C3E8D99">
            <wp:extent cx="5181600" cy="2333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F9" w:rsidRDefault="00D03CF9" w:rsidP="00203A3D">
      <w:pPr>
        <w:jc w:val="both"/>
      </w:pPr>
      <w:r>
        <w:t>Este método lo que hace es capturar la ip del host donde se está ejecutando el servidor, y se activa recibiendo el puerto que el usuario le halla mandado.</w:t>
      </w:r>
    </w:p>
    <w:p w:rsidR="00585095" w:rsidRDefault="00585095" w:rsidP="003A1338">
      <w:pPr>
        <w:pStyle w:val="Ttulo3"/>
        <w:rPr>
          <w:rFonts w:ascii="Arial" w:hAnsi="Arial" w:cs="Arial"/>
          <w:color w:val="auto"/>
        </w:rPr>
      </w:pPr>
      <w:bookmarkStart w:id="10" w:name="_Toc477967216"/>
      <w:r w:rsidRPr="001549C8">
        <w:rPr>
          <w:rFonts w:ascii="Arial" w:hAnsi="Arial" w:cs="Arial"/>
          <w:color w:val="auto"/>
        </w:rPr>
        <w:t>Interfaz grafica</w:t>
      </w:r>
      <w:bookmarkEnd w:id="10"/>
    </w:p>
    <w:p w:rsidR="00585095" w:rsidRDefault="00CB3C02" w:rsidP="00585095">
      <w:r>
        <w:t>Al iniciar el servidor, notamos que nos carga un panel así</w:t>
      </w:r>
    </w:p>
    <w:p w:rsidR="00CB3C02" w:rsidRPr="001549C8" w:rsidRDefault="00CB3C02" w:rsidP="00585095">
      <w:r>
        <w:rPr>
          <w:noProof/>
          <w:lang w:eastAsia="es-CO"/>
        </w:rPr>
        <w:lastRenderedPageBreak/>
        <w:drawing>
          <wp:inline distT="0" distB="0" distL="0" distR="0" wp14:anchorId="17772465" wp14:editId="54C4F590">
            <wp:extent cx="4562475" cy="54197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5" w:rsidRDefault="00CB3C02" w:rsidP="00CB3C02">
      <w:r>
        <w:t xml:space="preserve">Lo que debemos hacer es </w:t>
      </w:r>
      <w:r w:rsidR="00E334DA">
        <w:t>iniciar</w:t>
      </w:r>
      <w:r>
        <w:t xml:space="preserve"> el servidor pasándole el puerto por el cual vamos a trabajar, después de iniciarlo se inician los cliente y se les coloca el puerto y la ip del servidor, al conectarse inmediatamente el cliente nos saldrá en la tabla la mac del cliente y el nombre.</w:t>
      </w:r>
    </w:p>
    <w:p w:rsidR="00CB3C02" w:rsidRDefault="00BF7A53" w:rsidP="00CB3C02">
      <w:r>
        <w:rPr>
          <w:noProof/>
          <w:lang w:eastAsia="es-CO"/>
        </w:rPr>
        <w:lastRenderedPageBreak/>
        <w:drawing>
          <wp:inline distT="0" distB="0" distL="0" distR="0" wp14:anchorId="5A72FC72" wp14:editId="16638C6A">
            <wp:extent cx="4419600" cy="5381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02" w:rsidRDefault="00CB3C02" w:rsidP="00CB3C02">
      <w:r>
        <w:t xml:space="preserve">Al seleccionar una fila de la tabla y presionar el botón ver nos carga un panel con la información de ese equipo, el método que se utilizó para comparar y seleccionar el panel es el siguiente </w:t>
      </w:r>
    </w:p>
    <w:p w:rsidR="00CB3C02" w:rsidRDefault="00CB3C02" w:rsidP="00CB3C02">
      <w:r>
        <w:rPr>
          <w:noProof/>
          <w:lang w:eastAsia="es-CO"/>
        </w:rPr>
        <w:drawing>
          <wp:inline distT="0" distB="0" distL="0" distR="0" wp14:anchorId="47738B40" wp14:editId="4F043ABD">
            <wp:extent cx="5612130" cy="175895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02" w:rsidRDefault="00CB3C02" w:rsidP="00CB3C02">
      <w:r>
        <w:lastRenderedPageBreak/>
        <w:t>Donde lo primero que hacemos es iterar sobre la lista de clientes</w:t>
      </w:r>
      <w:r w:rsidR="00BF7A53">
        <w:t>, y comparar la IP</w:t>
      </w:r>
      <w:r>
        <w:t xml:space="preserve"> de estos con la que se seleccionó en la tabla, dando el siguiente resultado:</w:t>
      </w:r>
    </w:p>
    <w:p w:rsidR="00CB3C02" w:rsidRDefault="00BF7A53" w:rsidP="00CB3C02">
      <w:r>
        <w:rPr>
          <w:noProof/>
          <w:lang w:eastAsia="es-CO"/>
        </w:rPr>
        <w:drawing>
          <wp:inline distT="0" distB="0" distL="0" distR="0" wp14:anchorId="06B3E68A" wp14:editId="759AABB1">
            <wp:extent cx="5612130" cy="37458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57" w:rsidRDefault="003B5F57">
      <w:bookmarkStart w:id="11" w:name="_GoBack"/>
      <w:bookmarkEnd w:id="11"/>
    </w:p>
    <w:sectPr w:rsidR="003B5F57" w:rsidSect="00FD76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0AE" w:rsidRDefault="00FC50AE" w:rsidP="00FC50AE">
      <w:pPr>
        <w:spacing w:before="0" w:after="0" w:line="240" w:lineRule="auto"/>
      </w:pPr>
      <w:r>
        <w:separator/>
      </w:r>
    </w:p>
  </w:endnote>
  <w:endnote w:type="continuationSeparator" w:id="0">
    <w:p w:rsidR="00FC50AE" w:rsidRDefault="00FC50AE" w:rsidP="00FC50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0AE" w:rsidRDefault="00FC50AE" w:rsidP="00FC50AE">
      <w:pPr>
        <w:spacing w:before="0" w:after="0" w:line="240" w:lineRule="auto"/>
      </w:pPr>
      <w:r>
        <w:separator/>
      </w:r>
    </w:p>
  </w:footnote>
  <w:footnote w:type="continuationSeparator" w:id="0">
    <w:p w:rsidR="00FC50AE" w:rsidRDefault="00FC50AE" w:rsidP="00FC50AE">
      <w:pPr>
        <w:spacing w:before="0" w:after="0" w:line="240" w:lineRule="auto"/>
      </w:pPr>
      <w:r>
        <w:continuationSeparator/>
      </w:r>
    </w:p>
  </w:footnote>
  <w:footnote w:id="1">
    <w:p w:rsidR="00FC50AE" w:rsidRDefault="00FC50AE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6604E1">
          <w:rPr>
            <w:rStyle w:val="Hipervnculo"/>
          </w:rPr>
          <w:t>https://es.wikipedia.org/wiki/Java_Remote_Method_Invocation</w:t>
        </w:r>
      </w:hyperlink>
    </w:p>
    <w:p w:rsidR="00FC50AE" w:rsidRDefault="00FC50AE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68C"/>
    <w:multiLevelType w:val="hybridMultilevel"/>
    <w:tmpl w:val="BEAA2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E7341"/>
    <w:multiLevelType w:val="multilevel"/>
    <w:tmpl w:val="4F84D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95"/>
    <w:rsid w:val="00062E51"/>
    <w:rsid w:val="00181E63"/>
    <w:rsid w:val="00203A3D"/>
    <w:rsid w:val="002C688F"/>
    <w:rsid w:val="003229D5"/>
    <w:rsid w:val="00346F36"/>
    <w:rsid w:val="003A1338"/>
    <w:rsid w:val="003B5F57"/>
    <w:rsid w:val="003E742A"/>
    <w:rsid w:val="00526548"/>
    <w:rsid w:val="00581327"/>
    <w:rsid w:val="00585095"/>
    <w:rsid w:val="006E3C54"/>
    <w:rsid w:val="006F32E2"/>
    <w:rsid w:val="007629B6"/>
    <w:rsid w:val="00775A64"/>
    <w:rsid w:val="00777C2B"/>
    <w:rsid w:val="007A63D4"/>
    <w:rsid w:val="007D7544"/>
    <w:rsid w:val="00945CE2"/>
    <w:rsid w:val="0096345E"/>
    <w:rsid w:val="0097189E"/>
    <w:rsid w:val="00BB0AF5"/>
    <w:rsid w:val="00BF7A53"/>
    <w:rsid w:val="00C37ADC"/>
    <w:rsid w:val="00CB3C02"/>
    <w:rsid w:val="00CD4A36"/>
    <w:rsid w:val="00D03CF9"/>
    <w:rsid w:val="00DF6408"/>
    <w:rsid w:val="00E334DA"/>
    <w:rsid w:val="00EE7390"/>
    <w:rsid w:val="00F11425"/>
    <w:rsid w:val="00F147CC"/>
    <w:rsid w:val="00F868A3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466D"/>
  <w15:chartTrackingRefBased/>
  <w15:docId w15:val="{DCA28217-6DD3-447F-8143-47150972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A3D"/>
    <w:pPr>
      <w:spacing w:before="120"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5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85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509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85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585095"/>
  </w:style>
  <w:style w:type="character" w:styleId="Textoennegrita">
    <w:name w:val="Strong"/>
    <w:basedOn w:val="Fuentedeprrafopredeter"/>
    <w:uiPriority w:val="22"/>
    <w:qFormat/>
    <w:rsid w:val="00585095"/>
    <w:rPr>
      <w:b/>
      <w:bCs/>
    </w:rPr>
  </w:style>
  <w:style w:type="paragraph" w:styleId="Sinespaciado">
    <w:name w:val="No Spacing"/>
    <w:link w:val="SinespaciadoCar"/>
    <w:uiPriority w:val="1"/>
    <w:qFormat/>
    <w:rsid w:val="0058509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85095"/>
  </w:style>
  <w:style w:type="paragraph" w:styleId="TtuloTDC">
    <w:name w:val="TOC Heading"/>
    <w:basedOn w:val="Ttulo1"/>
    <w:next w:val="Normal"/>
    <w:uiPriority w:val="39"/>
    <w:unhideWhenUsed/>
    <w:qFormat/>
    <w:rsid w:val="00585095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850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50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850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850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5095"/>
    <w:pPr>
      <w:ind w:left="720"/>
      <w:contextualSpacing/>
    </w:pPr>
  </w:style>
  <w:style w:type="table" w:styleId="Tablanormal1">
    <w:name w:val="Plain Table 1"/>
    <w:basedOn w:val="Tablanormal"/>
    <w:uiPriority w:val="41"/>
    <w:rsid w:val="005850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A133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338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50AE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50AE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C50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Java_Remote_Method_Invo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D6DD-48B2-43BF-99FA-CF2F6CB0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17</Pages>
  <Words>1127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Ortiz</dc:creator>
  <cp:keywords/>
  <dc:description/>
  <cp:lastModifiedBy>andres camilo ramirez jimenez</cp:lastModifiedBy>
  <cp:revision>16</cp:revision>
  <dcterms:created xsi:type="dcterms:W3CDTF">2017-03-22T20:42:00Z</dcterms:created>
  <dcterms:modified xsi:type="dcterms:W3CDTF">2017-03-23T22:55:00Z</dcterms:modified>
</cp:coreProperties>
</file>