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8E0" w:rsidRPr="007A18E0" w:rsidRDefault="007A18E0" w:rsidP="007A18E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7A18E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1. Montagem da Plan</w:t>
      </w:r>
      <w:r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ta Baixa da Rede da Empresa</w:t>
      </w:r>
      <w:r w:rsidRPr="007A18E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:</w:t>
      </w:r>
    </w:p>
    <w:p w:rsidR="007A18E0" w:rsidRPr="007A18E0" w:rsidRDefault="007A18E0" w:rsidP="007A18E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Equipamentos e Departamentos:</w:t>
      </w:r>
    </w:p>
    <w:p w:rsidR="007A18E0" w:rsidRPr="007A18E0" w:rsidRDefault="007A18E0" w:rsidP="007A18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Professores</w:t>
      </w: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Computadores desktop/laptop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Projetor (opcional, se necessário para apresentações online)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Impressora (opcional, se necessário para impressão em casa)</w:t>
      </w:r>
    </w:p>
    <w:p w:rsidR="007A18E0" w:rsidRPr="007A18E0" w:rsidRDefault="007A18E0" w:rsidP="007A18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Gestores</w:t>
      </w: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Computadores desktop/laptop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Impressora (opcional, se necessário para impressão em casa)</w:t>
      </w:r>
    </w:p>
    <w:p w:rsidR="007A18E0" w:rsidRPr="007A18E0" w:rsidRDefault="007A18E0" w:rsidP="007A18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Desenvolvedores</w:t>
      </w: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Estações de trabalho de alto desempenho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Servidores de desenvolvimento (acessíveis remotamente)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Dispositivos de armazenamento em rede (NAS ou serviços de armazenamento </w:t>
      </w:r>
      <w:proofErr w:type="gramStart"/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em</w:t>
      </w:r>
      <w:proofErr w:type="gramEnd"/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nuvem)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Impressora (opcional, se necessário para impressão em casa)</w:t>
      </w:r>
    </w:p>
    <w:p w:rsidR="007A18E0" w:rsidRPr="007A18E0" w:rsidRDefault="007A18E0" w:rsidP="007A18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Alunos</w:t>
      </w: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Computadores desktop/laptop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Tablets</w:t>
      </w:r>
      <w:proofErr w:type="spellEnd"/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(opcional, para maior flexibilidade de acesso)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Impressora (opcional, se necessário para impressão em casa)</w:t>
      </w:r>
    </w:p>
    <w:p w:rsidR="007A18E0" w:rsidRPr="007A18E0" w:rsidRDefault="007A18E0" w:rsidP="007A18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Financeiro/RH</w:t>
      </w: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Computadores desktop/laptop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Máquina de pagamento eletrônico (se aplicável)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Impressora (opcional, se necessário para impressão em casa)</w:t>
      </w:r>
    </w:p>
    <w:p w:rsidR="007A18E0" w:rsidRPr="007A18E0" w:rsidRDefault="007A18E0" w:rsidP="007A18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Suporte/Segurança</w:t>
      </w: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Computadores desktop/laptop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Acesso remoto a switches, roteadores e servidores de segurança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lastRenderedPageBreak/>
        <w:t>Ferramentas de gerenciamento remoto (para oferecer suporte técnico aos funcionários remotos)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Câmeras de segurança (opcional, se necessário para monitoramento remoto)</w:t>
      </w:r>
    </w:p>
    <w:p w:rsidR="007A18E0" w:rsidRPr="007A18E0" w:rsidRDefault="007A18E0" w:rsidP="007A18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Marketing</w:t>
      </w: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Computadores desktop/laptop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Equipamentos de design gráfico (acessíveis remotamente, se necessário)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Impressora (opcional, se necessário para impressão em casa)</w:t>
      </w:r>
    </w:p>
    <w:p w:rsidR="007A18E0" w:rsidRPr="007A18E0" w:rsidRDefault="007A18E0" w:rsidP="007A18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Diretoria</w:t>
      </w: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Computadores desktop/laptop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Videoconferência (software de videoconferência para reuniões virtuais)</w:t>
      </w:r>
    </w:p>
    <w:p w:rsidR="007A18E0" w:rsidRPr="007A18E0" w:rsidRDefault="007A18E0" w:rsidP="007A18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Servidor para plataforma de cursos online (acessível remotamente)</w:t>
      </w:r>
    </w:p>
    <w:p w:rsidR="007A18E0" w:rsidRPr="007A18E0" w:rsidRDefault="007A18E0" w:rsidP="007A18E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7A18E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2. Configuração de IP de Todos os Equipamentos:</w:t>
      </w:r>
    </w:p>
    <w:p w:rsidR="007A18E0" w:rsidRPr="007A18E0" w:rsidRDefault="007A18E0" w:rsidP="007A18E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Classe de Rede:</w:t>
      </w:r>
    </w:p>
    <w:p w:rsidR="007A18E0" w:rsidRPr="007A18E0" w:rsidRDefault="007A18E0" w:rsidP="007A18E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Uma Classe C ainda seria adequada para as necessidades de uma empresa de cursos online com funcionários em home office.</w:t>
      </w:r>
    </w:p>
    <w:p w:rsidR="007A18E0" w:rsidRPr="007A18E0" w:rsidRDefault="007A18E0" w:rsidP="007A18E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</w:pPr>
      <w:bookmarkStart w:id="0" w:name="_GoBack"/>
      <w:r w:rsidRPr="007A18E0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Padrão de Rede por Departamento:</w:t>
      </w:r>
    </w:p>
    <w:p w:rsidR="007A18E0" w:rsidRPr="007A18E0" w:rsidRDefault="007A18E0" w:rsidP="007A18E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Dada a natureza do home office, cada funcionário terá sua própria rede doméstica, geralmente gerenciada pelo roteador de sua residência. No entanto, para fins de organização e suporte técnico </w:t>
      </w:r>
      <w:bookmarkEnd w:id="0"/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remoto, é possível estabelecer padrões para o endereçamento IP dos dispositivos:</w:t>
      </w:r>
    </w:p>
    <w:p w:rsidR="007A18E0" w:rsidRPr="007A18E0" w:rsidRDefault="007A18E0" w:rsidP="007A18E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Os endereços IP podem ser atribuídos dinamicamente pelos roteadores domésticos, utilizando o protocolo DHCP.</w:t>
      </w:r>
    </w:p>
    <w:p w:rsidR="007A18E0" w:rsidRPr="007A18E0" w:rsidRDefault="007A18E0" w:rsidP="007A18E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A equipe de suporte/segurança pode configurar </w:t>
      </w:r>
      <w:proofErr w:type="spellStart"/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VPNs</w:t>
      </w:r>
      <w:proofErr w:type="spellEnd"/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(Redes Privadas Virtuais) para permitir acesso seguro aos recursos da empresa a partir de redes domésticas dos funcionários.</w:t>
      </w:r>
    </w:p>
    <w:p w:rsidR="007A18E0" w:rsidRPr="007A18E0" w:rsidRDefault="007A18E0" w:rsidP="007A18E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A18E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É importante implementar medidas de segurança, como autenticação forte e criptografia, para proteger o acesso remoto aos recursos da empresa.</w:t>
      </w:r>
    </w:p>
    <w:p w:rsidR="00543CCE" w:rsidRPr="007A18E0" w:rsidRDefault="00543CCE" w:rsidP="007A18E0"/>
    <w:sectPr w:rsidR="00543CCE" w:rsidRPr="007A1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E11A6"/>
    <w:multiLevelType w:val="multilevel"/>
    <w:tmpl w:val="6442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6A4E72"/>
    <w:multiLevelType w:val="multilevel"/>
    <w:tmpl w:val="4A3A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E0"/>
    <w:rsid w:val="00471ED8"/>
    <w:rsid w:val="00543CCE"/>
    <w:rsid w:val="007A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3D76D-D5FD-445C-8B4B-2A0FDA58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A1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A18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A18E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A18E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1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1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</dc:creator>
  <cp:keywords/>
  <dc:description/>
  <cp:lastModifiedBy>Murilo</cp:lastModifiedBy>
  <cp:revision>1</cp:revision>
  <dcterms:created xsi:type="dcterms:W3CDTF">2024-05-25T15:48:00Z</dcterms:created>
  <dcterms:modified xsi:type="dcterms:W3CDTF">2024-05-25T16:15:00Z</dcterms:modified>
</cp:coreProperties>
</file>