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B1CE" w14:textId="77777777" w:rsidR="003E2F99" w:rsidRPr="003E2F99" w:rsidRDefault="003E2F99" w:rsidP="003E2F99">
      <w:pPr>
        <w:rPr>
          <w:b/>
          <w:bCs/>
          <w:sz w:val="28"/>
          <w:szCs w:val="28"/>
        </w:rPr>
      </w:pPr>
      <w:r w:rsidRPr="003E2F99">
        <w:rPr>
          <w:b/>
          <w:bCs/>
          <w:sz w:val="28"/>
          <w:szCs w:val="28"/>
        </w:rPr>
        <w:t>Requerimientos Funcionales:</w:t>
      </w:r>
    </w:p>
    <w:p w14:paraId="7D78A953" w14:textId="2230B1BD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Registro de Guía Turístico:</w:t>
      </w:r>
    </w:p>
    <w:p w14:paraId="1904D595" w14:textId="77777777" w:rsidR="003E2F99" w:rsidRDefault="003E2F99" w:rsidP="003E2F99">
      <w:r>
        <w:t>El guía turístico debe poder registrarse en el sitio web.</w:t>
      </w:r>
    </w:p>
    <w:p w14:paraId="6982757D" w14:textId="77777777" w:rsidR="003E2F99" w:rsidRDefault="003E2F99" w:rsidP="003E2F99">
      <w:r>
        <w:t>Debe proporcionar datos personales, incluyendo nombre, apellido, DNI, CUIT, domicilio, teléfono, email, ciudad y país de residencia.</w:t>
      </w:r>
    </w:p>
    <w:p w14:paraId="4CE23DBC" w14:textId="77777777" w:rsidR="003E2F99" w:rsidRDefault="003E2F99" w:rsidP="003E2F99">
      <w:r>
        <w:t xml:space="preserve">El sistema debe verificar la validez del CUIT a través del Web </w:t>
      </w:r>
      <w:proofErr w:type="spellStart"/>
      <w:r>
        <w:t>Service</w:t>
      </w:r>
      <w:proofErr w:type="spellEnd"/>
      <w:r>
        <w:t xml:space="preserve"> de AFIP.</w:t>
      </w:r>
    </w:p>
    <w:p w14:paraId="1E6742C5" w14:textId="77777777" w:rsidR="003E2F99" w:rsidRDefault="003E2F99" w:rsidP="003E2F99">
      <w:r>
        <w:t>Si los datos son correctos, se debe registrar al nuevo guía turístico.</w:t>
      </w:r>
    </w:p>
    <w:p w14:paraId="18D2C5B6" w14:textId="411F65F1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Gestión de Tipos de Servicios Turísticos:</w:t>
      </w:r>
    </w:p>
    <w:p w14:paraId="68F7947B" w14:textId="77777777" w:rsidR="003E2F99" w:rsidRDefault="003E2F99" w:rsidP="003E2F99">
      <w:r>
        <w:t>Los guías turísticos deben poder dar de alta nuevos tipos de servicios turísticos.</w:t>
      </w:r>
    </w:p>
    <w:p w14:paraId="7D0829D1" w14:textId="77777777" w:rsidR="003E2F99" w:rsidRDefault="003E2F99" w:rsidP="003E2F99">
      <w:r>
        <w:t>Los tipos de servicios deben incluir título, descripción, ubicación en coordenadas, precio por persona, fecha y hora de inicio y tipo de servicio.</w:t>
      </w:r>
    </w:p>
    <w:p w14:paraId="55EB0B68" w14:textId="6C96B6EC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Consulta de Ofertas de Servicios Turísticos:</w:t>
      </w:r>
    </w:p>
    <w:p w14:paraId="3521895F" w14:textId="77777777" w:rsidR="003E2F99" w:rsidRDefault="003E2F99" w:rsidP="003E2F99">
      <w:r>
        <w:t>Los usuarios deben poder consultar la oferta de servicios turísticos por tipo de servicio y ubicación.</w:t>
      </w:r>
    </w:p>
    <w:p w14:paraId="279275AF" w14:textId="6CF47CE9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Registro de Usuarios:</w:t>
      </w:r>
    </w:p>
    <w:p w14:paraId="38B97518" w14:textId="77777777" w:rsidR="003E2F99" w:rsidRDefault="003E2F99" w:rsidP="003E2F99">
      <w:r>
        <w:t>Los usuarios interesados en reservar servicios deben poder registrarse en el sitio web.</w:t>
      </w:r>
    </w:p>
    <w:p w14:paraId="3DCDEE3D" w14:textId="77777777" w:rsidR="003E2F99" w:rsidRDefault="003E2F99" w:rsidP="003E2F99">
      <w:r>
        <w:t>Deben proporcionar datos personales, incluyendo nombre, apellido, DNI, CUIT, domicilio, teléfono, email, ciudad y país de residencia.</w:t>
      </w:r>
    </w:p>
    <w:p w14:paraId="5682FCEA" w14:textId="7A68D62D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Reserva de Servicios Turísticos:</w:t>
      </w:r>
    </w:p>
    <w:p w14:paraId="7A2D76FE" w14:textId="77777777" w:rsidR="003E2F99" w:rsidRDefault="003E2F99" w:rsidP="003E2F99">
      <w:r>
        <w:t>Los usuarios registrados deben poder reservar servicios turísticos.</w:t>
      </w:r>
    </w:p>
    <w:p w14:paraId="3D3AF43F" w14:textId="77777777" w:rsidR="003E2F99" w:rsidRDefault="003E2F99" w:rsidP="003E2F99">
      <w:r>
        <w:t>Deben especificar la fecha en que desean realizar el servicio y los detalles de las personas que participarán en el servicio.</w:t>
      </w:r>
    </w:p>
    <w:p w14:paraId="19B8E609" w14:textId="77777777" w:rsidR="003E2F99" w:rsidRDefault="003E2F99" w:rsidP="003E2F99">
      <w:r>
        <w:t>Deben realizar un pago del 50% de la seña, que se verifica mediante tarjeta de crédito.</w:t>
      </w:r>
    </w:p>
    <w:p w14:paraId="655DB63E" w14:textId="77777777" w:rsidR="003E2F99" w:rsidRDefault="003E2F99" w:rsidP="003E2F99">
      <w:r>
        <w:t xml:space="preserve">Se genera un </w:t>
      </w:r>
      <w:proofErr w:type="spellStart"/>
      <w:r>
        <w:t>voucher</w:t>
      </w:r>
      <w:proofErr w:type="spellEnd"/>
      <w:r>
        <w:t xml:space="preserve"> provisorio tras el pago exitoso.</w:t>
      </w:r>
    </w:p>
    <w:p w14:paraId="4E04DDB6" w14:textId="22ED6CF8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Pago de Saldo de Servicios Reservados:</w:t>
      </w:r>
    </w:p>
    <w:p w14:paraId="2BBA73BF" w14:textId="77777777" w:rsidR="003E2F99" w:rsidRDefault="003E2F99" w:rsidP="003E2F99">
      <w:r>
        <w:t>Los usuarios pueden pagar el saldo restante en varios pagos antes de la fecha de realización del servicio.</w:t>
      </w:r>
    </w:p>
    <w:p w14:paraId="2AF73E0E" w14:textId="77777777" w:rsidR="003E2F99" w:rsidRDefault="003E2F99" w:rsidP="003E2F99">
      <w:r>
        <w:t>Deben pagar el saldo en su totalidad antes de la fecha prevista para el servicio.</w:t>
      </w:r>
    </w:p>
    <w:p w14:paraId="6A14667E" w14:textId="77777777" w:rsidR="003E2F99" w:rsidRDefault="003E2F99" w:rsidP="003E2F99">
      <w:r>
        <w:t xml:space="preserve">Se genera un </w:t>
      </w:r>
      <w:proofErr w:type="spellStart"/>
      <w:r>
        <w:t>voucher</w:t>
      </w:r>
      <w:proofErr w:type="spellEnd"/>
      <w:r>
        <w:t xml:space="preserve"> definitivo una vez que se completa el pago.</w:t>
      </w:r>
    </w:p>
    <w:p w14:paraId="1F57B6DB" w14:textId="097A19DF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Logística y Gestión de Insumos:</w:t>
      </w:r>
    </w:p>
    <w:p w14:paraId="030EAE5A" w14:textId="77777777" w:rsidR="003E2F99" w:rsidRDefault="003E2F99" w:rsidP="003E2F99">
      <w:r>
        <w:t>El área de logística debe determinar los insumos necesarios para los servicios contratados.</w:t>
      </w:r>
    </w:p>
    <w:p w14:paraId="65436E69" w14:textId="77777777" w:rsidR="003E2F99" w:rsidRDefault="003E2F99" w:rsidP="003E2F99">
      <w:r>
        <w:t>Se emite un listado de insumos por tipo de servicio y cantidad de personas que tomarán el servicio.</w:t>
      </w:r>
    </w:p>
    <w:p w14:paraId="66EFA96E" w14:textId="77777777" w:rsidR="003E2F99" w:rsidRDefault="003E2F99" w:rsidP="003E2F99">
      <w:r>
        <w:lastRenderedPageBreak/>
        <w:t>Se genera una orden de compra para los elementos necesarios y se envía al proveedor.</w:t>
      </w:r>
    </w:p>
    <w:p w14:paraId="1343D866" w14:textId="77777777" w:rsidR="003E2F99" w:rsidRDefault="003E2F99" w:rsidP="003E2F99">
      <w:r>
        <w:t>Se controla que se haya cubierto la necesidad de insumos.</w:t>
      </w:r>
    </w:p>
    <w:p w14:paraId="7D83F3A4" w14:textId="2C3F4732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Reclamos y Segunda Orden de Compra:</w:t>
      </w:r>
    </w:p>
    <w:p w14:paraId="4A26C9B2" w14:textId="77777777" w:rsidR="003E2F99" w:rsidRDefault="003E2F99" w:rsidP="003E2F99">
      <w:r>
        <w:t>Si falta algún elemento pedido al proveedor, se genera un reclamo y se envía al proveedor.</w:t>
      </w:r>
    </w:p>
    <w:p w14:paraId="4D1499E4" w14:textId="77777777" w:rsidR="003E2F99" w:rsidRDefault="003E2F99" w:rsidP="003E2F99">
      <w:r>
        <w:t>Si no se recibe respuesta en 24 horas, se genera una nueva orden de compra con otro proveedor para los elementos faltantes.</w:t>
      </w:r>
    </w:p>
    <w:p w14:paraId="5502BD2A" w14:textId="129B1213" w:rsidR="003E2F99" w:rsidRPr="003E2F99" w:rsidRDefault="003E2F99" w:rsidP="003E2F99">
      <w:pPr>
        <w:rPr>
          <w:u w:val="single"/>
        </w:rPr>
      </w:pPr>
      <w:r w:rsidRPr="003E2F99">
        <w:rPr>
          <w:u w:val="single"/>
        </w:rPr>
        <w:t>Control de Asistencia y Estado del Servicio:</w:t>
      </w:r>
    </w:p>
    <w:p w14:paraId="651FE40D" w14:textId="77777777" w:rsidR="003E2F99" w:rsidRDefault="003E2F99" w:rsidP="003E2F99">
      <w:r>
        <w:t>La persona a cargo del servicio debe controlar la asistencia y la identidad de las personas.</w:t>
      </w:r>
    </w:p>
    <w:p w14:paraId="137CA0DD" w14:textId="77777777" w:rsidR="003E2F99" w:rsidRDefault="003E2F99" w:rsidP="003E2F99">
      <w:r>
        <w:t>Puede indicar ausencias y cambios en el horario de inicio, lo que cambia el estado de la reserva a "en curso."</w:t>
      </w:r>
    </w:p>
    <w:p w14:paraId="2F340578" w14:textId="77777777" w:rsidR="003E2F99" w:rsidRDefault="003E2F99" w:rsidP="003E2F99">
      <w:r>
        <w:t xml:space="preserve">Al finalizar el servicio, se puede ingresar </w:t>
      </w:r>
      <w:proofErr w:type="spellStart"/>
      <w:r>
        <w:t>feedback</w:t>
      </w:r>
      <w:proofErr w:type="spellEnd"/>
      <w:r>
        <w:t xml:space="preserve"> y cambiar el estado a "realizada."</w:t>
      </w:r>
    </w:p>
    <w:p w14:paraId="43104A5F" w14:textId="77777777" w:rsidR="003E2F99" w:rsidRDefault="003E2F99" w:rsidP="003E2F99"/>
    <w:p w14:paraId="0C3FE38A" w14:textId="79C2957F" w:rsidR="00081281" w:rsidRDefault="003E2F99" w:rsidP="003E2F99">
      <w:pPr>
        <w:rPr>
          <w:b/>
          <w:bCs/>
          <w:sz w:val="28"/>
          <w:szCs w:val="28"/>
        </w:rPr>
      </w:pPr>
      <w:r w:rsidRPr="003E2F99">
        <w:rPr>
          <w:b/>
          <w:bCs/>
          <w:sz w:val="28"/>
          <w:szCs w:val="28"/>
        </w:rPr>
        <w:t>Requerimientos No Funcionales:</w:t>
      </w:r>
    </w:p>
    <w:p w14:paraId="7E966F9B" w14:textId="6B2141D3" w:rsid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>Seguridad:</w:t>
      </w:r>
      <w:r>
        <w:t xml:space="preserve"> El sistema debe garantizar la seguridad de los datos personales y de pago de los usuarios.</w:t>
      </w:r>
    </w:p>
    <w:p w14:paraId="6C448AF6" w14:textId="3EAC272E" w:rsid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>Usabilidad:</w:t>
      </w:r>
      <w:r>
        <w:t xml:space="preserve"> El sitio web debe ser fácil de usar tanto para guías turísticos como para usuarios.</w:t>
      </w:r>
    </w:p>
    <w:p w14:paraId="1C93F0BC" w14:textId="1FDB33AB" w:rsid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>Escalabilidad:</w:t>
      </w:r>
      <w:r>
        <w:t xml:space="preserve"> El sistema debe ser capaz de manejar un crecimiento en la cantidad de guías, servicios y usuarios.</w:t>
      </w:r>
    </w:p>
    <w:p w14:paraId="72872F64" w14:textId="5FB7951C" w:rsid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>Disponibilidad</w:t>
      </w:r>
      <w:r>
        <w:t>: El sitio web debe estar disponible para su uso en todo momento.</w:t>
      </w:r>
    </w:p>
    <w:p w14:paraId="4731FA07" w14:textId="689C5399" w:rsid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>Rendimiento</w:t>
      </w:r>
      <w:r>
        <w:t>: El sistema debe ser eficiente en términos de rendimiento, especialmente durante la gestión de pagos y transacciones.</w:t>
      </w:r>
    </w:p>
    <w:p w14:paraId="5AB3281F" w14:textId="2A205058" w:rsidR="003E2F99" w:rsidRPr="003E2F99" w:rsidRDefault="003E2F99" w:rsidP="003E2F99">
      <w:pPr>
        <w:pStyle w:val="Prrafodelista"/>
        <w:numPr>
          <w:ilvl w:val="0"/>
          <w:numId w:val="2"/>
        </w:numPr>
      </w:pPr>
      <w:r w:rsidRPr="003E2F99">
        <w:rPr>
          <w:b/>
          <w:bCs/>
        </w:rPr>
        <w:t xml:space="preserve">Integración con Web </w:t>
      </w:r>
      <w:proofErr w:type="spellStart"/>
      <w:r w:rsidRPr="003E2F99">
        <w:rPr>
          <w:b/>
          <w:bCs/>
        </w:rPr>
        <w:t>Service</w:t>
      </w:r>
      <w:proofErr w:type="spellEnd"/>
      <w:r w:rsidRPr="003E2F99">
        <w:rPr>
          <w:b/>
          <w:bCs/>
        </w:rPr>
        <w:t xml:space="preserve"> de AFIP:</w:t>
      </w:r>
      <w:r>
        <w:t xml:space="preserve"> Debe estar disponible para verificar la validez del CUIT de los guías turísticos.</w:t>
      </w:r>
    </w:p>
    <w:sectPr w:rsidR="003E2F99" w:rsidRPr="003E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E0C"/>
    <w:multiLevelType w:val="hybridMultilevel"/>
    <w:tmpl w:val="799856D8"/>
    <w:lvl w:ilvl="0" w:tplc="119A9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1BD0"/>
    <w:multiLevelType w:val="multilevel"/>
    <w:tmpl w:val="568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993079">
    <w:abstractNumId w:val="1"/>
  </w:num>
  <w:num w:numId="2" w16cid:durableId="25332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81"/>
    <w:rsid w:val="00081281"/>
    <w:rsid w:val="003E2F99"/>
    <w:rsid w:val="005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1F39"/>
  <w15:chartTrackingRefBased/>
  <w15:docId w15:val="{7ED863B8-F673-430F-893D-7DA5566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Arias</dc:creator>
  <cp:keywords/>
  <dc:description/>
  <cp:lastModifiedBy>Pedro Arias</cp:lastModifiedBy>
  <cp:revision>2</cp:revision>
  <dcterms:created xsi:type="dcterms:W3CDTF">2023-10-23T20:50:00Z</dcterms:created>
  <dcterms:modified xsi:type="dcterms:W3CDTF">2023-10-23T21:49:00Z</dcterms:modified>
</cp:coreProperties>
</file>