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BE1F" w14:textId="77777777" w:rsidR="005D5D41" w:rsidRDefault="005A26F2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Señores,</w:t>
      </w:r>
    </w:p>
    <w:p w14:paraId="6DCC8E64" w14:textId="77777777" w:rsidR="005D5D41" w:rsidRDefault="005A26F2">
      <w:pPr>
        <w:spacing w:after="0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claim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== ‘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fotocomparendo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’ </w:t>
      </w:r>
      <w:proofErr w:type="gramStart"/>
      <w:r>
        <w:rPr>
          <w:rFonts w:ascii="Arial" w:eastAsia="Arial" w:hAnsi="Arial" w:cs="Arial"/>
          <w:color w:val="0000FF"/>
          <w:sz w:val="18"/>
          <w:szCs w:val="18"/>
        </w:rPr>
        <w:t>%}</w:t>
      </w:r>
      <w:r>
        <w:rPr>
          <w:rFonts w:ascii="Arial" w:eastAsia="Arial" w:hAnsi="Arial" w:cs="Arial"/>
          <w:b/>
          <w:color w:val="000000"/>
          <w:sz w:val="18"/>
          <w:szCs w:val="18"/>
        </w:rPr>
        <w:t>ENTIDADES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DE MOVILIDAD y JUECES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JUEZ DE {{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city|upper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 (REPARTO</w:t>
      </w:r>
      <w:r>
        <w:rPr>
          <w:rFonts w:ascii="Arial" w:eastAsia="Arial" w:hAnsi="Arial" w:cs="Arial"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</w:p>
    <w:p w14:paraId="5B7F7814" w14:textId="77777777" w:rsidR="005D5D41" w:rsidRDefault="005D5D41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442E8AE1" w14:textId="77777777" w:rsidR="005D5D41" w:rsidRDefault="005A26F2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Asunto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r>
        <w:rPr>
          <w:rFonts w:ascii="Arial" w:eastAsia="Arial" w:hAnsi="Arial" w:cs="Arial"/>
          <w:color w:val="000000"/>
          <w:sz w:val="18"/>
          <w:szCs w:val="18"/>
        </w:rPr>
        <w:tab/>
        <w:t>Poder especial, amplio y suficiente.</w:t>
      </w:r>
    </w:p>
    <w:p w14:paraId="4892BDFE" w14:textId="77777777" w:rsidR="005D5D41" w:rsidRDefault="005A26F2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Ref</w:t>
      </w:r>
      <w:r>
        <w:rPr>
          <w:rFonts w:ascii="Arial" w:eastAsia="Arial" w:hAnsi="Arial" w:cs="Arial"/>
          <w:color w:val="000000"/>
          <w:sz w:val="18"/>
          <w:szCs w:val="18"/>
        </w:rPr>
        <w:t>.: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claim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== ‘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fotocomparendo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’ </w:t>
      </w:r>
      <w:proofErr w:type="gramStart"/>
      <w:r>
        <w:rPr>
          <w:rFonts w:ascii="Arial" w:eastAsia="Arial" w:hAnsi="Arial" w:cs="Arial"/>
          <w:color w:val="0000FF"/>
          <w:sz w:val="18"/>
          <w:szCs w:val="18"/>
        </w:rPr>
        <w:t>%}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Fotocomparendos</w:t>
      </w:r>
      <w:proofErr w:type="spellEnd"/>
      <w:proofErr w:type="gramEnd"/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  <w:r>
        <w:rPr>
          <w:rFonts w:ascii="Arial" w:eastAsia="Arial" w:hAnsi="Arial" w:cs="Arial"/>
          <w:sz w:val="18"/>
          <w:szCs w:val="18"/>
        </w:rPr>
        <w:t>Tutela vulneración habeas data, debido proceso y buen nombre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</w:p>
    <w:p w14:paraId="408F9476" w14:textId="77777777" w:rsidR="005D5D41" w:rsidRDefault="005D5D41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5F3F4EE1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client_type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== ‘Persona Natural’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%}</w:t>
      </w:r>
      <w:r>
        <w:rPr>
          <w:rFonts w:ascii="Arial" w:eastAsia="Arial" w:hAnsi="Arial" w:cs="Arial"/>
          <w:b/>
          <w:color w:val="000000"/>
          <w:sz w:val="18"/>
          <w:szCs w:val="18"/>
        </w:rPr>
        <w:t>{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{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natural</w:t>
      </w:r>
      <w:r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quien se identifica con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complaining_type_id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_id_number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%}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legal</w:t>
      </w:r>
      <w:r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}},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sociedad debidamente constituida e identificada con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{{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_id_number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}}, representada por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legal_representative_name|title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quien se identifica con 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legal_representative_type_id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_representative_id_numb</w:t>
      </w:r>
      <w:r>
        <w:rPr>
          <w:rFonts w:ascii="Arial" w:eastAsia="Arial" w:hAnsi="Arial" w:cs="Arial"/>
          <w:sz w:val="18"/>
          <w:szCs w:val="18"/>
        </w:rPr>
        <w:t>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%},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por medio del presente escrito confiero poder especial, amplio y suficiente a la sociedad </w:t>
      </w:r>
      <w:r>
        <w:rPr>
          <w:rFonts w:ascii="Arial" w:eastAsia="Arial" w:hAnsi="Arial" w:cs="Arial"/>
          <w:b/>
          <w:color w:val="000000"/>
          <w:sz w:val="18"/>
          <w:szCs w:val="18"/>
        </w:rPr>
        <w:t>DISRUPCIÓN AL DERECHO S.A.S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debidamente constituida e identificada con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901.350.628 – 4, quien actúa a través de sus representantes legales y abogados </w:t>
      </w:r>
      <w:r>
        <w:rPr>
          <w:rFonts w:ascii="Arial" w:eastAsia="Arial" w:hAnsi="Arial" w:cs="Arial"/>
          <w:b/>
          <w:color w:val="000000"/>
          <w:sz w:val="18"/>
          <w:szCs w:val="18"/>
        </w:rPr>
        <w:t>JUAN DAVID CASTILLA BAHAMÓN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MARIA DE LOS ÁNGELES ARGUELLO ARIAS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 </w:t>
      </w:r>
      <w:r>
        <w:rPr>
          <w:rFonts w:ascii="Arial" w:eastAsia="Arial" w:hAnsi="Arial" w:cs="Arial"/>
          <w:b/>
          <w:color w:val="000000"/>
          <w:sz w:val="18"/>
          <w:szCs w:val="18"/>
        </w:rPr>
        <w:t>PAOLA JANNETH GÓMEZ ARTEAGA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identificados como aparece al píe de sus firmas, para que en mi nombre y representación 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claim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== ‘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fotocomparendo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>’ %}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realicen la representación judicial y administrativa, y con ello se le permita la asistencia a la audiencia de impugnación o la presentación de la acción de tutela, respecto de cualquier comparendo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fotocomparendo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esté o no notificado, que cualquier entidad me haya impuesto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radique y lleve hasta su culminación </w:t>
      </w:r>
      <w:r>
        <w:rPr>
          <w:rFonts w:ascii="Arial" w:eastAsia="Arial" w:hAnsi="Arial" w:cs="Arial"/>
          <w:b/>
          <w:color w:val="000000"/>
          <w:sz w:val="18"/>
          <w:szCs w:val="18"/>
        </w:rPr>
        <w:t>ACCIÓN DE TUTELA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para proteger derechos fundamentales como el DEBIDO PROCESO, HABEAS DATA y BUEN NOMBRE, contra </w:t>
      </w:r>
      <w:r>
        <w:rPr>
          <w:rFonts w:ascii="Arial" w:eastAsia="Arial" w:hAnsi="Arial" w:cs="Arial"/>
          <w:b/>
          <w:color w:val="000000"/>
          <w:sz w:val="18"/>
          <w:szCs w:val="18"/>
        </w:rPr>
        <w:t>EXPERIAN COLOMBIA S.A, CIFIN S.A.S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., y </w:t>
      </w:r>
      <w:r>
        <w:rPr>
          <w:rFonts w:ascii="Arial" w:eastAsia="Arial" w:hAnsi="Arial" w:cs="Arial"/>
          <w:b/>
          <w:color w:val="000000"/>
          <w:sz w:val="18"/>
          <w:szCs w:val="18"/>
        </w:rPr>
        <w:t>cualquier otra entidad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pública o privada a la cual le haya efectuado la reclamación directa por el indebido reporte negativo de conformidad con la Ley 1266 de 2008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  <w:r>
        <w:rPr>
          <w:rFonts w:ascii="Arial" w:eastAsia="Arial" w:hAnsi="Arial" w:cs="Arial"/>
          <w:sz w:val="18"/>
          <w:szCs w:val="18"/>
        </w:rPr>
        <w:t>.</w:t>
      </w:r>
    </w:p>
    <w:p w14:paraId="1AC1E9AE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1C2E66D2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18"/>
          <w:szCs w:val="18"/>
        </w:rPr>
        <w:t xml:space="preserve">Mi apoderado podrá otorgar o sustituir el presente poder a cualquier profesional del derecho como lo señala el artículo 75 del Código General del Proceso. De igual forma, el referenciado artículo señala que </w:t>
      </w:r>
      <w:r>
        <w:rPr>
          <w:rFonts w:ascii="Arial" w:eastAsia="Arial" w:hAnsi="Arial" w:cs="Arial"/>
          <w:i/>
          <w:sz w:val="18"/>
          <w:szCs w:val="18"/>
        </w:rPr>
        <w:t xml:space="preserve">“(…) podrá otorgarse poder a una </w:t>
      </w:r>
      <w:r>
        <w:rPr>
          <w:rFonts w:ascii="Arial" w:eastAsia="Arial" w:hAnsi="Arial" w:cs="Arial"/>
          <w:b/>
          <w:i/>
          <w:sz w:val="18"/>
          <w:szCs w:val="18"/>
          <w:u w:val="single"/>
        </w:rPr>
        <w:t>persona jurídica</w:t>
      </w:r>
      <w:r>
        <w:rPr>
          <w:rFonts w:ascii="Arial" w:eastAsia="Arial" w:hAnsi="Arial" w:cs="Arial"/>
          <w:i/>
          <w:sz w:val="18"/>
          <w:szCs w:val="18"/>
        </w:rPr>
        <w:t xml:space="preserve"> cuyo objeto social principal sea la prestación de servicios jurídicos. En este evento, podrá actuar en el proceso </w:t>
      </w:r>
      <w:r>
        <w:rPr>
          <w:rFonts w:ascii="Arial" w:eastAsia="Arial" w:hAnsi="Arial" w:cs="Arial"/>
          <w:b/>
          <w:i/>
          <w:sz w:val="18"/>
          <w:szCs w:val="18"/>
          <w:u w:val="single"/>
        </w:rPr>
        <w:t>cualquier profesional del derecho inscrito en su certificado de existencia y representación legal</w:t>
      </w:r>
      <w:r>
        <w:rPr>
          <w:rFonts w:ascii="Arial" w:eastAsia="Arial" w:hAnsi="Arial" w:cs="Arial"/>
          <w:i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”</w:t>
      </w:r>
    </w:p>
    <w:p w14:paraId="3B2B3904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0437272C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Dado lo anterior, se aclara que la ley solo exige que la persona que tenga tarjeta profesional se encuentre nombrado como representante de la sociedad en el certificado de existencia y representación legal y no exige que tal profesional ocupe algún cargo en </w:t>
      </w:r>
      <w:proofErr w:type="gramStart"/>
      <w:r>
        <w:rPr>
          <w:rFonts w:ascii="Arial" w:eastAsia="Arial" w:hAnsi="Arial" w:cs="Arial"/>
          <w:sz w:val="18"/>
          <w:szCs w:val="18"/>
        </w:rPr>
        <w:t>específico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sino que simplemente esté nombrado y por lo tanto aparezca en el certificado de la sociedad.</w:t>
      </w:r>
    </w:p>
    <w:p w14:paraId="52E678DB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{%p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claim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== ‘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fotocomparendo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>’ %}</w:t>
      </w:r>
    </w:p>
    <w:p w14:paraId="6EB75A66" w14:textId="77777777" w:rsidR="005D5D41" w:rsidRDefault="005D5D41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0B13EA07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Mi apoderado goza de todas las facultades conferidas por la ley, entre otras, notificarse, recibir documentos, presentar escritos de cualquier naturaleza, presentar recursos, presentar revocatoria directa, interrogar, responder preguntas, confesar, desistir o reasumir el presente poder, asignar otro apoderado, conciliar, y todas aquellas inherentes al contrato de Mandato, especialmente asistir a la audiencia y responder en mi nombre todas las preguntas que se realicen. </w:t>
      </w:r>
    </w:p>
    <w:p w14:paraId="1605C279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76024AB6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El presente poder no requiere autenticación de conformidad con el artículo 5 del Decreto 806 de 2020 que señala:</w:t>
      </w:r>
    </w:p>
    <w:p w14:paraId="50F90F25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7DC6CEFC" w14:textId="77777777" w:rsidR="005D5D41" w:rsidRDefault="005A26F2">
      <w:pPr>
        <w:spacing w:after="0" w:line="240" w:lineRule="auto"/>
        <w:ind w:left="708" w:right="61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“(…) se presumirán auténticos y no requerirán de ninguna presentación personal o reconocimiento.</w:t>
      </w:r>
      <w:r>
        <w:rPr>
          <w:rFonts w:ascii="Arial" w:eastAsia="Arial" w:hAnsi="Arial" w:cs="Arial"/>
          <w:sz w:val="18"/>
          <w:szCs w:val="18"/>
        </w:rPr>
        <w:t>”</w:t>
      </w:r>
    </w:p>
    <w:p w14:paraId="4EFFA3DD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403E3B1D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{%p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</w:p>
    <w:p w14:paraId="2E6E9B9B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Mi apoderado goza de todas las facultades conferidas por la ley, entre otras, transigir, desistir, reasumir, sustituir conciliar, recurrir, objetar, notificarse, recibir documentos, presentar escritos de cualquier naturaleza, presentar impugnación y cualquier otra que sea necesaria para llevar en debida forma la representación judicial.</w:t>
      </w:r>
    </w:p>
    <w:p w14:paraId="64545B81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134747AC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El presente poder no requiere autenticación de conformidad con el artículo 10 del decreto 2591 de 1991 y artículo 5 del Decreto 806 de 2020 que señalan:</w:t>
      </w:r>
    </w:p>
    <w:p w14:paraId="309542DD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6932E6A8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Decreto 2591 de 1991:</w:t>
      </w:r>
    </w:p>
    <w:p w14:paraId="60C7BB15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6960FEBA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“</w:t>
      </w:r>
      <w:r>
        <w:rPr>
          <w:rFonts w:ascii="Arial" w:eastAsia="Arial" w:hAnsi="Arial" w:cs="Arial"/>
          <w:i/>
          <w:sz w:val="18"/>
          <w:szCs w:val="18"/>
        </w:rPr>
        <w:t>Los poderes se presumirán auténticos</w:t>
      </w:r>
      <w:r>
        <w:rPr>
          <w:rFonts w:ascii="Arial" w:eastAsia="Arial" w:hAnsi="Arial" w:cs="Arial"/>
          <w:sz w:val="18"/>
          <w:szCs w:val="18"/>
        </w:rPr>
        <w:t>”</w:t>
      </w:r>
    </w:p>
    <w:p w14:paraId="49190734" w14:textId="77777777" w:rsidR="005D5D41" w:rsidRDefault="005D5D41">
      <w:pPr>
        <w:spacing w:after="0" w:line="240" w:lineRule="auto"/>
        <w:ind w:left="708" w:right="616"/>
        <w:jc w:val="both"/>
        <w:rPr>
          <w:rFonts w:ascii="Arial" w:eastAsia="Arial" w:hAnsi="Arial" w:cs="Arial"/>
          <w:i/>
          <w:sz w:val="18"/>
          <w:szCs w:val="18"/>
        </w:rPr>
      </w:pPr>
    </w:p>
    <w:p w14:paraId="6036235D" w14:textId="77777777" w:rsidR="005D5D41" w:rsidRDefault="005A26F2">
      <w:pPr>
        <w:spacing w:after="0" w:line="240" w:lineRule="auto"/>
        <w:ind w:right="61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Decreto 806 de 2020:</w:t>
      </w:r>
    </w:p>
    <w:p w14:paraId="17F79FF2" w14:textId="77777777" w:rsidR="005D5D41" w:rsidRDefault="005D5D41">
      <w:pPr>
        <w:spacing w:after="0" w:line="240" w:lineRule="auto"/>
        <w:ind w:left="708" w:right="616"/>
        <w:jc w:val="both"/>
        <w:rPr>
          <w:rFonts w:ascii="Arial" w:eastAsia="Arial" w:hAnsi="Arial" w:cs="Arial"/>
          <w:i/>
          <w:sz w:val="18"/>
          <w:szCs w:val="18"/>
        </w:rPr>
      </w:pPr>
    </w:p>
    <w:p w14:paraId="11BFD5BE" w14:textId="77777777" w:rsidR="005D5D41" w:rsidRDefault="005A26F2">
      <w:pPr>
        <w:spacing w:after="0" w:line="240" w:lineRule="auto"/>
        <w:ind w:left="708" w:right="61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lastRenderedPageBreak/>
        <w:t>“(…) se presumirán auténticos y no requerirán de ninguna presentación personal o reconocimiento.</w:t>
      </w:r>
      <w:r>
        <w:rPr>
          <w:rFonts w:ascii="Arial" w:eastAsia="Arial" w:hAnsi="Arial" w:cs="Arial"/>
          <w:sz w:val="18"/>
          <w:szCs w:val="18"/>
        </w:rPr>
        <w:t>”</w:t>
      </w:r>
    </w:p>
    <w:p w14:paraId="077790CD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{%p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%}</w:t>
      </w:r>
    </w:p>
    <w:p w14:paraId="10FAB37C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7CC4598F" w14:textId="77777777" w:rsidR="005D5D41" w:rsidRDefault="005A26F2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Sírvase reconocerle personería jurídica a mi apoderado judicial, para los fines y términos del presente poder.</w:t>
      </w:r>
    </w:p>
    <w:p w14:paraId="13ACC806" w14:textId="77777777" w:rsidR="005D5D41" w:rsidRDefault="005D5D41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6682586E" w14:textId="77777777" w:rsidR="005D5D41" w:rsidRDefault="005D5D41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1877464" w14:textId="77777777" w:rsidR="005D5D41" w:rsidRPr="00E146F0" w:rsidRDefault="005A26F2">
      <w:pPr>
        <w:spacing w:after="0" w:line="240" w:lineRule="auto"/>
        <w:rPr>
          <w:rFonts w:ascii="Arial" w:eastAsia="Arial" w:hAnsi="Arial" w:cs="Arial"/>
          <w:sz w:val="18"/>
          <w:szCs w:val="18"/>
          <w:lang w:val="en-US"/>
        </w:rPr>
      </w:pPr>
      <w:r w:rsidRPr="00E146F0">
        <w:rPr>
          <w:rFonts w:ascii="Arial" w:eastAsia="Arial" w:hAnsi="Arial" w:cs="Arial"/>
          <w:sz w:val="18"/>
          <w:szCs w:val="18"/>
          <w:lang w:val="en-US"/>
        </w:rPr>
        <w:t>Atentamente,</w:t>
      </w:r>
    </w:p>
    <w:p w14:paraId="3488E08B" w14:textId="77777777" w:rsidR="005D5D41" w:rsidRPr="00E146F0" w:rsidRDefault="005D5D41">
      <w:pPr>
        <w:spacing w:after="0" w:line="240" w:lineRule="auto"/>
        <w:rPr>
          <w:rFonts w:ascii="Arial" w:eastAsia="Arial" w:hAnsi="Arial" w:cs="Arial"/>
          <w:sz w:val="18"/>
          <w:szCs w:val="18"/>
          <w:lang w:val="en-US"/>
        </w:rPr>
      </w:pPr>
    </w:p>
    <w:p w14:paraId="021B0187" w14:textId="77777777" w:rsidR="005D5D41" w:rsidRPr="00182F77" w:rsidRDefault="00182F77">
      <w:pPr>
        <w:spacing w:after="0" w:line="240" w:lineRule="auto"/>
        <w:jc w:val="both"/>
        <w:rPr>
          <w:rFonts w:ascii="Arial" w:eastAsia="Arial" w:hAnsi="Arial" w:cs="Arial"/>
          <w:color w:val="000000"/>
          <w:sz w:val="80"/>
          <w:szCs w:val="80"/>
          <w:lang w:val="en-US"/>
        </w:rPr>
      </w:pPr>
      <w:r w:rsidRPr="00182F77">
        <w:rPr>
          <w:rFonts w:ascii="Arial" w:eastAsia="Times New Roman" w:hAnsi="Arial" w:cs="Arial"/>
          <w:color w:val="000000"/>
          <w:sz w:val="80"/>
          <w:szCs w:val="80"/>
          <w:lang/>
        </w:rPr>
        <w:t>{{Signature}}</w:t>
      </w:r>
    </w:p>
    <w:p w14:paraId="61164107" w14:textId="77777777" w:rsidR="005D5D41" w:rsidRPr="00E146F0" w:rsidRDefault="005A26F2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__________________________</w:t>
      </w:r>
    </w:p>
    <w:p w14:paraId="2DC99119" w14:textId="77777777" w:rsidR="005D5D41" w:rsidRPr="00E146F0" w:rsidRDefault="005A26F2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{%p if </w:t>
      </w:r>
      <w:proofErr w:type="spellStart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client_type</w:t>
      </w:r>
      <w:proofErr w:type="spellEnd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 == ‘Persona Natural’ %}</w:t>
      </w:r>
    </w:p>
    <w:p w14:paraId="28D0379D" w14:textId="77777777" w:rsidR="005D5D41" w:rsidRPr="00E146F0" w:rsidRDefault="005A26F2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proofErr w:type="gram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56F2391B" w14:textId="77777777" w:rsidR="005D5D41" w:rsidRPr="00182F77" w:rsidRDefault="005A26F2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complaining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_type_id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complaining_id_number</w:t>
      </w:r>
      <w:proofErr w:type="spellEnd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2585AE0E" w14:textId="77777777" w:rsidR="005D5D41" w:rsidRPr="00E146F0" w:rsidRDefault="005A26F2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1473227C" w14:textId="77777777" w:rsidR="005D5D41" w:rsidRPr="00E146F0" w:rsidRDefault="005A26F2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legal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_representative_name|title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1FFEA8E5" w14:textId="77777777" w:rsidR="005D5D41" w:rsidRPr="00BE7903" w:rsidRDefault="005A26F2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s-CO"/>
        </w:rPr>
      </w:pPr>
      <w:r w:rsidRPr="00BE7903">
        <w:rPr>
          <w:rFonts w:ascii="Arial" w:eastAsia="Arial" w:hAnsi="Arial" w:cs="Arial"/>
          <w:b/>
          <w:color w:val="000000"/>
          <w:sz w:val="18"/>
          <w:szCs w:val="18"/>
          <w:lang w:val="es-CO"/>
        </w:rPr>
        <w:t>Representante Legal</w:t>
      </w:r>
    </w:p>
    <w:p w14:paraId="07A2155D" w14:textId="77777777" w:rsidR="005D5D41" w:rsidRPr="00BE7903" w:rsidRDefault="005A26F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  <w:lang w:val="es-CO"/>
        </w:rPr>
      </w:pPr>
      <w:r w:rsidRPr="00BE7903">
        <w:rPr>
          <w:rFonts w:ascii="Arial" w:eastAsia="Arial" w:hAnsi="Arial" w:cs="Arial"/>
          <w:b/>
          <w:color w:val="000000"/>
          <w:sz w:val="18"/>
          <w:szCs w:val="18"/>
          <w:lang w:val="es-CO"/>
        </w:rPr>
        <w:t xml:space="preserve">{{ </w:t>
      </w:r>
      <w:r w:rsidRPr="00BE7903">
        <w:rPr>
          <w:rFonts w:ascii="Arial" w:eastAsia="Arial" w:hAnsi="Arial" w:cs="Arial"/>
          <w:b/>
          <w:sz w:val="18"/>
          <w:szCs w:val="18"/>
          <w:lang w:val="es-CO"/>
        </w:rPr>
        <w:t>legal</w:t>
      </w:r>
      <w:r w:rsidRPr="00BE7903">
        <w:rPr>
          <w:rFonts w:ascii="Arial" w:eastAsia="Arial" w:hAnsi="Arial" w:cs="Arial"/>
          <w:b/>
          <w:color w:val="000000"/>
          <w:sz w:val="18"/>
          <w:szCs w:val="18"/>
          <w:lang w:val="es-CO"/>
        </w:rPr>
        <w:t>|upper }}</w:t>
      </w:r>
    </w:p>
    <w:p w14:paraId="701A3ECA" w14:textId="77777777" w:rsidR="005D5D41" w:rsidRPr="00BE7903" w:rsidRDefault="005A26F2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s-CO"/>
        </w:rPr>
      </w:pPr>
      <w:r w:rsidRPr="00BE7903">
        <w:rPr>
          <w:rFonts w:ascii="Arial" w:eastAsia="Arial" w:hAnsi="Arial" w:cs="Arial"/>
          <w:color w:val="0000FF"/>
          <w:sz w:val="18"/>
          <w:szCs w:val="18"/>
          <w:lang w:val="es-CO"/>
        </w:rPr>
        <w:t>{%p endif %}</w:t>
      </w:r>
    </w:p>
    <w:p w14:paraId="39E7B974" w14:textId="77777777" w:rsidR="005D5D41" w:rsidRPr="00BE7903" w:rsidRDefault="005D5D41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s-CO"/>
        </w:rPr>
      </w:pPr>
    </w:p>
    <w:p w14:paraId="09C26A8A" w14:textId="77777777" w:rsidR="005D5D41" w:rsidRPr="00BE7903" w:rsidRDefault="005D5D41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s-CO"/>
        </w:rPr>
      </w:pPr>
    </w:p>
    <w:p w14:paraId="027DE9FB" w14:textId="77777777" w:rsidR="005D5D41" w:rsidRDefault="005A26F2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Acepto el Poder:</w:t>
      </w:r>
    </w:p>
    <w:p w14:paraId="3385FE5A" w14:textId="77777777" w:rsidR="005D5D41" w:rsidRDefault="005D5D41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367B9711" w14:textId="77777777" w:rsidR="005D5D41" w:rsidRDefault="005D5D41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Tablaconcuadrcula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3074"/>
        <w:gridCol w:w="3405"/>
      </w:tblGrid>
      <w:tr w:rsidR="00E146F0" w14:paraId="1580FDDC" w14:textId="77777777" w:rsidTr="00E146F0">
        <w:trPr>
          <w:trHeight w:val="1127"/>
        </w:trPr>
        <w:tc>
          <w:tcPr>
            <w:tcW w:w="3104" w:type="dxa"/>
          </w:tcPr>
          <w:p w14:paraId="3E5F45E3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noProof/>
                <w:sz w:val="16"/>
                <w:szCs w:val="16"/>
              </w:rPr>
              <w:drawing>
                <wp:inline distT="0" distB="0" distL="0" distR="0" wp14:anchorId="1FD30017" wp14:editId="7CB73F87">
                  <wp:extent cx="1214319" cy="544801"/>
                  <wp:effectExtent l="0" t="0" r="0" b="0"/>
                  <wp:docPr id="14" name="image6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Diagram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19" cy="5448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6808DFB7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1D0D21B2" wp14:editId="1BD262B0">
                  <wp:extent cx="889359" cy="641165"/>
                  <wp:effectExtent l="0" t="0" r="0" b="0"/>
                  <wp:docPr id="17" name="image5.png" descr="Text, let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5.png" descr="Text, letter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359" cy="641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</w:tcPr>
          <w:p w14:paraId="377B6FE9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7120B62D" wp14:editId="0EF9DE0D">
                  <wp:extent cx="848032" cy="640715"/>
                  <wp:effectExtent l="0" t="0" r="3175" b="0"/>
                  <wp:docPr id="16" name="image4.png" descr="A pair of glasses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 descr="A pair of glasses&#10;&#10;Description automatically generated with low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505" cy="6456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6F0" w14:paraId="11CBA6BD" w14:textId="77777777" w:rsidTr="00E146F0">
        <w:trPr>
          <w:trHeight w:val="411"/>
        </w:trPr>
        <w:tc>
          <w:tcPr>
            <w:tcW w:w="3104" w:type="dxa"/>
          </w:tcPr>
          <w:p w14:paraId="1097ADF4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JUAN DAVID CASTILLA BAHAMÓN</w:t>
            </w:r>
          </w:p>
        </w:tc>
        <w:tc>
          <w:tcPr>
            <w:tcW w:w="3074" w:type="dxa"/>
          </w:tcPr>
          <w:p w14:paraId="25F912A1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PAOLA JANNETH GÓMEZ ARTEAGA</w:t>
            </w:r>
          </w:p>
        </w:tc>
        <w:tc>
          <w:tcPr>
            <w:tcW w:w="3405" w:type="dxa"/>
          </w:tcPr>
          <w:p w14:paraId="5F4C6BAD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MARIA DE LOS ÁNGELES ARGUELLO ARIAS</w:t>
            </w:r>
          </w:p>
        </w:tc>
      </w:tr>
      <w:tr w:rsidR="00E146F0" w14:paraId="020C2A8E" w14:textId="77777777" w:rsidTr="00E146F0">
        <w:trPr>
          <w:trHeight w:val="227"/>
        </w:trPr>
        <w:tc>
          <w:tcPr>
            <w:tcW w:w="3104" w:type="dxa"/>
          </w:tcPr>
          <w:p w14:paraId="4CC860CC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C.C. 1.020.738.766</w:t>
            </w:r>
          </w:p>
        </w:tc>
        <w:tc>
          <w:tcPr>
            <w:tcW w:w="3074" w:type="dxa"/>
          </w:tcPr>
          <w:p w14:paraId="3E365E88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C.C. 52.481.980</w:t>
            </w:r>
          </w:p>
        </w:tc>
        <w:tc>
          <w:tcPr>
            <w:tcW w:w="3405" w:type="dxa"/>
          </w:tcPr>
          <w:p w14:paraId="46D55AE0" w14:textId="77777777" w:rsidR="00E146F0" w:rsidRPr="00BC6895" w:rsidRDefault="00E146F0" w:rsidP="004266F3">
            <w:pPr>
              <w:rPr>
                <w:sz w:val="16"/>
                <w:szCs w:val="16"/>
              </w:rPr>
            </w:pPr>
            <w:r w:rsidRPr="00BC6895">
              <w:rPr>
                <w:sz w:val="16"/>
                <w:szCs w:val="16"/>
              </w:rPr>
              <w:t>C.C. 1.143.368.734</w:t>
            </w:r>
          </w:p>
        </w:tc>
      </w:tr>
      <w:tr w:rsidR="00E146F0" w14:paraId="35A181A7" w14:textId="77777777" w:rsidTr="00E146F0">
        <w:trPr>
          <w:trHeight w:val="212"/>
        </w:trPr>
        <w:tc>
          <w:tcPr>
            <w:tcW w:w="3104" w:type="dxa"/>
          </w:tcPr>
          <w:p w14:paraId="27C941A2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T.P 252414</w:t>
            </w:r>
          </w:p>
        </w:tc>
        <w:tc>
          <w:tcPr>
            <w:tcW w:w="3074" w:type="dxa"/>
          </w:tcPr>
          <w:p w14:paraId="6EE7B898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color w:val="000000"/>
                <w:sz w:val="16"/>
                <w:szCs w:val="16"/>
              </w:rPr>
              <w:t>T.P. 281521</w:t>
            </w:r>
          </w:p>
        </w:tc>
        <w:tc>
          <w:tcPr>
            <w:tcW w:w="3405" w:type="dxa"/>
          </w:tcPr>
          <w:p w14:paraId="4AA1A0C5" w14:textId="77777777" w:rsidR="00E146F0" w:rsidRPr="00BC6895" w:rsidRDefault="00E146F0" w:rsidP="004266F3">
            <w:pPr>
              <w:rPr>
                <w:sz w:val="16"/>
                <w:szCs w:val="16"/>
              </w:rPr>
            </w:pPr>
            <w:r w:rsidRPr="00BC6895">
              <w:rPr>
                <w:sz w:val="16"/>
                <w:szCs w:val="16"/>
              </w:rPr>
              <w:t>T.P. 352675</w:t>
            </w:r>
          </w:p>
        </w:tc>
      </w:tr>
      <w:tr w:rsidR="00E146F0" w14:paraId="0B4967AD" w14:textId="77777777" w:rsidTr="00E146F0">
        <w:trPr>
          <w:trHeight w:val="212"/>
        </w:trPr>
        <w:tc>
          <w:tcPr>
            <w:tcW w:w="3104" w:type="dxa"/>
          </w:tcPr>
          <w:p w14:paraId="0FF7C694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Representante Legal</w:t>
            </w:r>
          </w:p>
        </w:tc>
        <w:tc>
          <w:tcPr>
            <w:tcW w:w="3074" w:type="dxa"/>
          </w:tcPr>
          <w:p w14:paraId="2F89C640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Representante Legal</w:t>
            </w:r>
          </w:p>
        </w:tc>
        <w:tc>
          <w:tcPr>
            <w:tcW w:w="3405" w:type="dxa"/>
          </w:tcPr>
          <w:p w14:paraId="53875EB7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Representante Legal</w:t>
            </w:r>
          </w:p>
        </w:tc>
      </w:tr>
      <w:tr w:rsidR="00E146F0" w14:paraId="2A2692C4" w14:textId="77777777" w:rsidTr="00E146F0">
        <w:trPr>
          <w:trHeight w:val="197"/>
        </w:trPr>
        <w:tc>
          <w:tcPr>
            <w:tcW w:w="3104" w:type="dxa"/>
          </w:tcPr>
          <w:p w14:paraId="1A1B1F7B" w14:textId="77777777" w:rsidR="00E146F0" w:rsidRPr="00BC6895" w:rsidRDefault="00E146F0" w:rsidP="004266F3">
            <w:pP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DISRUPCIÓN AL DERECHO S.A.S</w:t>
            </w:r>
          </w:p>
        </w:tc>
        <w:tc>
          <w:tcPr>
            <w:tcW w:w="3074" w:type="dxa"/>
          </w:tcPr>
          <w:p w14:paraId="1D937E0A" w14:textId="77777777" w:rsidR="00E146F0" w:rsidRPr="00BC6895" w:rsidRDefault="00E146F0" w:rsidP="004266F3">
            <w:pP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DISRUPCIÓN AL DERECHO S.A.S</w:t>
            </w:r>
          </w:p>
        </w:tc>
        <w:tc>
          <w:tcPr>
            <w:tcW w:w="3405" w:type="dxa"/>
          </w:tcPr>
          <w:p w14:paraId="3E56FCA1" w14:textId="77777777" w:rsidR="00E146F0" w:rsidRPr="00BC6895" w:rsidRDefault="00E146F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C6895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DISRUPCIÓN AL DERECHO S.A.S</w:t>
            </w:r>
          </w:p>
        </w:tc>
      </w:tr>
      <w:tr w:rsidR="00E146F0" w14:paraId="2A9F6C88" w14:textId="77777777" w:rsidTr="00E146F0">
        <w:trPr>
          <w:trHeight w:val="212"/>
        </w:trPr>
        <w:tc>
          <w:tcPr>
            <w:tcW w:w="3104" w:type="dxa"/>
          </w:tcPr>
          <w:p w14:paraId="24D940B9" w14:textId="77777777" w:rsidR="00E146F0" w:rsidRPr="00BC6895" w:rsidRDefault="00000000" w:rsidP="004266F3">
            <w:pP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hyperlink r:id="rId10">
              <w:r w:rsidR="00E146F0" w:rsidRPr="00BC6895">
                <w:rPr>
                  <w:rFonts w:ascii="Arial" w:eastAsia="Arial" w:hAnsi="Arial" w:cs="Arial"/>
                  <w:color w:val="0563C1"/>
                  <w:sz w:val="16"/>
                  <w:szCs w:val="16"/>
                  <w:u w:val="single"/>
                </w:rPr>
                <w:t>info@juzto.co</w:t>
              </w:r>
            </w:hyperlink>
          </w:p>
        </w:tc>
        <w:tc>
          <w:tcPr>
            <w:tcW w:w="3074" w:type="dxa"/>
          </w:tcPr>
          <w:p w14:paraId="3D94B2AD" w14:textId="77777777" w:rsidR="00E146F0" w:rsidRPr="00BC6895" w:rsidRDefault="0000000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hyperlink r:id="rId11" w:history="1">
              <w:r w:rsidR="00E146F0" w:rsidRPr="00BC6895">
                <w:rPr>
                  <w:rStyle w:val="Hipervnculo"/>
                  <w:rFonts w:ascii="Arial" w:eastAsia="Arial" w:hAnsi="Arial" w:cs="Arial"/>
                  <w:sz w:val="16"/>
                  <w:szCs w:val="16"/>
                </w:rPr>
                <w:t>info@juzto.co</w:t>
              </w:r>
            </w:hyperlink>
          </w:p>
        </w:tc>
        <w:tc>
          <w:tcPr>
            <w:tcW w:w="3405" w:type="dxa"/>
          </w:tcPr>
          <w:p w14:paraId="0C977CE7" w14:textId="77777777" w:rsidR="00E146F0" w:rsidRPr="00BC6895" w:rsidRDefault="00000000" w:rsidP="004266F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hyperlink r:id="rId12" w:history="1">
              <w:r w:rsidR="00E146F0" w:rsidRPr="00BC6895">
                <w:rPr>
                  <w:rStyle w:val="Hipervnculo"/>
                  <w:rFonts w:ascii="Arial" w:eastAsia="Arial" w:hAnsi="Arial" w:cs="Arial"/>
                  <w:sz w:val="16"/>
                  <w:szCs w:val="16"/>
                </w:rPr>
                <w:t>info@juzto.co</w:t>
              </w:r>
            </w:hyperlink>
          </w:p>
        </w:tc>
      </w:tr>
    </w:tbl>
    <w:p w14:paraId="4113633D" w14:textId="77777777" w:rsidR="005D5D41" w:rsidRDefault="005D5D41">
      <w:pPr>
        <w:spacing w:after="0" w:line="240" w:lineRule="auto"/>
      </w:pPr>
    </w:p>
    <w:sectPr w:rsidR="005D5D4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415D" w14:textId="77777777" w:rsidR="007D2C55" w:rsidRDefault="007D2C55">
      <w:pPr>
        <w:spacing w:after="0" w:line="240" w:lineRule="auto"/>
      </w:pPr>
      <w:r>
        <w:separator/>
      </w:r>
    </w:p>
  </w:endnote>
  <w:endnote w:type="continuationSeparator" w:id="0">
    <w:p w14:paraId="4373C827" w14:textId="77777777" w:rsidR="007D2C55" w:rsidRDefault="007D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C656" w14:textId="77777777" w:rsidR="007D2C55" w:rsidRDefault="007D2C55">
      <w:pPr>
        <w:spacing w:after="0" w:line="240" w:lineRule="auto"/>
      </w:pPr>
      <w:r>
        <w:separator/>
      </w:r>
    </w:p>
  </w:footnote>
  <w:footnote w:type="continuationSeparator" w:id="0">
    <w:p w14:paraId="6516DB67" w14:textId="77777777" w:rsidR="007D2C55" w:rsidRDefault="007D2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41"/>
    <w:rsid w:val="00182F77"/>
    <w:rsid w:val="003F2B71"/>
    <w:rsid w:val="005A26F2"/>
    <w:rsid w:val="005D5D41"/>
    <w:rsid w:val="007D2C55"/>
    <w:rsid w:val="00A26031"/>
    <w:rsid w:val="00B2098F"/>
    <w:rsid w:val="00BE7903"/>
    <w:rsid w:val="00C83A7A"/>
    <w:rsid w:val="00E1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7F36"/>
  <w15:docId w15:val="{13AFED82-678E-D044-AC22-940DDC52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F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ennegrita">
    <w:name w:val="Strong"/>
    <w:basedOn w:val="Fuentedeprrafopredeter"/>
    <w:uiPriority w:val="22"/>
    <w:qFormat/>
    <w:rsid w:val="005669F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66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9FE"/>
  </w:style>
  <w:style w:type="paragraph" w:styleId="Piedepgina">
    <w:name w:val="footer"/>
    <w:basedOn w:val="Normal"/>
    <w:link w:val="PiedepginaCar"/>
    <w:uiPriority w:val="99"/>
    <w:unhideWhenUsed/>
    <w:rsid w:val="00566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9FE"/>
  </w:style>
  <w:style w:type="character" w:styleId="Hipervnculo">
    <w:name w:val="Hyperlink"/>
    <w:basedOn w:val="Fuentedeprrafopredeter"/>
    <w:uiPriority w:val="99"/>
    <w:unhideWhenUsed/>
    <w:rsid w:val="00497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3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146F0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juzto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juzto.co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nfo@juzto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NB9h8kzeY1brNz3FCxv+66yLw==">AMUW2mUOE4Er12F2V+vlg3/DUVIemPdTg15QW7Xoxp4s2MsvvK83rEQXfB5kvvjw3pmCzgYoVrEcazX2/qXZqjrcmHntekYDt8vxgTzpHZCUmidQhKDWjT39+xjGtb4K1yXT118QyWBP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bahamon</dc:creator>
  <cp:lastModifiedBy>DARIO AGATON</cp:lastModifiedBy>
  <cp:revision>9</cp:revision>
  <dcterms:created xsi:type="dcterms:W3CDTF">2021-02-02T16:52:00Z</dcterms:created>
  <dcterms:modified xsi:type="dcterms:W3CDTF">2023-04-03T16:51:00Z</dcterms:modified>
</cp:coreProperties>
</file>