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1EF3C" w14:textId="77777777" w:rsidR="002C6917" w:rsidRPr="006B1BC9" w:rsidRDefault="002C6917" w:rsidP="002C6917">
      <w:pPr>
        <w:spacing w:after="0"/>
        <w:jc w:val="both"/>
        <w:rPr>
          <w:rFonts w:ascii="Arial" w:hAnsi="Arial" w:cs="Arial"/>
          <w:iCs/>
          <w:color w:val="000000" w:themeColor="text1"/>
          <w:sz w:val="18"/>
          <w:szCs w:val="18"/>
          <w:lang w:val="en-US"/>
        </w:rPr>
      </w:pPr>
      <w:proofErr w:type="spellStart"/>
      <w:r w:rsidRPr="006B1BC9">
        <w:rPr>
          <w:rFonts w:ascii="Arial" w:hAnsi="Arial" w:cs="Arial"/>
          <w:iCs/>
          <w:color w:val="000000" w:themeColor="text1"/>
          <w:sz w:val="18"/>
          <w:szCs w:val="18"/>
          <w:lang w:val="en-US"/>
        </w:rPr>
        <w:t>Señor</w:t>
      </w:r>
      <w:proofErr w:type="spellEnd"/>
      <w:r w:rsidRPr="006B1BC9">
        <w:rPr>
          <w:rFonts w:ascii="Arial" w:hAnsi="Arial" w:cs="Arial"/>
          <w:iCs/>
          <w:color w:val="000000" w:themeColor="text1"/>
          <w:sz w:val="18"/>
          <w:szCs w:val="18"/>
          <w:lang w:val="en-US"/>
        </w:rPr>
        <w:t>(es)</w:t>
      </w:r>
    </w:p>
    <w:p w14:paraId="7E03B0DA" w14:textId="77777777" w:rsidR="002C6917" w:rsidRPr="002C4940" w:rsidRDefault="002C6917" w:rsidP="002C6917">
      <w:pPr>
        <w:spacing w:after="0"/>
        <w:jc w:val="both"/>
        <w:rPr>
          <w:rFonts w:ascii="Arial" w:hAnsi="Arial" w:cs="Arial"/>
          <w:b/>
          <w:bCs/>
          <w:iCs/>
          <w:color w:val="000000" w:themeColor="text1"/>
          <w:sz w:val="18"/>
          <w:szCs w:val="18"/>
          <w:lang w:val="en-US"/>
        </w:rPr>
      </w:pPr>
      <w:proofErr w:type="gramStart"/>
      <w:r w:rsidRPr="002C4940">
        <w:rPr>
          <w:rFonts w:ascii="Arial" w:hAnsi="Arial" w:cs="Arial"/>
          <w:b/>
          <w:bCs/>
          <w:iCs/>
          <w:color w:val="000000" w:themeColor="text1"/>
          <w:sz w:val="18"/>
          <w:szCs w:val="18"/>
          <w:lang w:val="en-US"/>
        </w:rPr>
        <w:t xml:space="preserve">{{ </w:t>
      </w:r>
      <w:proofErr w:type="spellStart"/>
      <w:r w:rsidRPr="002C4940">
        <w:rPr>
          <w:rFonts w:ascii="Arial" w:hAnsi="Arial" w:cs="Arial"/>
          <w:b/>
          <w:bCs/>
          <w:iCs/>
          <w:color w:val="000000" w:themeColor="text1"/>
          <w:sz w:val="18"/>
          <w:szCs w:val="18"/>
          <w:lang w:val="en-US"/>
        </w:rPr>
        <w:t>company</w:t>
      </w:r>
      <w:proofErr w:type="gramEnd"/>
      <w:r w:rsidRPr="002C4940">
        <w:rPr>
          <w:rFonts w:ascii="Arial" w:hAnsi="Arial" w:cs="Arial"/>
          <w:b/>
          <w:bCs/>
          <w:iCs/>
          <w:color w:val="000000" w:themeColor="text1"/>
          <w:sz w:val="18"/>
          <w:szCs w:val="18"/>
          <w:lang w:val="en-US"/>
        </w:rPr>
        <w:t>_or_entity_name_city|upper</w:t>
      </w:r>
      <w:proofErr w:type="spellEnd"/>
      <w:r w:rsidRPr="002C4940">
        <w:rPr>
          <w:rFonts w:ascii="Arial" w:hAnsi="Arial" w:cs="Arial"/>
          <w:b/>
          <w:bCs/>
          <w:iCs/>
          <w:color w:val="000000" w:themeColor="text1"/>
          <w:sz w:val="18"/>
          <w:szCs w:val="18"/>
          <w:lang w:val="en-US"/>
        </w:rPr>
        <w:t xml:space="preserve"> }}</w:t>
      </w:r>
    </w:p>
    <w:p w14:paraId="6EA4964D" w14:textId="77777777" w:rsidR="002C6917" w:rsidRPr="00814BAC" w:rsidRDefault="002C6917" w:rsidP="002C6917">
      <w:pPr>
        <w:shd w:val="clear" w:color="auto" w:fill="FFFFFF"/>
        <w:spacing w:after="0" w:line="240" w:lineRule="auto"/>
        <w:jc w:val="both"/>
        <w:rPr>
          <w:rFonts w:ascii="Arial" w:hAnsi="Arial" w:cs="Arial"/>
          <w:color w:val="000000"/>
          <w:sz w:val="18"/>
          <w:szCs w:val="18"/>
          <w:lang w:val="en-US"/>
        </w:rPr>
      </w:pPr>
      <w:proofErr w:type="gramStart"/>
      <w:r w:rsidRPr="00814BAC">
        <w:rPr>
          <w:rFonts w:ascii="Arial" w:hAnsi="Arial" w:cs="Arial"/>
          <w:color w:val="000000"/>
          <w:sz w:val="18"/>
          <w:szCs w:val="18"/>
          <w:lang w:val="en-US"/>
        </w:rPr>
        <w:t xml:space="preserve">{{ </w:t>
      </w:r>
      <w:proofErr w:type="spellStart"/>
      <w:r w:rsidRPr="00814BAC">
        <w:rPr>
          <w:rFonts w:ascii="Arial" w:hAnsi="Arial" w:cs="Arial"/>
          <w:color w:val="000000"/>
          <w:sz w:val="18"/>
          <w:szCs w:val="18"/>
          <w:lang w:val="en-US"/>
        </w:rPr>
        <w:t>email</w:t>
      </w:r>
      <w:proofErr w:type="gramEnd"/>
      <w:r>
        <w:rPr>
          <w:rFonts w:ascii="Arial" w:hAnsi="Arial" w:cs="Arial"/>
          <w:color w:val="000000"/>
          <w:sz w:val="18"/>
          <w:szCs w:val="18"/>
          <w:lang w:val="en-US"/>
        </w:rPr>
        <w:t>_city</w:t>
      </w:r>
      <w:proofErr w:type="spellEnd"/>
      <w:r w:rsidRPr="00814BAC">
        <w:rPr>
          <w:rFonts w:ascii="Arial" w:hAnsi="Arial" w:cs="Arial"/>
          <w:color w:val="000000"/>
          <w:sz w:val="18"/>
          <w:szCs w:val="18"/>
          <w:lang w:val="en-US"/>
        </w:rPr>
        <w:t xml:space="preserve"> }}</w:t>
      </w:r>
    </w:p>
    <w:p w14:paraId="3B26F299" w14:textId="77777777" w:rsidR="002C6917" w:rsidRPr="003F33C4" w:rsidRDefault="002C6917" w:rsidP="002C6917">
      <w:pPr>
        <w:pStyle w:val="NormalWeb"/>
        <w:spacing w:before="0" w:beforeAutospacing="0" w:after="0" w:afterAutospacing="0"/>
        <w:jc w:val="both"/>
        <w:rPr>
          <w:rFonts w:ascii="Arial" w:hAnsi="Arial" w:cs="Arial"/>
          <w:sz w:val="18"/>
          <w:szCs w:val="18"/>
          <w:lang w:val="en-US"/>
        </w:rPr>
      </w:pPr>
      <w:r w:rsidRPr="003F33C4">
        <w:rPr>
          <w:rFonts w:ascii="Arial" w:hAnsi="Arial" w:cs="Arial"/>
          <w:color w:val="00C200"/>
          <w:sz w:val="18"/>
          <w:szCs w:val="18"/>
          <w:lang w:val="en-US"/>
        </w:rPr>
        <w:t xml:space="preserve">{%p if </w:t>
      </w:r>
      <w:r w:rsidRPr="00814BAC">
        <w:rPr>
          <w:rFonts w:ascii="Arial" w:hAnsi="Arial" w:cs="Arial"/>
          <w:color w:val="000000"/>
          <w:sz w:val="18"/>
          <w:szCs w:val="18"/>
          <w:lang w:val="en-US"/>
        </w:rPr>
        <w:t>email</w:t>
      </w:r>
      <w:r>
        <w:rPr>
          <w:rFonts w:ascii="Arial" w:hAnsi="Arial" w:cs="Arial"/>
          <w:color w:val="000000"/>
          <w:sz w:val="18"/>
          <w:szCs w:val="18"/>
          <w:lang w:val="en-US"/>
        </w:rPr>
        <w:t>_city</w:t>
      </w:r>
      <w:proofErr w:type="gramStart"/>
      <w:r w:rsidRPr="003F33C4">
        <w:rPr>
          <w:rFonts w:ascii="Arial" w:hAnsi="Arial" w:cs="Arial"/>
          <w:color w:val="00C200"/>
          <w:sz w:val="18"/>
          <w:szCs w:val="18"/>
          <w:lang w:val="en-US"/>
        </w:rPr>
        <w:t>2</w:t>
      </w:r>
      <w:r>
        <w:rPr>
          <w:rFonts w:ascii="Arial" w:hAnsi="Arial" w:cs="Arial"/>
          <w:color w:val="00C200"/>
          <w:sz w:val="18"/>
          <w:szCs w:val="18"/>
          <w:lang w:val="en-US"/>
        </w:rPr>
        <w:t>!</w:t>
      </w:r>
      <w:r w:rsidRPr="003F33C4">
        <w:rPr>
          <w:rFonts w:ascii="Arial" w:hAnsi="Arial" w:cs="Arial"/>
          <w:color w:val="00C200"/>
          <w:sz w:val="18"/>
          <w:szCs w:val="18"/>
          <w:lang w:val="en-US"/>
        </w:rPr>
        <w:t>=</w:t>
      </w:r>
      <w:proofErr w:type="gramEnd"/>
      <w:r>
        <w:rPr>
          <w:rFonts w:ascii="Arial" w:hAnsi="Arial" w:cs="Arial"/>
          <w:color w:val="00C200"/>
          <w:sz w:val="18"/>
          <w:szCs w:val="18"/>
          <w:lang w:val="en-US"/>
        </w:rPr>
        <w:t>’</w:t>
      </w:r>
      <w:r w:rsidRPr="003F33C4">
        <w:rPr>
          <w:rFonts w:ascii="Arial" w:hAnsi="Arial" w:cs="Arial"/>
          <w:color w:val="00C200"/>
          <w:sz w:val="18"/>
          <w:szCs w:val="18"/>
          <w:lang w:val="en-US"/>
        </w:rPr>
        <w:t>NA@gmail.com’ %}</w:t>
      </w:r>
    </w:p>
    <w:p w14:paraId="60359D57" w14:textId="77777777" w:rsidR="002C6917" w:rsidRPr="006B40EF" w:rsidRDefault="002C6917" w:rsidP="002C6917">
      <w:pPr>
        <w:pStyle w:val="NormalWeb"/>
        <w:spacing w:before="0" w:beforeAutospacing="0" w:after="0" w:afterAutospacing="0"/>
        <w:jc w:val="both"/>
        <w:rPr>
          <w:rFonts w:ascii="Arial" w:hAnsi="Arial" w:cs="Arial"/>
          <w:sz w:val="18"/>
          <w:szCs w:val="18"/>
          <w:lang w:val="en-US"/>
        </w:rPr>
      </w:pPr>
      <w:proofErr w:type="gramStart"/>
      <w:r w:rsidRPr="006B40EF">
        <w:rPr>
          <w:rFonts w:ascii="Arial" w:hAnsi="Arial" w:cs="Arial"/>
          <w:color w:val="000000" w:themeColor="text1"/>
          <w:sz w:val="18"/>
          <w:szCs w:val="18"/>
          <w:lang w:val="en-US"/>
        </w:rPr>
        <w:t xml:space="preserve">{{ </w:t>
      </w:r>
      <w:r w:rsidRPr="00814BAC">
        <w:rPr>
          <w:rFonts w:ascii="Arial" w:hAnsi="Arial" w:cs="Arial"/>
          <w:color w:val="000000"/>
          <w:sz w:val="18"/>
          <w:szCs w:val="18"/>
          <w:lang w:val="en-US"/>
        </w:rPr>
        <w:t>email</w:t>
      </w:r>
      <w:proofErr w:type="gramEnd"/>
      <w:r>
        <w:rPr>
          <w:rFonts w:ascii="Arial" w:hAnsi="Arial" w:cs="Arial"/>
          <w:color w:val="000000"/>
          <w:sz w:val="18"/>
          <w:szCs w:val="18"/>
          <w:lang w:val="en-US"/>
        </w:rPr>
        <w:t>_city</w:t>
      </w:r>
      <w:r w:rsidRPr="006B40EF">
        <w:rPr>
          <w:rFonts w:ascii="Arial" w:hAnsi="Arial" w:cs="Arial"/>
          <w:color w:val="000000" w:themeColor="text1"/>
          <w:sz w:val="18"/>
          <w:szCs w:val="18"/>
          <w:lang w:val="en-US"/>
        </w:rPr>
        <w:t>2 }}</w:t>
      </w:r>
    </w:p>
    <w:p w14:paraId="03E1F092" w14:textId="77777777" w:rsidR="002C6917" w:rsidRPr="006B40EF" w:rsidRDefault="002C6917" w:rsidP="002C6917">
      <w:pPr>
        <w:pStyle w:val="NormalWeb"/>
        <w:spacing w:before="0" w:beforeAutospacing="0" w:after="0" w:afterAutospacing="0"/>
        <w:jc w:val="both"/>
        <w:rPr>
          <w:rFonts w:ascii="Arial" w:hAnsi="Arial" w:cs="Arial"/>
          <w:color w:val="00C200"/>
          <w:sz w:val="18"/>
          <w:szCs w:val="18"/>
          <w:lang w:val="en-US"/>
        </w:rPr>
      </w:pPr>
      <w:r w:rsidRPr="006B40EF">
        <w:rPr>
          <w:rFonts w:ascii="Arial" w:hAnsi="Arial" w:cs="Arial"/>
          <w:color w:val="00C200"/>
          <w:sz w:val="18"/>
          <w:szCs w:val="18"/>
          <w:lang w:val="en-US"/>
        </w:rPr>
        <w:t>{%p endif %}</w:t>
      </w:r>
    </w:p>
    <w:p w14:paraId="0DD6BBFA" w14:textId="77777777" w:rsidR="002C6917" w:rsidRPr="003F33C4" w:rsidRDefault="002C6917" w:rsidP="002C6917">
      <w:pPr>
        <w:pStyle w:val="NormalWeb"/>
        <w:spacing w:before="0" w:beforeAutospacing="0" w:after="0" w:afterAutospacing="0"/>
        <w:jc w:val="both"/>
        <w:rPr>
          <w:rFonts w:ascii="Arial" w:hAnsi="Arial" w:cs="Arial"/>
          <w:sz w:val="18"/>
          <w:szCs w:val="18"/>
          <w:lang w:val="en-US"/>
        </w:rPr>
      </w:pPr>
      <w:r w:rsidRPr="003F33C4">
        <w:rPr>
          <w:rFonts w:ascii="Arial" w:hAnsi="Arial" w:cs="Arial"/>
          <w:color w:val="00C200"/>
          <w:sz w:val="18"/>
          <w:szCs w:val="18"/>
          <w:lang w:val="en-US"/>
        </w:rPr>
        <w:t>{%p if email</w:t>
      </w:r>
      <w:r>
        <w:rPr>
          <w:rFonts w:ascii="Arial" w:hAnsi="Arial" w:cs="Arial"/>
          <w:color w:val="00C200"/>
          <w:sz w:val="18"/>
          <w:szCs w:val="18"/>
          <w:lang w:val="en-US"/>
        </w:rPr>
        <w:t>_city</w:t>
      </w:r>
      <w:proofErr w:type="gramStart"/>
      <w:r>
        <w:rPr>
          <w:rFonts w:ascii="Arial" w:hAnsi="Arial" w:cs="Arial"/>
          <w:color w:val="00C200"/>
          <w:sz w:val="18"/>
          <w:szCs w:val="18"/>
          <w:lang w:val="en-US"/>
        </w:rPr>
        <w:t>3!</w:t>
      </w:r>
      <w:r w:rsidRPr="003F33C4">
        <w:rPr>
          <w:rFonts w:ascii="Arial" w:hAnsi="Arial" w:cs="Arial"/>
          <w:color w:val="00C200"/>
          <w:sz w:val="18"/>
          <w:szCs w:val="18"/>
          <w:lang w:val="en-US"/>
        </w:rPr>
        <w:t>=</w:t>
      </w:r>
      <w:proofErr w:type="gramEnd"/>
      <w:r>
        <w:rPr>
          <w:rFonts w:ascii="Arial" w:hAnsi="Arial" w:cs="Arial"/>
          <w:color w:val="00C200"/>
          <w:sz w:val="18"/>
          <w:szCs w:val="18"/>
          <w:lang w:val="en-US"/>
        </w:rPr>
        <w:t>’</w:t>
      </w:r>
      <w:r w:rsidRPr="003F33C4">
        <w:rPr>
          <w:rFonts w:ascii="Arial" w:hAnsi="Arial" w:cs="Arial"/>
          <w:color w:val="00C200"/>
          <w:sz w:val="18"/>
          <w:szCs w:val="18"/>
          <w:lang w:val="en-US"/>
        </w:rPr>
        <w:t>NA@gmail.com’ %}</w:t>
      </w:r>
    </w:p>
    <w:p w14:paraId="01F61C5F" w14:textId="77777777" w:rsidR="002C6917" w:rsidRPr="006B40EF" w:rsidRDefault="002C6917" w:rsidP="002C6917">
      <w:pPr>
        <w:pStyle w:val="NormalWeb"/>
        <w:spacing w:before="0" w:beforeAutospacing="0" w:after="0" w:afterAutospacing="0"/>
        <w:jc w:val="both"/>
        <w:rPr>
          <w:rFonts w:ascii="Arial" w:hAnsi="Arial" w:cs="Arial"/>
          <w:sz w:val="18"/>
          <w:szCs w:val="18"/>
          <w:lang w:val="en-US"/>
        </w:rPr>
      </w:pPr>
      <w:proofErr w:type="gramStart"/>
      <w:r w:rsidRPr="006B40EF">
        <w:rPr>
          <w:rFonts w:ascii="Arial" w:hAnsi="Arial" w:cs="Arial"/>
          <w:color w:val="000000" w:themeColor="text1"/>
          <w:sz w:val="18"/>
          <w:szCs w:val="18"/>
          <w:lang w:val="en-US"/>
        </w:rPr>
        <w:t xml:space="preserve">{{ </w:t>
      </w:r>
      <w:r w:rsidRPr="00814BAC">
        <w:rPr>
          <w:rFonts w:ascii="Arial" w:hAnsi="Arial" w:cs="Arial"/>
          <w:color w:val="000000"/>
          <w:sz w:val="18"/>
          <w:szCs w:val="18"/>
          <w:lang w:val="en-US"/>
        </w:rPr>
        <w:t>email</w:t>
      </w:r>
      <w:proofErr w:type="gramEnd"/>
      <w:r>
        <w:rPr>
          <w:rFonts w:ascii="Arial" w:hAnsi="Arial" w:cs="Arial"/>
          <w:color w:val="000000"/>
          <w:sz w:val="18"/>
          <w:szCs w:val="18"/>
          <w:lang w:val="en-US"/>
        </w:rPr>
        <w:t>_city</w:t>
      </w:r>
      <w:r>
        <w:rPr>
          <w:rFonts w:ascii="Arial" w:hAnsi="Arial" w:cs="Arial"/>
          <w:color w:val="000000" w:themeColor="text1"/>
          <w:sz w:val="18"/>
          <w:szCs w:val="18"/>
          <w:lang w:val="en-US"/>
        </w:rPr>
        <w:t>3</w:t>
      </w:r>
      <w:r w:rsidRPr="006B40EF">
        <w:rPr>
          <w:rFonts w:ascii="Arial" w:hAnsi="Arial" w:cs="Arial"/>
          <w:color w:val="000000" w:themeColor="text1"/>
          <w:sz w:val="18"/>
          <w:szCs w:val="18"/>
          <w:lang w:val="en-US"/>
        </w:rPr>
        <w:t>}}</w:t>
      </w:r>
    </w:p>
    <w:p w14:paraId="59AB24FA" w14:textId="77777777" w:rsidR="002C6917" w:rsidRPr="006B40EF" w:rsidRDefault="002C6917" w:rsidP="002C6917">
      <w:pPr>
        <w:pStyle w:val="NormalWeb"/>
        <w:spacing w:before="0" w:beforeAutospacing="0" w:after="0" w:afterAutospacing="0"/>
        <w:jc w:val="both"/>
        <w:rPr>
          <w:rFonts w:ascii="Arial" w:hAnsi="Arial" w:cs="Arial"/>
          <w:sz w:val="18"/>
          <w:szCs w:val="18"/>
          <w:lang w:val="en-US"/>
        </w:rPr>
      </w:pPr>
      <w:r w:rsidRPr="006B40EF">
        <w:rPr>
          <w:rFonts w:ascii="Arial" w:hAnsi="Arial" w:cs="Arial"/>
          <w:color w:val="00C200"/>
          <w:sz w:val="18"/>
          <w:szCs w:val="18"/>
          <w:lang w:val="en-US"/>
        </w:rPr>
        <w:t>{%p endif %}</w:t>
      </w:r>
    </w:p>
    <w:p w14:paraId="15B67B11" w14:textId="77777777" w:rsidR="002C6917" w:rsidRPr="003F33C4" w:rsidRDefault="002C6917" w:rsidP="002C6917">
      <w:pPr>
        <w:pStyle w:val="NormalWeb"/>
        <w:spacing w:before="0" w:beforeAutospacing="0" w:after="0" w:afterAutospacing="0"/>
        <w:jc w:val="both"/>
        <w:rPr>
          <w:rFonts w:ascii="Arial" w:hAnsi="Arial" w:cs="Arial"/>
          <w:sz w:val="18"/>
          <w:szCs w:val="18"/>
          <w:lang w:val="en-US"/>
        </w:rPr>
      </w:pPr>
      <w:r w:rsidRPr="003F33C4">
        <w:rPr>
          <w:rFonts w:ascii="Arial" w:hAnsi="Arial" w:cs="Arial"/>
          <w:color w:val="00C200"/>
          <w:sz w:val="18"/>
          <w:szCs w:val="18"/>
          <w:lang w:val="en-US"/>
        </w:rPr>
        <w:t>{%p if email</w:t>
      </w:r>
      <w:r>
        <w:rPr>
          <w:rFonts w:ascii="Arial" w:hAnsi="Arial" w:cs="Arial"/>
          <w:color w:val="00C200"/>
          <w:sz w:val="18"/>
          <w:szCs w:val="18"/>
          <w:lang w:val="en-US"/>
        </w:rPr>
        <w:t>_city</w:t>
      </w:r>
      <w:proofErr w:type="gramStart"/>
      <w:r>
        <w:rPr>
          <w:rFonts w:ascii="Arial" w:hAnsi="Arial" w:cs="Arial"/>
          <w:color w:val="00C200"/>
          <w:sz w:val="18"/>
          <w:szCs w:val="18"/>
          <w:lang w:val="en-US"/>
        </w:rPr>
        <w:t>4!</w:t>
      </w:r>
      <w:r w:rsidRPr="003F33C4">
        <w:rPr>
          <w:rFonts w:ascii="Arial" w:hAnsi="Arial" w:cs="Arial"/>
          <w:color w:val="00C200"/>
          <w:sz w:val="18"/>
          <w:szCs w:val="18"/>
          <w:lang w:val="en-US"/>
        </w:rPr>
        <w:t>=</w:t>
      </w:r>
      <w:proofErr w:type="gramEnd"/>
      <w:r>
        <w:rPr>
          <w:rFonts w:ascii="Arial" w:hAnsi="Arial" w:cs="Arial"/>
          <w:color w:val="00C200"/>
          <w:sz w:val="18"/>
          <w:szCs w:val="18"/>
          <w:lang w:val="en-US"/>
        </w:rPr>
        <w:t>’</w:t>
      </w:r>
      <w:r w:rsidRPr="003F33C4">
        <w:rPr>
          <w:rFonts w:ascii="Arial" w:hAnsi="Arial" w:cs="Arial"/>
          <w:color w:val="00C200"/>
          <w:sz w:val="18"/>
          <w:szCs w:val="18"/>
          <w:lang w:val="en-US"/>
        </w:rPr>
        <w:t>NA@gmail.com’ %}</w:t>
      </w:r>
    </w:p>
    <w:p w14:paraId="149C0967" w14:textId="77777777" w:rsidR="002C6917" w:rsidRPr="008B0937" w:rsidRDefault="002C6917" w:rsidP="002C6917">
      <w:pPr>
        <w:pStyle w:val="NormalWeb"/>
        <w:spacing w:before="0" w:beforeAutospacing="0" w:after="0" w:afterAutospacing="0"/>
        <w:jc w:val="both"/>
        <w:rPr>
          <w:rFonts w:ascii="Arial" w:hAnsi="Arial" w:cs="Arial"/>
          <w:sz w:val="18"/>
          <w:szCs w:val="18"/>
          <w:lang w:val="es-ES_tradnl"/>
        </w:rPr>
      </w:pPr>
      <w:proofErr w:type="gramStart"/>
      <w:r>
        <w:rPr>
          <w:rFonts w:ascii="Arial" w:hAnsi="Arial" w:cs="Arial"/>
          <w:color w:val="000000" w:themeColor="text1"/>
          <w:sz w:val="18"/>
          <w:szCs w:val="18"/>
          <w:lang w:val="es-ES_tradnl"/>
        </w:rPr>
        <w:t xml:space="preserve">{{ </w:t>
      </w:r>
      <w:proofErr w:type="spellStart"/>
      <w:r w:rsidRPr="00FA1D6B">
        <w:rPr>
          <w:rFonts w:ascii="Arial" w:hAnsi="Arial" w:cs="Arial"/>
          <w:color w:val="000000"/>
          <w:sz w:val="18"/>
          <w:szCs w:val="18"/>
        </w:rPr>
        <w:t>email</w:t>
      </w:r>
      <w:proofErr w:type="gramEnd"/>
      <w:r w:rsidRPr="00FA1D6B">
        <w:rPr>
          <w:rFonts w:ascii="Arial" w:hAnsi="Arial" w:cs="Arial"/>
          <w:color w:val="000000"/>
          <w:sz w:val="18"/>
          <w:szCs w:val="18"/>
        </w:rPr>
        <w:t>_city</w:t>
      </w:r>
      <w:proofErr w:type="spellEnd"/>
      <w:r>
        <w:rPr>
          <w:rFonts w:ascii="Arial" w:hAnsi="Arial" w:cs="Arial"/>
          <w:color w:val="000000" w:themeColor="text1"/>
          <w:sz w:val="18"/>
          <w:szCs w:val="18"/>
          <w:lang w:val="es-ES_tradnl"/>
        </w:rPr>
        <w:t>4 }}</w:t>
      </w:r>
    </w:p>
    <w:p w14:paraId="4121802C" w14:textId="77777777" w:rsidR="002C6917" w:rsidRPr="00087809" w:rsidRDefault="002C6917" w:rsidP="002C6917">
      <w:pPr>
        <w:pStyle w:val="NormalWeb"/>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 xml:space="preserve">{%p </w:t>
      </w:r>
      <w:proofErr w:type="spellStart"/>
      <w:r>
        <w:rPr>
          <w:rFonts w:ascii="Arial" w:hAnsi="Arial" w:cs="Arial"/>
          <w:color w:val="00C200"/>
          <w:sz w:val="18"/>
          <w:szCs w:val="18"/>
          <w:lang w:val="es-ES_tradnl"/>
        </w:rPr>
        <w:t>endif</w:t>
      </w:r>
      <w:proofErr w:type="spellEnd"/>
      <w:r>
        <w:rPr>
          <w:rFonts w:ascii="Arial" w:hAnsi="Arial" w:cs="Arial"/>
          <w:color w:val="00C200"/>
          <w:sz w:val="18"/>
          <w:szCs w:val="18"/>
          <w:lang w:val="es-ES_tradnl"/>
        </w:rPr>
        <w:t xml:space="preserve"> %}</w:t>
      </w:r>
    </w:p>
    <w:p w14:paraId="3D3EE3F6" w14:textId="77777777" w:rsidR="002C6917" w:rsidRPr="007B3FB6" w:rsidRDefault="002C6917" w:rsidP="002C6917">
      <w:pPr>
        <w:pStyle w:val="NormalWeb"/>
        <w:spacing w:before="0" w:beforeAutospacing="0" w:after="0" w:afterAutospacing="0" w:line="276" w:lineRule="auto"/>
        <w:jc w:val="both"/>
        <w:rPr>
          <w:rStyle w:val="Textoennegrita"/>
          <w:rFonts w:ascii="Arial" w:hAnsi="Arial" w:cs="Arial"/>
          <w:color w:val="000000" w:themeColor="text1"/>
          <w:sz w:val="18"/>
          <w:szCs w:val="18"/>
          <w:u w:val="single"/>
          <w:lang w:val="es-ES_tradnl"/>
        </w:rPr>
      </w:pPr>
    </w:p>
    <w:p w14:paraId="30BC3540" w14:textId="77777777" w:rsidR="002C6917" w:rsidRPr="007B3FB6" w:rsidRDefault="002C6917" w:rsidP="002C6917">
      <w:pPr>
        <w:pStyle w:val="NormalWeb"/>
        <w:spacing w:before="0" w:beforeAutospacing="0" w:after="0" w:afterAutospacing="0" w:line="276" w:lineRule="auto"/>
        <w:ind w:firstLine="708"/>
        <w:jc w:val="both"/>
        <w:rPr>
          <w:rStyle w:val="Textoennegrita"/>
          <w:rFonts w:ascii="Arial" w:hAnsi="Arial" w:cs="Arial"/>
          <w:color w:val="000000" w:themeColor="text1"/>
          <w:sz w:val="18"/>
          <w:szCs w:val="18"/>
          <w:lang w:val="es-ES_tradnl"/>
        </w:rPr>
      </w:pPr>
      <w:r w:rsidRPr="007B3FB6">
        <w:rPr>
          <w:rStyle w:val="Textoennegrita"/>
          <w:rFonts w:ascii="Arial" w:hAnsi="Arial" w:cs="Arial"/>
          <w:color w:val="000000" w:themeColor="text1"/>
          <w:sz w:val="18"/>
          <w:szCs w:val="18"/>
          <w:lang w:val="es-ES_tradnl"/>
        </w:rPr>
        <w:t>Ref.: Derecho de Petición.</w:t>
      </w:r>
    </w:p>
    <w:p w14:paraId="3F53ACC5" w14:textId="77777777" w:rsidR="002C6917" w:rsidRPr="007B3FB6" w:rsidRDefault="002C6917" w:rsidP="002C6917">
      <w:pPr>
        <w:pStyle w:val="NormalWeb"/>
        <w:spacing w:before="0" w:beforeAutospacing="0" w:after="0" w:afterAutospacing="0" w:line="276" w:lineRule="auto"/>
        <w:jc w:val="both"/>
        <w:rPr>
          <w:rStyle w:val="Textoennegrita"/>
          <w:rFonts w:ascii="Arial" w:hAnsi="Arial" w:cs="Arial"/>
          <w:color w:val="000000" w:themeColor="text1"/>
          <w:sz w:val="18"/>
          <w:szCs w:val="18"/>
          <w:u w:val="single"/>
          <w:lang w:val="es-ES_tradnl"/>
        </w:rPr>
      </w:pPr>
    </w:p>
    <w:p w14:paraId="0817D737" w14:textId="77777777" w:rsidR="002C6917" w:rsidRPr="007B3FB6" w:rsidRDefault="002C6917" w:rsidP="002C6917">
      <w:pPr>
        <w:pStyle w:val="NormalWeb"/>
        <w:spacing w:before="0" w:beforeAutospacing="0" w:after="0" w:afterAutospacing="0" w:line="276" w:lineRule="auto"/>
        <w:jc w:val="both"/>
        <w:rPr>
          <w:rStyle w:val="Textoennegrita"/>
          <w:rFonts w:ascii="Arial" w:hAnsi="Arial" w:cs="Arial"/>
          <w:b w:val="0"/>
          <w:bCs w:val="0"/>
          <w:iCs/>
          <w:color w:val="000000" w:themeColor="text1"/>
          <w:sz w:val="18"/>
          <w:szCs w:val="18"/>
          <w:lang w:val="es-ES_tradnl"/>
        </w:rPr>
      </w:pPr>
      <w:r>
        <w:rPr>
          <w:rFonts w:ascii="Arial" w:eastAsia="Arial" w:hAnsi="Arial" w:cs="Arial"/>
          <w:color w:val="000000"/>
          <w:sz w:val="18"/>
          <w:szCs w:val="18"/>
        </w:rPr>
        <w:t xml:space="preserve">{% </w:t>
      </w:r>
      <w:proofErr w:type="spellStart"/>
      <w:r>
        <w:rPr>
          <w:rFonts w:ascii="Arial" w:eastAsia="Arial" w:hAnsi="Arial" w:cs="Arial"/>
          <w:color w:val="000000"/>
          <w:sz w:val="18"/>
          <w:szCs w:val="18"/>
        </w:rPr>
        <w:t>if</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client_type</w:t>
      </w:r>
      <w:proofErr w:type="spellEnd"/>
      <w:r>
        <w:rPr>
          <w:rFonts w:ascii="Arial" w:eastAsia="Arial" w:hAnsi="Arial" w:cs="Arial"/>
          <w:color w:val="000000"/>
          <w:sz w:val="18"/>
          <w:szCs w:val="18"/>
        </w:rPr>
        <w:t xml:space="preserve"> == ‘Persona Natural’ </w:t>
      </w:r>
      <w:proofErr w:type="gramStart"/>
      <w:r>
        <w:rPr>
          <w:rFonts w:ascii="Arial" w:eastAsia="Arial" w:hAnsi="Arial" w:cs="Arial"/>
          <w:color w:val="000000"/>
          <w:sz w:val="18"/>
          <w:szCs w:val="18"/>
        </w:rPr>
        <w:t>%}</w:t>
      </w:r>
      <w:r>
        <w:rPr>
          <w:rFonts w:ascii="Arial" w:eastAsia="Arial" w:hAnsi="Arial" w:cs="Arial"/>
          <w:b/>
          <w:color w:val="000000"/>
          <w:sz w:val="18"/>
          <w:szCs w:val="18"/>
        </w:rPr>
        <w:t>{</w:t>
      </w:r>
      <w:proofErr w:type="gramEnd"/>
      <w:r>
        <w:rPr>
          <w:rFonts w:ascii="Arial" w:eastAsia="Arial" w:hAnsi="Arial" w:cs="Arial"/>
          <w:b/>
          <w:color w:val="000000"/>
          <w:sz w:val="18"/>
          <w:szCs w:val="18"/>
        </w:rPr>
        <w:t xml:space="preserve">{ </w:t>
      </w:r>
      <w:proofErr w:type="spellStart"/>
      <w:r>
        <w:rPr>
          <w:rFonts w:ascii="Arial" w:eastAsia="Arial" w:hAnsi="Arial" w:cs="Arial"/>
          <w:b/>
          <w:sz w:val="18"/>
          <w:szCs w:val="18"/>
        </w:rPr>
        <w:t>natural</w:t>
      </w:r>
      <w:r>
        <w:rPr>
          <w:rFonts w:ascii="Arial" w:eastAsia="Arial" w:hAnsi="Arial" w:cs="Arial"/>
          <w:b/>
          <w:color w:val="000000"/>
          <w:sz w:val="18"/>
          <w:szCs w:val="18"/>
        </w:rPr>
        <w:t>|upper</w:t>
      </w:r>
      <w:proofErr w:type="spellEnd"/>
      <w:r>
        <w:rPr>
          <w:rFonts w:ascii="Arial" w:eastAsia="Arial" w:hAnsi="Arial" w:cs="Arial"/>
          <w:b/>
          <w:color w:val="000000"/>
          <w:sz w:val="18"/>
          <w:szCs w:val="18"/>
        </w:rPr>
        <w:t xml:space="preserve"> }}</w:t>
      </w:r>
      <w:r>
        <w:rPr>
          <w:rFonts w:ascii="Arial" w:eastAsia="Arial" w:hAnsi="Arial" w:cs="Arial"/>
          <w:color w:val="000000"/>
          <w:sz w:val="18"/>
          <w:szCs w:val="18"/>
        </w:rPr>
        <w:t xml:space="preserve">, quien se identifica con {{ </w:t>
      </w:r>
      <w:proofErr w:type="spellStart"/>
      <w:r>
        <w:rPr>
          <w:rFonts w:ascii="Arial" w:eastAsia="Arial" w:hAnsi="Arial" w:cs="Arial"/>
          <w:color w:val="000000"/>
          <w:sz w:val="18"/>
          <w:szCs w:val="18"/>
        </w:rPr>
        <w:t>complaining_type_id</w:t>
      </w:r>
      <w:proofErr w:type="spellEnd"/>
      <w:r>
        <w:rPr>
          <w:rFonts w:ascii="Arial" w:eastAsia="Arial" w:hAnsi="Arial" w:cs="Arial"/>
          <w:color w:val="000000"/>
          <w:sz w:val="18"/>
          <w:szCs w:val="18"/>
        </w:rPr>
        <w:t xml:space="preserve"> }} No. </w:t>
      </w:r>
      <w:proofErr w:type="gramStart"/>
      <w:r>
        <w:rPr>
          <w:rFonts w:ascii="Arial" w:eastAsia="Arial" w:hAnsi="Arial" w:cs="Arial"/>
          <w:color w:val="000000"/>
          <w:sz w:val="18"/>
          <w:szCs w:val="18"/>
        </w:rPr>
        <w:t xml:space="preserve">{{ </w:t>
      </w:r>
      <w:proofErr w:type="spellStart"/>
      <w:r>
        <w:rPr>
          <w:rFonts w:ascii="Arial" w:eastAsia="Arial" w:hAnsi="Arial" w:cs="Arial"/>
          <w:color w:val="000000"/>
          <w:sz w:val="18"/>
          <w:szCs w:val="18"/>
        </w:rPr>
        <w:t>complaining</w:t>
      </w:r>
      <w:proofErr w:type="gramEnd"/>
      <w:r>
        <w:rPr>
          <w:rFonts w:ascii="Arial" w:eastAsia="Arial" w:hAnsi="Arial" w:cs="Arial"/>
          <w:color w:val="000000"/>
          <w:sz w:val="18"/>
          <w:szCs w:val="18"/>
        </w:rPr>
        <w:t>_id_number</w:t>
      </w:r>
      <w:proofErr w:type="spellEnd"/>
      <w:r>
        <w:rPr>
          <w:rFonts w:ascii="Arial" w:eastAsia="Arial" w:hAnsi="Arial" w:cs="Arial"/>
          <w:color w:val="000000"/>
          <w:sz w:val="18"/>
          <w:szCs w:val="18"/>
        </w:rPr>
        <w:t xml:space="preserve"> }}{% </w:t>
      </w:r>
      <w:proofErr w:type="spellStart"/>
      <w:r>
        <w:rPr>
          <w:rFonts w:ascii="Arial" w:eastAsia="Arial" w:hAnsi="Arial" w:cs="Arial"/>
          <w:color w:val="000000"/>
          <w:sz w:val="18"/>
          <w:szCs w:val="18"/>
        </w:rPr>
        <w:t>else</w:t>
      </w:r>
      <w:proofErr w:type="spellEnd"/>
      <w:r>
        <w:rPr>
          <w:rFonts w:ascii="Arial" w:eastAsia="Arial" w:hAnsi="Arial" w:cs="Arial"/>
          <w:color w:val="000000"/>
          <w:sz w:val="18"/>
          <w:szCs w:val="18"/>
        </w:rPr>
        <w:t xml:space="preserve"> %}</w:t>
      </w:r>
      <w:r>
        <w:rPr>
          <w:rFonts w:ascii="Arial" w:eastAsia="Arial" w:hAnsi="Arial" w:cs="Arial"/>
          <w:b/>
          <w:color w:val="000000"/>
          <w:sz w:val="18"/>
          <w:szCs w:val="18"/>
        </w:rPr>
        <w:t xml:space="preserve">{{ </w:t>
      </w:r>
      <w:proofErr w:type="spellStart"/>
      <w:r>
        <w:rPr>
          <w:rFonts w:ascii="Arial" w:eastAsia="Arial" w:hAnsi="Arial" w:cs="Arial"/>
          <w:b/>
          <w:sz w:val="18"/>
          <w:szCs w:val="18"/>
        </w:rPr>
        <w:t>legal</w:t>
      </w:r>
      <w:r>
        <w:rPr>
          <w:rFonts w:ascii="Arial" w:eastAsia="Arial" w:hAnsi="Arial" w:cs="Arial"/>
          <w:b/>
          <w:color w:val="000000"/>
          <w:sz w:val="18"/>
          <w:szCs w:val="18"/>
        </w:rPr>
        <w:t>|upper</w:t>
      </w:r>
      <w:proofErr w:type="spellEnd"/>
      <w:r>
        <w:rPr>
          <w:rFonts w:ascii="Arial" w:eastAsia="Arial" w:hAnsi="Arial" w:cs="Arial"/>
          <w:b/>
          <w:color w:val="000000"/>
          <w:sz w:val="18"/>
          <w:szCs w:val="18"/>
        </w:rPr>
        <w:t xml:space="preserve"> }}, </w:t>
      </w:r>
      <w:r>
        <w:rPr>
          <w:rFonts w:ascii="Arial" w:eastAsia="Arial" w:hAnsi="Arial" w:cs="Arial"/>
          <w:color w:val="000000"/>
          <w:sz w:val="18"/>
          <w:szCs w:val="18"/>
        </w:rPr>
        <w:t xml:space="preserve">sociedad debidamente constituida e identificada con </w:t>
      </w:r>
      <w:proofErr w:type="spellStart"/>
      <w:r>
        <w:rPr>
          <w:rFonts w:ascii="Arial" w:eastAsia="Arial" w:hAnsi="Arial" w:cs="Arial"/>
          <w:color w:val="000000"/>
          <w:sz w:val="18"/>
          <w:szCs w:val="18"/>
        </w:rPr>
        <w:t>Nit</w:t>
      </w:r>
      <w:proofErr w:type="spellEnd"/>
      <w:r>
        <w:rPr>
          <w:rFonts w:ascii="Arial" w:eastAsia="Arial" w:hAnsi="Arial" w:cs="Arial"/>
          <w:color w:val="000000"/>
          <w:sz w:val="18"/>
          <w:szCs w:val="18"/>
        </w:rPr>
        <w:t xml:space="preserve">. </w:t>
      </w:r>
      <w:proofErr w:type="gramStart"/>
      <w:r>
        <w:rPr>
          <w:rFonts w:ascii="Arial" w:eastAsia="Arial" w:hAnsi="Arial" w:cs="Arial"/>
          <w:color w:val="000000"/>
          <w:sz w:val="18"/>
          <w:szCs w:val="18"/>
        </w:rPr>
        <w:t>{{</w:t>
      </w:r>
      <w:r>
        <w:rPr>
          <w:rFonts w:ascii="Arial" w:eastAsia="Arial" w:hAnsi="Arial" w:cs="Arial"/>
          <w:sz w:val="18"/>
          <w:szCs w:val="18"/>
        </w:rPr>
        <w:t xml:space="preserve"> </w:t>
      </w:r>
      <w:proofErr w:type="spellStart"/>
      <w:r>
        <w:rPr>
          <w:rFonts w:ascii="Arial" w:eastAsia="Arial" w:hAnsi="Arial" w:cs="Arial"/>
          <w:color w:val="000000"/>
          <w:sz w:val="18"/>
          <w:szCs w:val="18"/>
        </w:rPr>
        <w:t>complaining</w:t>
      </w:r>
      <w:proofErr w:type="gramEnd"/>
      <w:r>
        <w:rPr>
          <w:rFonts w:ascii="Arial" w:eastAsia="Arial" w:hAnsi="Arial" w:cs="Arial"/>
          <w:color w:val="000000"/>
          <w:sz w:val="18"/>
          <w:szCs w:val="18"/>
        </w:rPr>
        <w:t>_id_number</w:t>
      </w:r>
      <w:proofErr w:type="spellEnd"/>
      <w:r>
        <w:rPr>
          <w:rFonts w:ascii="Arial" w:eastAsia="Arial" w:hAnsi="Arial" w:cs="Arial"/>
          <w:color w:val="000000"/>
          <w:sz w:val="18"/>
          <w:szCs w:val="18"/>
        </w:rPr>
        <w:t xml:space="preserve"> }}, representada por {{ </w:t>
      </w:r>
      <w:proofErr w:type="spellStart"/>
      <w:r>
        <w:rPr>
          <w:rFonts w:ascii="Arial" w:eastAsia="Arial" w:hAnsi="Arial" w:cs="Arial"/>
          <w:color w:val="000000"/>
          <w:sz w:val="18"/>
          <w:szCs w:val="18"/>
        </w:rPr>
        <w:t>legal_representative_name|title</w:t>
      </w:r>
      <w:proofErr w:type="spellEnd"/>
      <w:r>
        <w:rPr>
          <w:rFonts w:ascii="Arial" w:eastAsia="Arial" w:hAnsi="Arial" w:cs="Arial"/>
          <w:color w:val="000000"/>
          <w:sz w:val="18"/>
          <w:szCs w:val="18"/>
        </w:rPr>
        <w:t xml:space="preserve"> }} quien se identifica con  {{ </w:t>
      </w:r>
      <w:proofErr w:type="spellStart"/>
      <w:r>
        <w:rPr>
          <w:rFonts w:ascii="Arial" w:eastAsia="Arial" w:hAnsi="Arial" w:cs="Arial"/>
          <w:color w:val="000000"/>
          <w:sz w:val="18"/>
          <w:szCs w:val="18"/>
        </w:rPr>
        <w:t>legal_representative_type_id</w:t>
      </w:r>
      <w:proofErr w:type="spellEnd"/>
      <w:r>
        <w:rPr>
          <w:rFonts w:ascii="Arial" w:eastAsia="Arial" w:hAnsi="Arial" w:cs="Arial"/>
          <w:color w:val="000000"/>
          <w:sz w:val="18"/>
          <w:szCs w:val="18"/>
        </w:rPr>
        <w:t xml:space="preserve"> }} No. {{ </w:t>
      </w:r>
      <w:proofErr w:type="spellStart"/>
      <w:r>
        <w:rPr>
          <w:rFonts w:ascii="Arial" w:eastAsia="Arial" w:hAnsi="Arial" w:cs="Arial"/>
          <w:color w:val="000000"/>
          <w:sz w:val="18"/>
          <w:szCs w:val="18"/>
        </w:rPr>
        <w:t>legal_representative_id_numb</w:t>
      </w:r>
      <w:r>
        <w:rPr>
          <w:rFonts w:ascii="Arial" w:eastAsia="Arial" w:hAnsi="Arial" w:cs="Arial"/>
          <w:sz w:val="18"/>
          <w:szCs w:val="18"/>
        </w:rPr>
        <w:t>er</w:t>
      </w:r>
      <w:proofErr w:type="spellEnd"/>
      <w:r>
        <w:rPr>
          <w:rFonts w:ascii="Arial" w:eastAsia="Arial" w:hAnsi="Arial" w:cs="Arial"/>
          <w:color w:val="000000"/>
          <w:sz w:val="18"/>
          <w:szCs w:val="18"/>
        </w:rPr>
        <w:t xml:space="preserve"> }}{% </w:t>
      </w:r>
      <w:proofErr w:type="spellStart"/>
      <w:r>
        <w:rPr>
          <w:rFonts w:ascii="Arial" w:eastAsia="Arial" w:hAnsi="Arial" w:cs="Arial"/>
          <w:color w:val="000000"/>
          <w:sz w:val="18"/>
          <w:szCs w:val="18"/>
        </w:rPr>
        <w:t>endif</w:t>
      </w:r>
      <w:proofErr w:type="spellEnd"/>
      <w:r>
        <w:rPr>
          <w:rFonts w:ascii="Arial" w:eastAsia="Arial" w:hAnsi="Arial" w:cs="Arial"/>
          <w:color w:val="000000"/>
          <w:sz w:val="18"/>
          <w:szCs w:val="18"/>
        </w:rPr>
        <w:t xml:space="preserve"> %}</w:t>
      </w:r>
      <w:r w:rsidRPr="007B3FB6">
        <w:rPr>
          <w:rFonts w:ascii="Arial" w:hAnsi="Arial" w:cs="Arial"/>
          <w:iCs/>
          <w:color w:val="000000" w:themeColor="text1"/>
          <w:sz w:val="18"/>
          <w:szCs w:val="18"/>
          <w:lang w:val="es-ES_tradnl"/>
        </w:rPr>
        <w:t xml:space="preserve"> propietario del vehículo de placas {{ </w:t>
      </w:r>
      <w:proofErr w:type="spellStart"/>
      <w:r w:rsidRPr="007B3FB6">
        <w:rPr>
          <w:rFonts w:ascii="Arial" w:hAnsi="Arial" w:cs="Arial"/>
          <w:iCs/>
          <w:color w:val="000000" w:themeColor="text1"/>
          <w:sz w:val="18"/>
          <w:szCs w:val="18"/>
          <w:lang w:val="es-ES_tradnl"/>
        </w:rPr>
        <w:t>plate</w:t>
      </w:r>
      <w:proofErr w:type="spellEnd"/>
      <w:r w:rsidRPr="007B3FB6">
        <w:rPr>
          <w:rFonts w:ascii="Arial" w:hAnsi="Arial" w:cs="Arial"/>
          <w:iCs/>
          <w:color w:val="000000" w:themeColor="text1"/>
          <w:sz w:val="18"/>
          <w:szCs w:val="18"/>
          <w:lang w:val="es-ES_tradnl"/>
        </w:rPr>
        <w:t xml:space="preserve"> }} </w:t>
      </w:r>
      <w:r w:rsidRPr="005770A3">
        <w:rPr>
          <w:rStyle w:val="Textoennegrita"/>
          <w:rFonts w:ascii="Arial" w:hAnsi="Arial" w:cs="Arial"/>
          <w:b w:val="0"/>
          <w:bCs w:val="0"/>
          <w:color w:val="000000" w:themeColor="text1"/>
          <w:sz w:val="18"/>
          <w:szCs w:val="18"/>
          <w:lang w:val="es-ES_tradnl"/>
        </w:rPr>
        <w:t>con fundamento en el artículo 23 de la Constitución Política de Colombia y las demás normas concordantes que lo regulan y desarrollan, presento ante ustedes el presente derecho de petición.</w:t>
      </w:r>
    </w:p>
    <w:p w14:paraId="15A7FDB3" w14:textId="77777777" w:rsidR="002C6917" w:rsidRPr="007B3FB6" w:rsidRDefault="002C6917" w:rsidP="002C6917">
      <w:pPr>
        <w:pStyle w:val="NormalWeb"/>
        <w:spacing w:before="0" w:beforeAutospacing="0" w:after="0" w:afterAutospacing="0" w:line="276" w:lineRule="auto"/>
        <w:jc w:val="both"/>
        <w:rPr>
          <w:rStyle w:val="Textoennegrita"/>
          <w:rFonts w:ascii="Arial" w:hAnsi="Arial" w:cs="Arial"/>
          <w:b w:val="0"/>
          <w:bCs w:val="0"/>
          <w:color w:val="000000" w:themeColor="text1"/>
          <w:sz w:val="18"/>
          <w:szCs w:val="18"/>
          <w:lang w:val="es-ES_tradnl"/>
        </w:rPr>
      </w:pPr>
    </w:p>
    <w:p w14:paraId="68BC6FA7" w14:textId="77777777" w:rsidR="002C6917" w:rsidRPr="00C55303" w:rsidRDefault="002C6917" w:rsidP="002C6917">
      <w:pPr>
        <w:jc w:val="center"/>
        <w:rPr>
          <w:rFonts w:ascii="Arial" w:hAnsi="Arial" w:cs="Arial"/>
          <w:color w:val="000000" w:themeColor="text1"/>
          <w:sz w:val="18"/>
          <w:szCs w:val="18"/>
          <w:lang w:val="en-US"/>
        </w:rPr>
      </w:pPr>
      <w:r w:rsidRPr="007B3FB6">
        <w:rPr>
          <w:rFonts w:ascii="Arial" w:hAnsi="Arial" w:cs="Arial"/>
          <w:b/>
          <w:color w:val="000000" w:themeColor="text1"/>
          <w:sz w:val="18"/>
          <w:szCs w:val="18"/>
          <w:lang w:val="es-ES_tradnl"/>
        </w:rPr>
        <w:t>SOLICITUD</w:t>
      </w:r>
    </w:p>
    <w:p w14:paraId="427DE211" w14:textId="609A2A26" w:rsidR="00DF2C67" w:rsidRDefault="00DF2C67" w:rsidP="00DF2C67">
      <w:pPr>
        <w:pStyle w:val="Prrafodelista"/>
        <w:numPr>
          <w:ilvl w:val="0"/>
          <w:numId w:val="6"/>
        </w:numPr>
        <w:ind w:left="1134" w:hanging="1145"/>
        <w:jc w:val="both"/>
        <w:rPr>
          <w:rFonts w:ascii="Arial" w:hAnsi="Arial" w:cs="Arial"/>
          <w:color w:val="000000" w:themeColor="text1"/>
          <w:sz w:val="18"/>
          <w:szCs w:val="18"/>
          <w:lang w:val="es-ES_tradnl"/>
        </w:rPr>
      </w:pPr>
      <w:r w:rsidRPr="008058FE">
        <w:rPr>
          <w:rFonts w:ascii="Arial" w:hAnsi="Arial" w:cs="Arial"/>
          <w:color w:val="000000" w:themeColor="text1"/>
          <w:sz w:val="18"/>
          <w:szCs w:val="18"/>
          <w:lang w:val="es-ES_tradnl"/>
        </w:rPr>
        <w:t xml:space="preserve">Me </w:t>
      </w:r>
      <w:r w:rsidR="00925970">
        <w:rPr>
          <w:rFonts w:ascii="Arial" w:hAnsi="Arial" w:cs="Arial"/>
          <w:color w:val="000000" w:themeColor="text1"/>
          <w:sz w:val="18"/>
          <w:szCs w:val="18"/>
          <w:lang w:val="es-ES_tradnl"/>
        </w:rPr>
        <w:t>exhiba prueba</w:t>
      </w:r>
      <w:r>
        <w:rPr>
          <w:rFonts w:ascii="Arial" w:hAnsi="Arial" w:cs="Arial"/>
          <w:color w:val="000000" w:themeColor="text1"/>
          <w:sz w:val="18"/>
          <w:szCs w:val="18"/>
          <w:lang w:val="es-ES_tradnl"/>
        </w:rPr>
        <w:t xml:space="preserve"> DIGITAL</w:t>
      </w:r>
      <w:r w:rsidRPr="008058FE">
        <w:rPr>
          <w:rFonts w:ascii="Arial" w:hAnsi="Arial" w:cs="Arial"/>
          <w:color w:val="000000" w:themeColor="text1"/>
          <w:sz w:val="18"/>
          <w:szCs w:val="18"/>
          <w:lang w:val="es-ES_tradnl"/>
        </w:rPr>
        <w:t xml:space="preserve"> de cada uno de los trámites realizados </w:t>
      </w:r>
      <w:r>
        <w:rPr>
          <w:rFonts w:ascii="Arial" w:hAnsi="Arial" w:cs="Arial"/>
          <w:color w:val="000000" w:themeColor="text1"/>
          <w:sz w:val="18"/>
          <w:szCs w:val="18"/>
          <w:lang w:val="es-ES_tradnl"/>
        </w:rPr>
        <w:t>por mí</w:t>
      </w:r>
      <w:r w:rsidRPr="008058FE">
        <w:rPr>
          <w:rFonts w:ascii="Arial" w:hAnsi="Arial" w:cs="Arial"/>
          <w:color w:val="000000" w:themeColor="text1"/>
          <w:sz w:val="18"/>
          <w:szCs w:val="18"/>
          <w:lang w:val="es-ES_tradnl"/>
        </w:rPr>
        <w:t xml:space="preserve"> ante este organismo de tránsito los cuales deben contar con fecha de realización y aprobación de </w:t>
      </w:r>
      <w:proofErr w:type="gramStart"/>
      <w:r w:rsidRPr="008058FE">
        <w:rPr>
          <w:rFonts w:ascii="Arial" w:hAnsi="Arial" w:cs="Arial"/>
          <w:color w:val="000000" w:themeColor="text1"/>
          <w:sz w:val="18"/>
          <w:szCs w:val="18"/>
          <w:lang w:val="es-ES_tradnl"/>
        </w:rPr>
        <w:t>los mismos</w:t>
      </w:r>
      <w:proofErr w:type="gramEnd"/>
      <w:r w:rsidRPr="008058FE">
        <w:rPr>
          <w:rFonts w:ascii="Arial" w:hAnsi="Arial" w:cs="Arial"/>
          <w:color w:val="000000" w:themeColor="text1"/>
          <w:sz w:val="18"/>
          <w:szCs w:val="18"/>
          <w:lang w:val="es-ES_tradnl"/>
        </w:rPr>
        <w:t>.</w:t>
      </w:r>
    </w:p>
    <w:p w14:paraId="72567838" w14:textId="77777777" w:rsidR="00DF2C67" w:rsidRDefault="00DF2C67" w:rsidP="00DF2C67">
      <w:pPr>
        <w:pStyle w:val="Prrafodelista"/>
        <w:ind w:left="1134"/>
        <w:jc w:val="both"/>
        <w:rPr>
          <w:rFonts w:ascii="Arial" w:hAnsi="Arial" w:cs="Arial"/>
          <w:color w:val="000000" w:themeColor="text1"/>
          <w:sz w:val="18"/>
          <w:szCs w:val="18"/>
          <w:lang w:val="es-ES_tradnl"/>
        </w:rPr>
      </w:pPr>
    </w:p>
    <w:p w14:paraId="7A4EF892" w14:textId="77777777" w:rsidR="00DF2C67" w:rsidRDefault="00DF2C67" w:rsidP="00DF2C67">
      <w:pPr>
        <w:pStyle w:val="Prrafodelista"/>
        <w:numPr>
          <w:ilvl w:val="0"/>
          <w:numId w:val="6"/>
        </w:numPr>
        <w:ind w:left="1134" w:hanging="1145"/>
        <w:jc w:val="both"/>
        <w:rPr>
          <w:rFonts w:ascii="Arial" w:hAnsi="Arial" w:cs="Arial"/>
          <w:color w:val="000000" w:themeColor="text1"/>
          <w:sz w:val="18"/>
          <w:szCs w:val="18"/>
          <w:lang w:val="es-ES_tradnl"/>
        </w:rPr>
      </w:pPr>
      <w:r w:rsidRPr="007B3FB6">
        <w:rPr>
          <w:rFonts w:ascii="Arial" w:hAnsi="Arial" w:cs="Arial"/>
          <w:color w:val="000000" w:themeColor="text1"/>
          <w:sz w:val="18"/>
          <w:szCs w:val="18"/>
          <w:lang w:val="es-ES_tradnl"/>
        </w:rPr>
        <w:t xml:space="preserve">Se sirvan informarme que dirección tenía registrada ante ustedes para el día {{ </w:t>
      </w:r>
      <w:proofErr w:type="spellStart"/>
      <w:r w:rsidRPr="007B3FB6">
        <w:rPr>
          <w:rFonts w:ascii="Arial" w:hAnsi="Arial" w:cs="Arial"/>
          <w:color w:val="000000" w:themeColor="text1"/>
          <w:sz w:val="18"/>
          <w:szCs w:val="18"/>
          <w:lang w:val="es-ES_tradnl"/>
        </w:rPr>
        <w:t>infraction_date</w:t>
      </w:r>
      <w:proofErr w:type="spellEnd"/>
      <w:r w:rsidRPr="007B3FB6">
        <w:rPr>
          <w:rFonts w:ascii="Arial" w:hAnsi="Arial" w:cs="Arial"/>
          <w:color w:val="000000" w:themeColor="text1"/>
          <w:sz w:val="18"/>
          <w:szCs w:val="18"/>
          <w:lang w:val="es-ES_tradnl"/>
        </w:rPr>
        <w:t xml:space="preserve"> }}.</w:t>
      </w:r>
    </w:p>
    <w:p w14:paraId="42A2FF89" w14:textId="77777777" w:rsidR="00DF2C67" w:rsidRPr="008058FE" w:rsidRDefault="00DF2C67" w:rsidP="00DF2C67">
      <w:pPr>
        <w:pStyle w:val="Prrafodelista"/>
        <w:rPr>
          <w:rFonts w:ascii="Arial" w:hAnsi="Arial" w:cs="Arial"/>
          <w:color w:val="000000" w:themeColor="text1"/>
          <w:sz w:val="18"/>
          <w:szCs w:val="18"/>
          <w:lang w:val="es-ES_tradnl"/>
        </w:rPr>
      </w:pPr>
    </w:p>
    <w:p w14:paraId="02320669" w14:textId="5F4D1FFC" w:rsidR="00DF2C67" w:rsidRPr="007B3FB6" w:rsidRDefault="00925970" w:rsidP="00DF2C67">
      <w:pPr>
        <w:pStyle w:val="Prrafodelista"/>
        <w:numPr>
          <w:ilvl w:val="0"/>
          <w:numId w:val="6"/>
        </w:numPr>
        <w:ind w:left="1134" w:hanging="1145"/>
        <w:jc w:val="both"/>
        <w:rPr>
          <w:rFonts w:ascii="Arial" w:hAnsi="Arial" w:cs="Arial"/>
          <w:color w:val="000000" w:themeColor="text1"/>
          <w:sz w:val="18"/>
          <w:szCs w:val="18"/>
          <w:lang w:val="es-ES_tradnl"/>
        </w:rPr>
      </w:pPr>
      <w:r>
        <w:rPr>
          <w:rFonts w:ascii="Arial" w:hAnsi="Arial" w:cs="Arial"/>
          <w:color w:val="000000" w:themeColor="text1"/>
          <w:sz w:val="18"/>
          <w:szCs w:val="18"/>
          <w:lang w:val="es-ES_tradnl"/>
        </w:rPr>
        <w:t xml:space="preserve">Me </w:t>
      </w:r>
      <w:r>
        <w:rPr>
          <w:rFonts w:ascii="Arial" w:hAnsi="Arial" w:cs="Arial"/>
          <w:color w:val="000000" w:themeColor="text1"/>
          <w:sz w:val="18"/>
          <w:szCs w:val="18"/>
          <w:lang w:val="es-ES_tradnl"/>
        </w:rPr>
        <w:t>exhiba</w:t>
      </w:r>
      <w:r>
        <w:rPr>
          <w:rFonts w:ascii="Arial" w:hAnsi="Arial" w:cs="Arial"/>
          <w:color w:val="000000" w:themeColor="text1"/>
          <w:sz w:val="18"/>
          <w:szCs w:val="18"/>
          <w:lang w:val="es-ES_tradnl"/>
        </w:rPr>
        <w:t>n</w:t>
      </w:r>
      <w:r>
        <w:rPr>
          <w:rFonts w:ascii="Arial" w:hAnsi="Arial" w:cs="Arial"/>
          <w:color w:val="000000" w:themeColor="text1"/>
          <w:sz w:val="18"/>
          <w:szCs w:val="18"/>
          <w:lang w:val="es-ES_tradnl"/>
        </w:rPr>
        <w:t xml:space="preserve"> </w:t>
      </w:r>
      <w:r w:rsidR="00DF2C67">
        <w:rPr>
          <w:rFonts w:ascii="Arial" w:hAnsi="Arial" w:cs="Arial"/>
          <w:color w:val="000000" w:themeColor="text1"/>
          <w:sz w:val="18"/>
          <w:szCs w:val="18"/>
          <w:lang w:val="es-ES_tradnl"/>
        </w:rPr>
        <w:t xml:space="preserve">DIGITALMENTE </w:t>
      </w:r>
      <w:r>
        <w:rPr>
          <w:rFonts w:ascii="Arial" w:hAnsi="Arial" w:cs="Arial"/>
          <w:color w:val="000000" w:themeColor="text1"/>
          <w:sz w:val="18"/>
          <w:szCs w:val="18"/>
          <w:lang w:val="es-ES_tradnl"/>
        </w:rPr>
        <w:t>prueba d</w:t>
      </w:r>
      <w:r w:rsidR="00DF2C67">
        <w:rPr>
          <w:rFonts w:ascii="Arial" w:hAnsi="Arial" w:cs="Arial"/>
          <w:color w:val="000000" w:themeColor="text1"/>
          <w:sz w:val="18"/>
          <w:szCs w:val="18"/>
          <w:lang w:val="es-ES_tradnl"/>
        </w:rPr>
        <w:t xml:space="preserve">el historial de todas las direcciones registradas en su entidad bajo mi número de identificación. </w:t>
      </w:r>
    </w:p>
    <w:p w14:paraId="542CA33D" w14:textId="77777777" w:rsidR="00DF2C67" w:rsidRPr="007B3FB6" w:rsidRDefault="00DF2C67" w:rsidP="00DF2C67">
      <w:pPr>
        <w:pStyle w:val="Prrafodelista"/>
        <w:ind w:left="1134" w:hanging="1145"/>
        <w:jc w:val="both"/>
        <w:rPr>
          <w:rFonts w:ascii="Arial" w:hAnsi="Arial" w:cs="Arial"/>
          <w:color w:val="000000" w:themeColor="text1"/>
          <w:sz w:val="18"/>
          <w:szCs w:val="18"/>
          <w:lang w:val="es-ES_tradnl"/>
        </w:rPr>
      </w:pPr>
    </w:p>
    <w:p w14:paraId="4F7F44BC" w14:textId="2592494C" w:rsidR="00DF2C67" w:rsidRPr="007B3FB6" w:rsidRDefault="00925970" w:rsidP="00DF2C67">
      <w:pPr>
        <w:pStyle w:val="Prrafodelista"/>
        <w:numPr>
          <w:ilvl w:val="0"/>
          <w:numId w:val="6"/>
        </w:numPr>
        <w:ind w:left="1134" w:hanging="1145"/>
        <w:jc w:val="both"/>
        <w:rPr>
          <w:rFonts w:ascii="Arial" w:hAnsi="Arial" w:cs="Arial"/>
          <w:color w:val="000000" w:themeColor="text1"/>
          <w:sz w:val="18"/>
          <w:szCs w:val="18"/>
          <w:lang w:val="es-ES_tradnl"/>
        </w:rPr>
      </w:pPr>
      <w:r>
        <w:rPr>
          <w:rFonts w:ascii="Arial" w:hAnsi="Arial" w:cs="Arial"/>
          <w:color w:val="000000" w:themeColor="text1"/>
          <w:sz w:val="18"/>
          <w:szCs w:val="18"/>
          <w:lang w:val="es-ES_tradnl"/>
        </w:rPr>
        <w:t xml:space="preserve">Me </w:t>
      </w:r>
      <w:r>
        <w:rPr>
          <w:rFonts w:ascii="Arial" w:hAnsi="Arial" w:cs="Arial"/>
          <w:color w:val="000000" w:themeColor="text1"/>
          <w:sz w:val="18"/>
          <w:szCs w:val="18"/>
          <w:lang w:val="es-ES_tradnl"/>
        </w:rPr>
        <w:t>exhiba prueba</w:t>
      </w:r>
      <w:r w:rsidR="00DF2C67" w:rsidRPr="007B3FB6">
        <w:rPr>
          <w:rFonts w:ascii="Arial" w:hAnsi="Arial" w:cs="Arial"/>
          <w:color w:val="000000" w:themeColor="text1"/>
          <w:sz w:val="18"/>
          <w:szCs w:val="18"/>
          <w:lang w:val="es-ES_tradnl"/>
        </w:rPr>
        <w:t xml:space="preserve"> </w:t>
      </w:r>
      <w:r w:rsidR="00DF2C67">
        <w:rPr>
          <w:rFonts w:ascii="Arial" w:hAnsi="Arial" w:cs="Arial"/>
          <w:color w:val="000000" w:themeColor="text1"/>
          <w:sz w:val="18"/>
          <w:szCs w:val="18"/>
          <w:lang w:val="es-ES_tradnl"/>
        </w:rPr>
        <w:t xml:space="preserve">DIGITAL </w:t>
      </w:r>
      <w:r w:rsidR="00DF2C67" w:rsidRPr="007B3FB6">
        <w:rPr>
          <w:rFonts w:ascii="Arial" w:hAnsi="Arial" w:cs="Arial"/>
          <w:color w:val="000000" w:themeColor="text1"/>
          <w:sz w:val="18"/>
          <w:szCs w:val="18"/>
          <w:lang w:val="es-ES_tradnl"/>
        </w:rPr>
        <w:t>del formulario o el documento mediante el cual consigné</w:t>
      </w:r>
      <w:r w:rsidR="00DF2C67">
        <w:rPr>
          <w:rFonts w:ascii="Arial" w:hAnsi="Arial" w:cs="Arial"/>
          <w:color w:val="000000" w:themeColor="text1"/>
          <w:sz w:val="18"/>
          <w:szCs w:val="18"/>
          <w:lang w:val="es-ES_tradnl"/>
        </w:rPr>
        <w:t xml:space="preserve"> la o las direcciones de la solicitud anterior</w:t>
      </w:r>
      <w:r w:rsidR="00DF2C67" w:rsidRPr="007B3FB6">
        <w:rPr>
          <w:rFonts w:ascii="Arial" w:hAnsi="Arial" w:cs="Arial"/>
          <w:color w:val="000000" w:themeColor="text1"/>
          <w:sz w:val="18"/>
          <w:szCs w:val="18"/>
          <w:lang w:val="es-ES_tradnl"/>
        </w:rPr>
        <w:t>.</w:t>
      </w:r>
    </w:p>
    <w:p w14:paraId="607CCE84" w14:textId="77777777" w:rsidR="00DF2C67" w:rsidRPr="007B3FB6" w:rsidRDefault="00DF2C67" w:rsidP="00DF2C67">
      <w:pPr>
        <w:pStyle w:val="Prrafodelista"/>
        <w:ind w:left="1134" w:hanging="1145"/>
        <w:rPr>
          <w:rFonts w:ascii="Arial" w:hAnsi="Arial" w:cs="Arial"/>
          <w:color w:val="000000" w:themeColor="text1"/>
          <w:sz w:val="18"/>
          <w:szCs w:val="18"/>
          <w:lang w:val="es-ES_tradnl"/>
        </w:rPr>
      </w:pPr>
    </w:p>
    <w:p w14:paraId="2F0B7F36" w14:textId="5E28D8F9" w:rsidR="00DF2C67" w:rsidRPr="007B3FB6" w:rsidRDefault="00DF2C67" w:rsidP="00DF2C67">
      <w:pPr>
        <w:pStyle w:val="Prrafodelista"/>
        <w:numPr>
          <w:ilvl w:val="0"/>
          <w:numId w:val="6"/>
        </w:numPr>
        <w:ind w:left="1134" w:hanging="1145"/>
        <w:jc w:val="both"/>
        <w:rPr>
          <w:rFonts w:ascii="Arial" w:hAnsi="Arial" w:cs="Arial"/>
          <w:color w:val="000000" w:themeColor="text1"/>
          <w:sz w:val="18"/>
          <w:szCs w:val="18"/>
          <w:lang w:val="es-ES_tradnl"/>
        </w:rPr>
      </w:pPr>
      <w:r w:rsidRPr="007B3FB6">
        <w:rPr>
          <w:rFonts w:ascii="Arial" w:hAnsi="Arial" w:cs="Arial"/>
          <w:color w:val="000000" w:themeColor="text1"/>
          <w:sz w:val="18"/>
          <w:szCs w:val="18"/>
          <w:lang w:val="es-ES_tradnl"/>
        </w:rPr>
        <w:t xml:space="preserve">Así mismo, solicito </w:t>
      </w:r>
      <w:r w:rsidR="00925970">
        <w:rPr>
          <w:rFonts w:ascii="Arial" w:hAnsi="Arial" w:cs="Arial"/>
          <w:color w:val="000000" w:themeColor="text1"/>
          <w:sz w:val="18"/>
          <w:szCs w:val="18"/>
          <w:lang w:val="es-ES_tradnl"/>
        </w:rPr>
        <w:t xml:space="preserve">exhiba </w:t>
      </w:r>
      <w:r>
        <w:rPr>
          <w:rFonts w:ascii="Arial" w:hAnsi="Arial" w:cs="Arial"/>
          <w:color w:val="000000" w:themeColor="text1"/>
          <w:sz w:val="18"/>
          <w:szCs w:val="18"/>
          <w:lang w:val="es-ES_tradnl"/>
        </w:rPr>
        <w:t xml:space="preserve">DIGITALMENTE </w:t>
      </w:r>
      <w:r w:rsidR="00925970">
        <w:rPr>
          <w:rFonts w:ascii="Arial" w:hAnsi="Arial" w:cs="Arial"/>
          <w:color w:val="000000" w:themeColor="text1"/>
          <w:sz w:val="18"/>
          <w:szCs w:val="18"/>
          <w:lang w:val="es-ES_tradnl"/>
        </w:rPr>
        <w:t>prueba d</w:t>
      </w:r>
      <w:r w:rsidRPr="007B3FB6">
        <w:rPr>
          <w:rFonts w:ascii="Arial" w:hAnsi="Arial" w:cs="Arial"/>
          <w:color w:val="000000" w:themeColor="text1"/>
          <w:sz w:val="18"/>
          <w:szCs w:val="18"/>
          <w:lang w:val="es-ES_tradnl"/>
        </w:rPr>
        <w:t>el registro</w:t>
      </w:r>
      <w:r>
        <w:rPr>
          <w:rFonts w:ascii="Arial" w:hAnsi="Arial" w:cs="Arial"/>
          <w:color w:val="000000" w:themeColor="text1"/>
          <w:sz w:val="18"/>
          <w:szCs w:val="18"/>
          <w:lang w:val="es-ES_tradnl"/>
        </w:rPr>
        <w:t xml:space="preserve"> </w:t>
      </w:r>
      <w:r w:rsidRPr="007B3FB6">
        <w:rPr>
          <w:rFonts w:ascii="Arial" w:hAnsi="Arial" w:cs="Arial"/>
          <w:color w:val="000000" w:themeColor="text1"/>
          <w:sz w:val="18"/>
          <w:szCs w:val="18"/>
          <w:lang w:val="es-ES_tradnl"/>
        </w:rPr>
        <w:t>del historial de direcciones que se encuentra registrada en el Registro Único Nacional de Tránsito RUNT</w:t>
      </w:r>
      <w:r>
        <w:rPr>
          <w:rFonts w:ascii="Arial" w:hAnsi="Arial" w:cs="Arial"/>
          <w:color w:val="000000" w:themeColor="text1"/>
          <w:sz w:val="18"/>
          <w:szCs w:val="18"/>
          <w:lang w:val="es-ES_tradnl"/>
        </w:rPr>
        <w:t xml:space="preserve"> bajo mi número de identificación</w:t>
      </w:r>
      <w:r w:rsidRPr="007B3FB6">
        <w:rPr>
          <w:rFonts w:ascii="Arial" w:hAnsi="Arial" w:cs="Arial"/>
          <w:color w:val="000000" w:themeColor="text1"/>
          <w:sz w:val="18"/>
          <w:szCs w:val="18"/>
          <w:lang w:val="es-ES_tradnl"/>
        </w:rPr>
        <w:t>.</w:t>
      </w:r>
    </w:p>
    <w:p w14:paraId="671C0B9D" w14:textId="77777777" w:rsidR="00DF2C67" w:rsidRPr="007B3FB6" w:rsidRDefault="00DF2C67" w:rsidP="00DF2C67">
      <w:pPr>
        <w:spacing w:after="0" w:line="240" w:lineRule="auto"/>
        <w:jc w:val="both"/>
        <w:rPr>
          <w:rFonts w:ascii="Arial" w:hAnsi="Arial" w:cs="Arial"/>
          <w:color w:val="000000" w:themeColor="text1"/>
          <w:sz w:val="18"/>
          <w:szCs w:val="18"/>
          <w:lang w:val="es-ES_tradnl"/>
        </w:rPr>
      </w:pPr>
    </w:p>
    <w:p w14:paraId="39F66D70" w14:textId="77777777" w:rsidR="00DF2C67" w:rsidRPr="007B3FB6" w:rsidRDefault="00DF2C67" w:rsidP="00DF2C67">
      <w:pPr>
        <w:spacing w:after="0" w:line="240" w:lineRule="auto"/>
        <w:jc w:val="both"/>
        <w:rPr>
          <w:rFonts w:ascii="Arial" w:hAnsi="Arial" w:cs="Arial"/>
          <w:color w:val="000000" w:themeColor="text1"/>
          <w:sz w:val="18"/>
          <w:szCs w:val="18"/>
          <w:lang w:val="es-ES_tradnl"/>
        </w:rPr>
      </w:pPr>
      <w:r w:rsidRPr="007B3FB6">
        <w:rPr>
          <w:rFonts w:ascii="Arial" w:hAnsi="Arial" w:cs="Arial"/>
          <w:color w:val="000000" w:themeColor="text1"/>
          <w:sz w:val="18"/>
          <w:szCs w:val="18"/>
          <w:lang w:val="es-ES_tradnl"/>
        </w:rPr>
        <w:t>Lo anterior con ocasión a que ustedes tienen la obligación de reportar cada dirección que yo registre en su entidad al RUNT, sin perjuicio de que yo en algún momento haya modificado mis datos voluntariamente.</w:t>
      </w:r>
    </w:p>
    <w:p w14:paraId="5E348826" w14:textId="77777777" w:rsidR="002C6917" w:rsidRDefault="002C6917" w:rsidP="002C6917">
      <w:pPr>
        <w:spacing w:after="0" w:line="240" w:lineRule="auto"/>
        <w:jc w:val="center"/>
        <w:rPr>
          <w:rFonts w:ascii="Arial" w:hAnsi="Arial" w:cs="Arial"/>
          <w:color w:val="000000" w:themeColor="text1"/>
          <w:sz w:val="18"/>
          <w:szCs w:val="18"/>
          <w:lang w:val="es-ES_tradnl"/>
        </w:rPr>
      </w:pPr>
    </w:p>
    <w:p w14:paraId="2057F79E" w14:textId="77777777" w:rsidR="002C6917" w:rsidRPr="007B3FB6" w:rsidRDefault="002C6917" w:rsidP="002C6917">
      <w:pPr>
        <w:spacing w:after="0" w:line="240" w:lineRule="auto"/>
        <w:jc w:val="center"/>
        <w:rPr>
          <w:rFonts w:ascii="Arial" w:hAnsi="Arial" w:cs="Arial"/>
          <w:b/>
          <w:bCs/>
          <w:color w:val="000000" w:themeColor="text1"/>
          <w:sz w:val="18"/>
          <w:szCs w:val="18"/>
          <w:lang w:val="es-ES_tradnl"/>
        </w:rPr>
      </w:pPr>
      <w:r w:rsidRPr="007B3FB6">
        <w:rPr>
          <w:rFonts w:ascii="Arial" w:hAnsi="Arial" w:cs="Arial"/>
          <w:b/>
          <w:bCs/>
          <w:color w:val="000000" w:themeColor="text1"/>
          <w:sz w:val="18"/>
          <w:szCs w:val="18"/>
          <w:lang w:val="es-ES_tradnl"/>
        </w:rPr>
        <w:t>FUNDAMENTOS DE DERECHO</w:t>
      </w:r>
    </w:p>
    <w:p w14:paraId="69C32BC2" w14:textId="77777777" w:rsidR="002C6917" w:rsidRPr="007B3FB6" w:rsidRDefault="002C6917" w:rsidP="002C6917">
      <w:pPr>
        <w:spacing w:after="0" w:line="240" w:lineRule="auto"/>
        <w:jc w:val="right"/>
        <w:rPr>
          <w:rFonts w:ascii="Arial" w:hAnsi="Arial" w:cs="Arial"/>
          <w:sz w:val="18"/>
          <w:szCs w:val="18"/>
          <w:lang w:val="es-ES_tradnl"/>
        </w:rPr>
      </w:pPr>
    </w:p>
    <w:p w14:paraId="7F7296A0" w14:textId="77777777" w:rsidR="002C6917" w:rsidRPr="007B3FB6" w:rsidRDefault="002C6917" w:rsidP="002C6917">
      <w:pPr>
        <w:spacing w:after="0" w:line="240" w:lineRule="auto"/>
        <w:jc w:val="both"/>
        <w:rPr>
          <w:rFonts w:ascii="Arial" w:eastAsia="Times New Roman" w:hAnsi="Arial" w:cs="Arial"/>
          <w:iCs/>
          <w:color w:val="000000" w:themeColor="text1"/>
          <w:sz w:val="18"/>
          <w:szCs w:val="18"/>
          <w:lang w:val="es-ES_tradnl" w:eastAsia="es-CO"/>
        </w:rPr>
      </w:pPr>
      <w:r w:rsidRPr="007B3FB6">
        <w:rPr>
          <w:rFonts w:ascii="Arial" w:eastAsia="Times New Roman" w:hAnsi="Arial" w:cs="Arial"/>
          <w:iCs/>
          <w:color w:val="000000" w:themeColor="text1"/>
          <w:sz w:val="18"/>
          <w:szCs w:val="18"/>
          <w:lang w:val="es-ES_tradnl" w:eastAsia="es-CO"/>
        </w:rPr>
        <w:t>Presento esta petición con fundamento en el artículo 23 de la Constitución Política, regulado y desarrollado por la Ley 1755 de 2015</w:t>
      </w:r>
      <w:r w:rsidRPr="007B3FB6">
        <w:rPr>
          <w:rStyle w:val="Refdenotaalpie"/>
          <w:rFonts w:ascii="Arial" w:eastAsia="Times New Roman" w:hAnsi="Arial" w:cs="Arial"/>
          <w:iCs/>
          <w:color w:val="000000" w:themeColor="text1"/>
          <w:sz w:val="18"/>
          <w:szCs w:val="18"/>
          <w:vertAlign w:val="superscript"/>
          <w:lang w:val="es-ES_tradnl" w:eastAsia="es-CO"/>
        </w:rPr>
        <w:footnoteReference w:id="1"/>
      </w:r>
      <w:r w:rsidRPr="007B3FB6">
        <w:rPr>
          <w:rFonts w:ascii="Arial" w:eastAsia="Times New Roman" w:hAnsi="Arial" w:cs="Arial"/>
          <w:iCs/>
          <w:color w:val="000000" w:themeColor="text1"/>
          <w:sz w:val="18"/>
          <w:szCs w:val="18"/>
          <w:lang w:val="es-ES_tradnl" w:eastAsia="es-CO"/>
        </w:rPr>
        <w:t xml:space="preserve">. Esta prerrogativa constitucional faculta a los particulares para solicitar información mediante peticiones respetuosas ante </w:t>
      </w:r>
      <w:proofErr w:type="gramStart"/>
      <w:r w:rsidRPr="007B3FB6">
        <w:rPr>
          <w:rFonts w:ascii="Arial" w:eastAsia="Times New Roman" w:hAnsi="Arial" w:cs="Arial"/>
          <w:iCs/>
          <w:color w:val="000000" w:themeColor="text1"/>
          <w:sz w:val="18"/>
          <w:szCs w:val="18"/>
          <w:lang w:val="es-ES_tradnl" w:eastAsia="es-CO"/>
        </w:rPr>
        <w:t>autoridades públicas</w:t>
      </w:r>
      <w:proofErr w:type="gramEnd"/>
      <w:r w:rsidRPr="007B3FB6">
        <w:rPr>
          <w:rFonts w:ascii="Arial" w:eastAsia="Times New Roman" w:hAnsi="Arial" w:cs="Arial"/>
          <w:b/>
          <w:iCs/>
          <w:color w:val="000000" w:themeColor="text1"/>
          <w:sz w:val="18"/>
          <w:szCs w:val="18"/>
          <w:lang w:val="es-ES_tradnl" w:eastAsia="es-CO"/>
        </w:rPr>
        <w:t xml:space="preserve"> </w:t>
      </w:r>
      <w:r w:rsidRPr="007B3FB6">
        <w:rPr>
          <w:rFonts w:ascii="Arial" w:eastAsia="Times New Roman" w:hAnsi="Arial" w:cs="Arial"/>
          <w:iCs/>
          <w:color w:val="000000" w:themeColor="text1"/>
          <w:sz w:val="18"/>
          <w:szCs w:val="18"/>
          <w:lang w:val="es-ES_tradnl" w:eastAsia="es-CO"/>
        </w:rPr>
        <w:t xml:space="preserve">o </w:t>
      </w:r>
      <w:r w:rsidRPr="007B3FB6">
        <w:rPr>
          <w:rFonts w:ascii="Arial" w:eastAsia="Times New Roman" w:hAnsi="Arial" w:cs="Arial"/>
          <w:bCs/>
          <w:iCs/>
          <w:color w:val="000000" w:themeColor="text1"/>
          <w:sz w:val="18"/>
          <w:szCs w:val="18"/>
          <w:lang w:val="es-ES_tradnl" w:eastAsia="es-CO"/>
        </w:rPr>
        <w:t>particulares</w:t>
      </w:r>
      <w:r w:rsidRPr="007B3FB6">
        <w:rPr>
          <w:rFonts w:ascii="Arial" w:eastAsia="Times New Roman" w:hAnsi="Arial" w:cs="Arial"/>
          <w:b/>
          <w:iCs/>
          <w:color w:val="000000" w:themeColor="text1"/>
          <w:sz w:val="18"/>
          <w:szCs w:val="18"/>
          <w:lang w:val="es-ES_tradnl" w:eastAsia="es-CO"/>
        </w:rPr>
        <w:t xml:space="preserve"> </w:t>
      </w:r>
      <w:r w:rsidRPr="007B3FB6">
        <w:rPr>
          <w:rFonts w:ascii="Arial" w:eastAsia="Times New Roman" w:hAnsi="Arial" w:cs="Arial"/>
          <w:iCs/>
          <w:color w:val="000000" w:themeColor="text1"/>
          <w:sz w:val="18"/>
          <w:szCs w:val="18"/>
          <w:lang w:val="es-ES_tradnl" w:eastAsia="es-CO"/>
        </w:rPr>
        <w:t xml:space="preserve">con el fin de obtener la satisfacción de un interés personal o colectivo. La jurisprudencia constitucional ha destacado la </w:t>
      </w:r>
      <w:proofErr w:type="spellStart"/>
      <w:r w:rsidRPr="007B3FB6">
        <w:rPr>
          <w:rFonts w:ascii="Arial" w:eastAsia="Times New Roman" w:hAnsi="Arial" w:cs="Arial"/>
          <w:iCs/>
          <w:color w:val="000000" w:themeColor="text1"/>
          <w:sz w:val="18"/>
          <w:szCs w:val="18"/>
          <w:lang w:val="es-ES_tradnl" w:eastAsia="es-CO"/>
        </w:rPr>
        <w:t>fundamentalidad</w:t>
      </w:r>
      <w:proofErr w:type="spellEnd"/>
      <w:r w:rsidRPr="007B3FB6">
        <w:rPr>
          <w:rFonts w:ascii="Arial" w:eastAsia="Times New Roman" w:hAnsi="Arial" w:cs="Arial"/>
          <w:iCs/>
          <w:color w:val="000000" w:themeColor="text1"/>
          <w:sz w:val="18"/>
          <w:szCs w:val="18"/>
          <w:lang w:val="es-ES_tradnl" w:eastAsia="es-CO"/>
        </w:rPr>
        <w:t xml:space="preserve"> de este derecho al considerar que es: (i) determinante para la efectividad de los mecanismos de la democracia participativa</w:t>
      </w:r>
      <w:r w:rsidRPr="007B3FB6">
        <w:rPr>
          <w:rStyle w:val="Refdenotaalpie"/>
          <w:rFonts w:ascii="Arial" w:eastAsia="Times New Roman" w:hAnsi="Arial" w:cs="Arial"/>
          <w:iCs/>
          <w:color w:val="000000" w:themeColor="text1"/>
          <w:sz w:val="18"/>
          <w:szCs w:val="18"/>
          <w:vertAlign w:val="superscript"/>
          <w:lang w:val="es-ES_tradnl" w:eastAsia="es-CO"/>
        </w:rPr>
        <w:footnoteReference w:id="2"/>
      </w:r>
      <w:r w:rsidRPr="007B3FB6">
        <w:rPr>
          <w:rFonts w:ascii="Arial" w:eastAsia="Times New Roman" w:hAnsi="Arial" w:cs="Arial"/>
          <w:iCs/>
          <w:color w:val="000000" w:themeColor="text1"/>
          <w:sz w:val="18"/>
          <w:szCs w:val="18"/>
          <w:vertAlign w:val="superscript"/>
          <w:lang w:val="es-ES_tradnl" w:eastAsia="es-CO"/>
        </w:rPr>
        <w:t xml:space="preserve"> </w:t>
      </w:r>
      <w:r w:rsidRPr="007B3FB6">
        <w:rPr>
          <w:rFonts w:ascii="Arial" w:eastAsia="Times New Roman" w:hAnsi="Arial" w:cs="Arial"/>
          <w:iCs/>
          <w:color w:val="000000" w:themeColor="text1"/>
          <w:sz w:val="18"/>
          <w:szCs w:val="18"/>
          <w:lang w:val="es-ES_tradnl" w:eastAsia="es-CO"/>
        </w:rPr>
        <w:t>y (ii) tiene un nexo directo con otras garantías fundamentales como lo es el acceso a la información</w:t>
      </w:r>
      <w:r w:rsidRPr="007B3FB6">
        <w:rPr>
          <w:rFonts w:ascii="Arial" w:eastAsia="Times New Roman" w:hAnsi="Arial" w:cs="Arial"/>
          <w:iCs/>
          <w:sz w:val="18"/>
          <w:szCs w:val="18"/>
          <w:vertAlign w:val="superscript"/>
          <w:lang w:val="es-ES_tradnl" w:eastAsia="es-CO"/>
        </w:rPr>
        <w:footnoteReference w:id="3"/>
      </w:r>
      <w:r w:rsidRPr="007B3FB6">
        <w:rPr>
          <w:rFonts w:ascii="Arial" w:eastAsia="Times New Roman" w:hAnsi="Arial" w:cs="Arial"/>
          <w:iCs/>
          <w:color w:val="000000" w:themeColor="text1"/>
          <w:sz w:val="18"/>
          <w:szCs w:val="18"/>
          <w:lang w:val="es-ES_tradnl" w:eastAsia="es-CO"/>
        </w:rPr>
        <w:t>. Al respecto, la Corte Constitucional ha señalado:</w:t>
      </w:r>
    </w:p>
    <w:p w14:paraId="6A098091" w14:textId="77777777" w:rsidR="002C6917" w:rsidRPr="007B3FB6" w:rsidRDefault="002C6917" w:rsidP="002C6917">
      <w:pPr>
        <w:spacing w:after="0" w:line="240" w:lineRule="auto"/>
        <w:jc w:val="both"/>
        <w:rPr>
          <w:rFonts w:ascii="Arial" w:eastAsia="Times New Roman" w:hAnsi="Arial" w:cs="Arial"/>
          <w:iCs/>
          <w:color w:val="000000" w:themeColor="text1"/>
          <w:sz w:val="18"/>
          <w:szCs w:val="18"/>
          <w:lang w:val="es-ES_tradnl" w:eastAsia="es-CO"/>
        </w:rPr>
      </w:pPr>
    </w:p>
    <w:p w14:paraId="0996320A" w14:textId="77777777" w:rsidR="002C6917" w:rsidRPr="007B3FB6" w:rsidRDefault="002C6917" w:rsidP="002C6917">
      <w:pPr>
        <w:spacing w:after="0" w:line="240" w:lineRule="auto"/>
        <w:ind w:left="540" w:right="558"/>
        <w:jc w:val="both"/>
        <w:rPr>
          <w:rFonts w:ascii="Arial" w:eastAsia="Times New Roman" w:hAnsi="Arial" w:cs="Arial"/>
          <w:i/>
          <w:iCs/>
          <w:color w:val="000000" w:themeColor="text1"/>
          <w:sz w:val="18"/>
          <w:szCs w:val="18"/>
          <w:lang w:val="es-ES_tradnl" w:eastAsia="es-CO"/>
        </w:rPr>
      </w:pPr>
      <w:r w:rsidRPr="007B3FB6">
        <w:rPr>
          <w:rFonts w:ascii="Arial" w:eastAsia="Times New Roman" w:hAnsi="Arial" w:cs="Arial"/>
          <w:i/>
          <w:iCs/>
          <w:color w:val="000000" w:themeColor="text1"/>
          <w:sz w:val="18"/>
          <w:szCs w:val="18"/>
          <w:lang w:val="es-ES_tradnl" w:eastAsia="es-CO"/>
        </w:rPr>
        <w:t xml:space="preserve">“Este derecho fundamental tiene nexo directo con el derecho de acceso a la información (artículo 74 CP), en la medida que los ciudadanos en ejercicio del derecho de petición, tienen la potestad de conocer la información sobre el proceder de las autoridades y/o particulares, de acuerdo a los parámetros </w:t>
      </w:r>
      <w:r w:rsidRPr="007B3FB6">
        <w:rPr>
          <w:rFonts w:ascii="Arial" w:eastAsia="Times New Roman" w:hAnsi="Arial" w:cs="Arial"/>
          <w:i/>
          <w:iCs/>
          <w:color w:val="000000" w:themeColor="text1"/>
          <w:sz w:val="18"/>
          <w:szCs w:val="18"/>
          <w:lang w:val="es-ES_tradnl" w:eastAsia="es-CO"/>
        </w:rPr>
        <w:lastRenderedPageBreak/>
        <w:t xml:space="preserve">establecidos por el legislador </w:t>
      </w:r>
      <w:proofErr w:type="gramStart"/>
      <w:r w:rsidRPr="007B3FB6">
        <w:rPr>
          <w:rFonts w:ascii="Arial" w:eastAsia="Times New Roman" w:hAnsi="Arial" w:cs="Arial"/>
          <w:i/>
          <w:iCs/>
          <w:color w:val="000000" w:themeColor="text1"/>
          <w:sz w:val="18"/>
          <w:szCs w:val="18"/>
          <w:lang w:val="es-ES_tradnl" w:eastAsia="es-CO"/>
        </w:rPr>
        <w:t>(….</w:t>
      </w:r>
      <w:proofErr w:type="gramEnd"/>
      <w:r w:rsidRPr="007B3FB6">
        <w:rPr>
          <w:rFonts w:ascii="Arial" w:eastAsia="Times New Roman" w:hAnsi="Arial" w:cs="Arial"/>
          <w:i/>
          <w:iCs/>
          <w:color w:val="000000" w:themeColor="text1"/>
          <w:sz w:val="18"/>
          <w:szCs w:val="18"/>
          <w:lang w:val="es-ES_tradnl" w:eastAsia="es-CO"/>
        </w:rPr>
        <w:t xml:space="preserve">). [E]l derecho de petición es </w:t>
      </w:r>
      <w:proofErr w:type="gramStart"/>
      <w:r w:rsidRPr="007B3FB6">
        <w:rPr>
          <w:rFonts w:ascii="Arial" w:eastAsia="Times New Roman" w:hAnsi="Arial" w:cs="Arial"/>
          <w:i/>
          <w:iCs/>
          <w:color w:val="000000" w:themeColor="text1"/>
          <w:sz w:val="18"/>
          <w:szCs w:val="18"/>
          <w:lang w:val="es-ES_tradnl" w:eastAsia="es-CO"/>
        </w:rPr>
        <w:t>el género y el derecho a acceder</w:t>
      </w:r>
      <w:proofErr w:type="gramEnd"/>
      <w:r w:rsidRPr="007B3FB6">
        <w:rPr>
          <w:rFonts w:ascii="Arial" w:eastAsia="Times New Roman" w:hAnsi="Arial" w:cs="Arial"/>
          <w:i/>
          <w:iCs/>
          <w:color w:val="000000" w:themeColor="text1"/>
          <w:sz w:val="18"/>
          <w:szCs w:val="18"/>
          <w:lang w:val="es-ES_tradnl" w:eastAsia="es-CO"/>
        </w:rPr>
        <w:t xml:space="preserve"> a la información pública es una manifestación específica del mismo”</w:t>
      </w:r>
      <w:r w:rsidRPr="007B3FB6">
        <w:rPr>
          <w:rStyle w:val="Refdenotaalpie"/>
          <w:rFonts w:ascii="Arial" w:eastAsia="Times New Roman" w:hAnsi="Arial" w:cs="Arial"/>
          <w:i/>
          <w:iCs/>
          <w:color w:val="000000" w:themeColor="text1"/>
          <w:sz w:val="18"/>
          <w:szCs w:val="18"/>
          <w:vertAlign w:val="superscript"/>
          <w:lang w:val="es-ES_tradnl" w:eastAsia="es-CO"/>
        </w:rPr>
        <w:footnoteReference w:id="4"/>
      </w:r>
      <w:r w:rsidRPr="007B3FB6">
        <w:rPr>
          <w:rFonts w:ascii="Arial" w:eastAsia="Times New Roman" w:hAnsi="Arial" w:cs="Arial"/>
          <w:i/>
          <w:iCs/>
          <w:color w:val="000000" w:themeColor="text1"/>
          <w:sz w:val="18"/>
          <w:szCs w:val="18"/>
          <w:lang w:val="es-ES_tradnl" w:eastAsia="es-CO"/>
        </w:rPr>
        <w:t>.</w:t>
      </w:r>
    </w:p>
    <w:p w14:paraId="620A6AAB" w14:textId="77777777" w:rsidR="002C6917" w:rsidRPr="007B3FB6" w:rsidRDefault="002C6917" w:rsidP="002C6917">
      <w:pPr>
        <w:spacing w:after="0" w:line="240" w:lineRule="auto"/>
        <w:ind w:left="540" w:right="558"/>
        <w:jc w:val="both"/>
        <w:rPr>
          <w:rFonts w:ascii="Arial" w:eastAsia="Times New Roman" w:hAnsi="Arial" w:cs="Arial"/>
          <w:i/>
          <w:iCs/>
          <w:color w:val="000000" w:themeColor="text1"/>
          <w:sz w:val="18"/>
          <w:szCs w:val="18"/>
          <w:lang w:val="es-ES_tradnl" w:eastAsia="es-CO"/>
        </w:rPr>
      </w:pPr>
    </w:p>
    <w:p w14:paraId="44AB1570" w14:textId="77777777" w:rsidR="002C6917" w:rsidRPr="007B3FB6" w:rsidRDefault="002C6917" w:rsidP="002C6917">
      <w:pPr>
        <w:spacing w:after="0" w:line="240" w:lineRule="auto"/>
        <w:jc w:val="both"/>
        <w:rPr>
          <w:rFonts w:ascii="Arial" w:eastAsia="Times New Roman" w:hAnsi="Arial" w:cs="Arial"/>
          <w:iCs/>
          <w:color w:val="000000" w:themeColor="text1"/>
          <w:sz w:val="18"/>
          <w:szCs w:val="18"/>
          <w:lang w:val="es-ES_tradnl" w:eastAsia="es-CO"/>
        </w:rPr>
      </w:pPr>
      <w:r w:rsidRPr="007B3FB6">
        <w:rPr>
          <w:rFonts w:ascii="Arial" w:eastAsia="Times New Roman" w:hAnsi="Arial" w:cs="Arial"/>
          <w:iCs/>
          <w:color w:val="000000" w:themeColor="text1"/>
          <w:sz w:val="18"/>
          <w:szCs w:val="18"/>
          <w:lang w:val="es-ES_tradnl" w:eastAsia="es-CO"/>
        </w:rPr>
        <w:t xml:space="preserve">Con ese criterio, la Ley 1755 de 2015 y la jurisprudencia constitucional ha señalado que el núcleo esencial del derecho fundamental de petición es la resolución pronta y oportuna de la cuestión. En otras palabras, que el solicitante tenga la posibilidad cierta y efectiva de que </w:t>
      </w:r>
      <w:proofErr w:type="gramStart"/>
      <w:r w:rsidRPr="007B3FB6">
        <w:rPr>
          <w:rFonts w:ascii="Arial" w:eastAsia="Times New Roman" w:hAnsi="Arial" w:cs="Arial"/>
          <w:iCs/>
          <w:color w:val="000000" w:themeColor="text1"/>
          <w:sz w:val="18"/>
          <w:szCs w:val="18"/>
          <w:lang w:val="es-ES_tradnl" w:eastAsia="es-CO"/>
        </w:rPr>
        <w:t>su  petición</w:t>
      </w:r>
      <w:proofErr w:type="gramEnd"/>
      <w:r w:rsidRPr="007B3FB6">
        <w:rPr>
          <w:rFonts w:ascii="Arial" w:eastAsia="Times New Roman" w:hAnsi="Arial" w:cs="Arial"/>
          <w:iCs/>
          <w:color w:val="000000" w:themeColor="text1"/>
          <w:sz w:val="18"/>
          <w:szCs w:val="18"/>
          <w:lang w:val="es-ES_tradnl" w:eastAsia="es-CO"/>
        </w:rPr>
        <w:t xml:space="preserve"> sea resuelta de fondo, clara, precisa y de manera congruente con lo solicitado y, dentro del término estipulado por la ley. Sobre el particular, la Corte Constitucional ha manifestado que:</w:t>
      </w:r>
    </w:p>
    <w:p w14:paraId="72623211" w14:textId="77777777" w:rsidR="002C6917" w:rsidRPr="007B3FB6" w:rsidRDefault="002C6917" w:rsidP="002C6917">
      <w:pPr>
        <w:spacing w:after="0" w:line="240" w:lineRule="auto"/>
        <w:ind w:left="540" w:right="558"/>
        <w:jc w:val="both"/>
        <w:rPr>
          <w:rFonts w:ascii="Arial" w:eastAsia="Times New Roman" w:hAnsi="Arial" w:cs="Arial"/>
          <w:i/>
          <w:iCs/>
          <w:color w:val="000000" w:themeColor="text1"/>
          <w:sz w:val="18"/>
          <w:szCs w:val="18"/>
          <w:lang w:val="es-ES_tradnl" w:eastAsia="es-CO"/>
        </w:rPr>
      </w:pPr>
    </w:p>
    <w:p w14:paraId="3C27A1D9" w14:textId="77777777" w:rsidR="002C6917" w:rsidRPr="007B3FB6" w:rsidRDefault="002C6917" w:rsidP="002C6917">
      <w:pPr>
        <w:spacing w:after="0" w:line="240" w:lineRule="auto"/>
        <w:ind w:left="720" w:right="558"/>
        <w:jc w:val="both"/>
        <w:rPr>
          <w:rFonts w:ascii="Arial" w:eastAsia="Times New Roman" w:hAnsi="Arial" w:cs="Arial"/>
          <w:i/>
          <w:iCs/>
          <w:color w:val="000000" w:themeColor="text1"/>
          <w:sz w:val="18"/>
          <w:szCs w:val="18"/>
          <w:lang w:val="es-ES_tradnl" w:eastAsia="es-CO"/>
        </w:rPr>
      </w:pPr>
      <w:r w:rsidRPr="007B3FB6">
        <w:rPr>
          <w:rFonts w:ascii="Arial" w:eastAsia="Times New Roman" w:hAnsi="Arial" w:cs="Arial"/>
          <w:i/>
          <w:iCs/>
          <w:color w:val="000000" w:themeColor="text1"/>
          <w:sz w:val="18"/>
          <w:szCs w:val="18"/>
          <w:lang w:val="es-ES_tradnl" w:eastAsia="es-CO"/>
        </w:rPr>
        <w:t>“[L]a voluntad del Constituyente de incluir el derecho de petición dentro del capítulo de la Carta Política conocido como “de los derechos fundamentales” no fue otra que garantizar, de manera expresa, a los gobernados la resolución pronta y oportuna de la cuestión que les atañe, pues de nada serviría la posibilidad de dirigirse a la autoridad si ésta no resuelve o se reserva para sí el sentido de lo decidido”</w:t>
      </w:r>
      <w:r w:rsidRPr="007B3FB6">
        <w:rPr>
          <w:rStyle w:val="Refdenotaalpie"/>
          <w:rFonts w:ascii="Arial" w:eastAsia="Times New Roman" w:hAnsi="Arial" w:cs="Arial"/>
          <w:i/>
          <w:iCs/>
          <w:color w:val="000000" w:themeColor="text1"/>
          <w:sz w:val="18"/>
          <w:szCs w:val="18"/>
          <w:vertAlign w:val="superscript"/>
          <w:lang w:val="es-ES_tradnl" w:eastAsia="es-CO"/>
        </w:rPr>
        <w:footnoteReference w:id="5"/>
      </w:r>
      <w:r w:rsidRPr="007B3FB6">
        <w:rPr>
          <w:rFonts w:ascii="Arial" w:eastAsia="Times New Roman" w:hAnsi="Arial" w:cs="Arial"/>
          <w:i/>
          <w:iCs/>
          <w:color w:val="000000" w:themeColor="text1"/>
          <w:sz w:val="18"/>
          <w:szCs w:val="18"/>
          <w:lang w:val="es-ES_tradnl" w:eastAsia="es-CO"/>
        </w:rPr>
        <w:t>.</w:t>
      </w:r>
    </w:p>
    <w:p w14:paraId="5778DC6B" w14:textId="77777777" w:rsidR="002C6917" w:rsidRPr="007B3FB6" w:rsidRDefault="002C6917" w:rsidP="002C6917">
      <w:pPr>
        <w:spacing w:after="0" w:line="240" w:lineRule="auto"/>
        <w:ind w:left="720" w:right="558"/>
        <w:jc w:val="both"/>
        <w:rPr>
          <w:rFonts w:ascii="Arial" w:eastAsia="Times New Roman" w:hAnsi="Arial" w:cs="Arial"/>
          <w:i/>
          <w:iCs/>
          <w:color w:val="000000" w:themeColor="text1"/>
          <w:sz w:val="18"/>
          <w:szCs w:val="18"/>
          <w:lang w:val="es-ES_tradnl" w:eastAsia="es-CO"/>
        </w:rPr>
      </w:pPr>
    </w:p>
    <w:p w14:paraId="52ACE5DD" w14:textId="77777777" w:rsidR="002C6917" w:rsidRPr="007B3FB6" w:rsidRDefault="002C6917" w:rsidP="002C6917">
      <w:pPr>
        <w:spacing w:after="0" w:line="240" w:lineRule="auto"/>
        <w:jc w:val="both"/>
        <w:rPr>
          <w:rFonts w:ascii="Arial" w:hAnsi="Arial" w:cs="Arial"/>
          <w:iCs/>
          <w:color w:val="000000" w:themeColor="text1"/>
          <w:sz w:val="18"/>
          <w:szCs w:val="18"/>
          <w:lang w:val="es-ES_tradnl"/>
        </w:rPr>
      </w:pPr>
      <w:r w:rsidRPr="007B3FB6">
        <w:rPr>
          <w:rFonts w:ascii="Arial" w:eastAsia="Times New Roman" w:hAnsi="Arial" w:cs="Arial"/>
          <w:iCs/>
          <w:color w:val="000000" w:themeColor="text1"/>
          <w:sz w:val="18"/>
          <w:szCs w:val="18"/>
          <w:lang w:val="es-ES_tradnl" w:eastAsia="es-CO"/>
        </w:rPr>
        <w:t xml:space="preserve">Ahora bien, teniendo en cuenta que el presente derecho de petición se presenta ante </w:t>
      </w:r>
      <w:r w:rsidRPr="007B3FB6">
        <w:rPr>
          <w:rFonts w:ascii="Arial" w:hAnsi="Arial" w:cs="Arial"/>
          <w:iCs/>
          <w:color w:val="000000" w:themeColor="text1"/>
          <w:sz w:val="18"/>
          <w:szCs w:val="18"/>
          <w:lang w:val="es-ES_tradnl"/>
        </w:rPr>
        <w:t>una entidad pública</w:t>
      </w:r>
      <w:r w:rsidRPr="007B3FB6">
        <w:rPr>
          <w:rFonts w:ascii="Arial" w:eastAsia="Times New Roman" w:hAnsi="Arial" w:cs="Arial"/>
          <w:iCs/>
          <w:color w:val="000000" w:themeColor="text1"/>
          <w:sz w:val="18"/>
          <w:szCs w:val="18"/>
          <w:lang w:val="es-ES_tradnl" w:eastAsia="es-CO"/>
        </w:rPr>
        <w:t>, conviene destacar que en</w:t>
      </w:r>
      <w:r w:rsidRPr="007B3FB6">
        <w:rPr>
          <w:rFonts w:ascii="Arial" w:eastAsia="Times New Roman" w:hAnsi="Arial" w:cs="Arial"/>
          <w:b/>
          <w:iCs/>
          <w:color w:val="000000" w:themeColor="text1"/>
          <w:sz w:val="18"/>
          <w:szCs w:val="18"/>
          <w:lang w:val="es-ES_tradnl" w:eastAsia="es-CO"/>
        </w:rPr>
        <w:t xml:space="preserve"> Sentencias T-377 de 2000</w:t>
      </w:r>
      <w:r w:rsidRPr="007B3FB6">
        <w:rPr>
          <w:rStyle w:val="Refdenotaalpie"/>
          <w:rFonts w:ascii="Arial" w:eastAsia="Times New Roman" w:hAnsi="Arial" w:cs="Arial"/>
          <w:iCs/>
          <w:color w:val="000000" w:themeColor="text1"/>
          <w:sz w:val="18"/>
          <w:szCs w:val="18"/>
          <w:vertAlign w:val="superscript"/>
          <w:lang w:val="es-ES_tradnl" w:eastAsia="es-CO"/>
        </w:rPr>
        <w:footnoteReference w:id="6"/>
      </w:r>
      <w:r w:rsidRPr="007B3FB6">
        <w:rPr>
          <w:rFonts w:ascii="Arial" w:eastAsia="Times New Roman" w:hAnsi="Arial" w:cs="Arial"/>
          <w:bCs/>
          <w:iCs/>
          <w:color w:val="000000" w:themeColor="text1"/>
          <w:sz w:val="18"/>
          <w:szCs w:val="18"/>
          <w:lang w:val="es-ES_tradnl" w:eastAsia="es-CO"/>
        </w:rPr>
        <w:t>,</w:t>
      </w:r>
      <w:r w:rsidRPr="007B3FB6">
        <w:rPr>
          <w:rFonts w:ascii="Arial" w:eastAsia="Times New Roman" w:hAnsi="Arial" w:cs="Arial"/>
          <w:b/>
          <w:iCs/>
          <w:color w:val="000000" w:themeColor="text1"/>
          <w:sz w:val="18"/>
          <w:szCs w:val="18"/>
          <w:lang w:val="es-ES_tradnl" w:eastAsia="es-CO"/>
        </w:rPr>
        <w:t xml:space="preserve"> C-818 de 2011 y C-951 de 2014</w:t>
      </w:r>
      <w:r w:rsidRPr="007B3FB6">
        <w:rPr>
          <w:rStyle w:val="Refdenotaalpie"/>
          <w:rFonts w:ascii="Arial" w:eastAsia="Times New Roman" w:hAnsi="Arial" w:cs="Arial"/>
          <w:iCs/>
          <w:color w:val="000000" w:themeColor="text1"/>
          <w:sz w:val="18"/>
          <w:szCs w:val="18"/>
          <w:vertAlign w:val="superscript"/>
          <w:lang w:val="es-ES_tradnl" w:eastAsia="es-CO"/>
        </w:rPr>
        <w:footnoteReference w:id="7"/>
      </w:r>
      <w:r w:rsidRPr="007B3FB6">
        <w:rPr>
          <w:rFonts w:ascii="Arial" w:eastAsia="Times New Roman" w:hAnsi="Arial" w:cs="Arial"/>
          <w:b/>
          <w:iCs/>
          <w:color w:val="000000" w:themeColor="text1"/>
          <w:sz w:val="18"/>
          <w:szCs w:val="18"/>
          <w:lang w:val="es-ES_tradnl" w:eastAsia="es-CO"/>
        </w:rPr>
        <w:t xml:space="preserve"> </w:t>
      </w:r>
      <w:r w:rsidRPr="007B3FB6">
        <w:rPr>
          <w:rFonts w:ascii="Arial" w:eastAsia="Times New Roman" w:hAnsi="Arial" w:cs="Arial"/>
          <w:iCs/>
          <w:color w:val="000000" w:themeColor="text1"/>
          <w:sz w:val="18"/>
          <w:szCs w:val="18"/>
          <w:lang w:val="es-ES_tradnl" w:eastAsia="es-CO"/>
        </w:rPr>
        <w:t xml:space="preserve">la Corte Constitucional advirtió que, en virtud de los principios y fines del Estado, cualquier persona interesada tiene la posibilidad de elevar solicitudes ante cualquier </w:t>
      </w:r>
      <w:proofErr w:type="gramStart"/>
      <w:r w:rsidRPr="007B3FB6">
        <w:rPr>
          <w:rFonts w:ascii="Arial" w:eastAsia="Times New Roman" w:hAnsi="Arial" w:cs="Arial"/>
          <w:iCs/>
          <w:color w:val="000000" w:themeColor="text1"/>
          <w:sz w:val="18"/>
          <w:szCs w:val="18"/>
          <w:lang w:val="es-ES_tradnl" w:eastAsia="es-CO"/>
        </w:rPr>
        <w:t>autoridad pública</w:t>
      </w:r>
      <w:proofErr w:type="gramEnd"/>
      <w:r w:rsidRPr="007B3FB6">
        <w:rPr>
          <w:rFonts w:ascii="Arial" w:eastAsia="Times New Roman" w:hAnsi="Arial" w:cs="Arial"/>
          <w:iCs/>
          <w:color w:val="000000" w:themeColor="text1"/>
          <w:sz w:val="18"/>
          <w:szCs w:val="18"/>
          <w:lang w:val="es-ES_tradnl" w:eastAsia="es-CO"/>
        </w:rPr>
        <w:t xml:space="preserve"> incluyendo las autoridades judiciales</w:t>
      </w:r>
      <w:r w:rsidRPr="007B3FB6">
        <w:rPr>
          <w:rStyle w:val="Refdenotaalpie"/>
          <w:rFonts w:ascii="Arial" w:eastAsia="Times New Roman" w:hAnsi="Arial" w:cs="Arial"/>
          <w:iCs/>
          <w:color w:val="000000" w:themeColor="text1"/>
          <w:sz w:val="18"/>
          <w:szCs w:val="18"/>
          <w:vertAlign w:val="superscript"/>
          <w:lang w:val="es-ES_tradnl" w:eastAsia="es-CO"/>
        </w:rPr>
        <w:footnoteReference w:id="8"/>
      </w:r>
      <w:r w:rsidRPr="007B3FB6">
        <w:rPr>
          <w:rFonts w:ascii="Arial" w:eastAsia="Times New Roman" w:hAnsi="Arial" w:cs="Arial"/>
          <w:iCs/>
          <w:color w:val="000000" w:themeColor="text1"/>
          <w:sz w:val="18"/>
          <w:szCs w:val="18"/>
          <w:vertAlign w:val="superscript"/>
          <w:lang w:val="es-ES_tradnl" w:eastAsia="es-CO"/>
        </w:rPr>
        <w:t xml:space="preserve"> </w:t>
      </w:r>
      <w:r w:rsidRPr="007B3FB6">
        <w:rPr>
          <w:rFonts w:ascii="Arial" w:eastAsia="Times New Roman" w:hAnsi="Arial" w:cs="Arial"/>
          <w:iCs/>
          <w:color w:val="000000" w:themeColor="text1"/>
          <w:sz w:val="18"/>
          <w:szCs w:val="18"/>
          <w:lang w:val="es-ES_tradnl" w:eastAsia="es-CO"/>
        </w:rPr>
        <w:t>sin que estas puedan negarse a recibirlas o abstenerse de tramitarlas. Incluso, la falta de competencia de la entidad ante quien se presenta la acción constitucional no la exonera del deber de responder</w:t>
      </w:r>
      <w:r w:rsidRPr="007B3FB6">
        <w:rPr>
          <w:rStyle w:val="Refdenotaalpie"/>
          <w:rFonts w:ascii="Arial" w:eastAsia="Times New Roman" w:hAnsi="Arial" w:cs="Arial"/>
          <w:iCs/>
          <w:color w:val="000000" w:themeColor="text1"/>
          <w:sz w:val="18"/>
          <w:szCs w:val="18"/>
          <w:vertAlign w:val="superscript"/>
          <w:lang w:val="es-ES_tradnl" w:eastAsia="es-CO"/>
        </w:rPr>
        <w:footnoteReference w:id="9"/>
      </w:r>
      <w:r w:rsidRPr="007B3FB6">
        <w:rPr>
          <w:rFonts w:ascii="Arial" w:eastAsia="Times New Roman" w:hAnsi="Arial" w:cs="Arial"/>
          <w:iCs/>
          <w:color w:val="000000" w:themeColor="text1"/>
          <w:sz w:val="18"/>
          <w:szCs w:val="18"/>
          <w:lang w:val="es-ES_tradnl" w:eastAsia="es-CO"/>
        </w:rPr>
        <w:t>.</w:t>
      </w:r>
    </w:p>
    <w:p w14:paraId="4DFB25D4" w14:textId="77777777" w:rsidR="002C6917" w:rsidRPr="007B3FB6" w:rsidRDefault="002C6917" w:rsidP="002C6917">
      <w:pPr>
        <w:spacing w:after="0" w:line="240" w:lineRule="auto"/>
        <w:jc w:val="both"/>
        <w:rPr>
          <w:rFonts w:ascii="Arial" w:eastAsia="Times New Roman" w:hAnsi="Arial" w:cs="Arial"/>
          <w:iCs/>
          <w:color w:val="000000" w:themeColor="text1"/>
          <w:sz w:val="18"/>
          <w:szCs w:val="18"/>
          <w:lang w:val="es-ES_tradnl" w:eastAsia="es-CO"/>
        </w:rPr>
      </w:pPr>
    </w:p>
    <w:p w14:paraId="36E707FD" w14:textId="77777777" w:rsidR="002C6917" w:rsidRPr="007B3FB6" w:rsidRDefault="002C6917" w:rsidP="002C6917">
      <w:pPr>
        <w:spacing w:after="0" w:line="240" w:lineRule="auto"/>
        <w:jc w:val="both"/>
        <w:rPr>
          <w:rFonts w:ascii="Arial" w:eastAsia="Times New Roman" w:hAnsi="Arial" w:cs="Arial"/>
          <w:iCs/>
          <w:color w:val="000000" w:themeColor="text1"/>
          <w:sz w:val="18"/>
          <w:szCs w:val="18"/>
          <w:lang w:val="es-ES_tradnl" w:eastAsia="es-CO"/>
        </w:rPr>
      </w:pPr>
      <w:r w:rsidRPr="007B3FB6">
        <w:rPr>
          <w:rFonts w:ascii="Arial" w:eastAsia="Times New Roman" w:hAnsi="Arial" w:cs="Arial"/>
          <w:iCs/>
          <w:color w:val="000000" w:themeColor="text1"/>
          <w:sz w:val="18"/>
          <w:szCs w:val="18"/>
          <w:lang w:val="es-ES_tradnl" w:eastAsia="es-CO"/>
        </w:rPr>
        <w:t xml:space="preserve">En desarrollo de tal mandato, queda claro que elevar solicitudes a las </w:t>
      </w:r>
      <w:proofErr w:type="gramStart"/>
      <w:r w:rsidRPr="007B3FB6">
        <w:rPr>
          <w:rFonts w:ascii="Arial" w:eastAsia="Times New Roman" w:hAnsi="Arial" w:cs="Arial"/>
          <w:iCs/>
          <w:color w:val="000000" w:themeColor="text1"/>
          <w:sz w:val="18"/>
          <w:szCs w:val="18"/>
          <w:lang w:val="es-ES_tradnl" w:eastAsia="es-CO"/>
        </w:rPr>
        <w:t>autoridades públicas</w:t>
      </w:r>
      <w:proofErr w:type="gramEnd"/>
      <w:r w:rsidRPr="007B3FB6">
        <w:rPr>
          <w:rFonts w:ascii="Arial" w:eastAsia="Times New Roman" w:hAnsi="Arial" w:cs="Arial"/>
          <w:iCs/>
          <w:color w:val="000000" w:themeColor="text1"/>
          <w:sz w:val="18"/>
          <w:szCs w:val="18"/>
          <w:lang w:val="es-ES_tradnl" w:eastAsia="es-CO"/>
        </w:rPr>
        <w:t xml:space="preserve"> es un verdadero derecho fundamental, que es de carácter imprescindible para el efectivo logro de los fines del Estado consagrados en la Constitución Política. Justamente, la jurisprudencia de la Corte Constitucional ha indicado:</w:t>
      </w:r>
    </w:p>
    <w:p w14:paraId="582A43CF" w14:textId="77777777" w:rsidR="002C6917" w:rsidRPr="007B3FB6" w:rsidRDefault="002C6917" w:rsidP="002C6917">
      <w:pPr>
        <w:spacing w:after="0" w:line="240" w:lineRule="auto"/>
        <w:ind w:left="540" w:right="468"/>
        <w:jc w:val="both"/>
        <w:rPr>
          <w:rFonts w:ascii="Arial" w:eastAsia="Times New Roman" w:hAnsi="Arial" w:cs="Arial"/>
          <w:iCs/>
          <w:color w:val="000000" w:themeColor="text1"/>
          <w:sz w:val="18"/>
          <w:szCs w:val="18"/>
          <w:lang w:val="es-ES_tradnl" w:eastAsia="es-CO"/>
        </w:rPr>
      </w:pPr>
    </w:p>
    <w:p w14:paraId="6878404D" w14:textId="77777777" w:rsidR="002C6917" w:rsidRPr="007B3FB6" w:rsidRDefault="002C6917" w:rsidP="002C6917">
      <w:pPr>
        <w:spacing w:after="0" w:line="240" w:lineRule="auto"/>
        <w:ind w:left="720" w:right="616"/>
        <w:jc w:val="both"/>
        <w:rPr>
          <w:rFonts w:ascii="Arial" w:eastAsia="Times New Roman" w:hAnsi="Arial" w:cs="Arial"/>
          <w:iCs/>
          <w:color w:val="000000" w:themeColor="text1"/>
          <w:sz w:val="18"/>
          <w:szCs w:val="18"/>
          <w:lang w:val="es-ES_tradnl" w:eastAsia="es-CO"/>
        </w:rPr>
      </w:pPr>
      <w:r w:rsidRPr="007B3FB6">
        <w:rPr>
          <w:rFonts w:ascii="Arial" w:eastAsia="Times New Roman" w:hAnsi="Arial" w:cs="Arial"/>
          <w:i/>
          <w:color w:val="000000" w:themeColor="text1"/>
          <w:sz w:val="18"/>
          <w:szCs w:val="18"/>
          <w:lang w:val="es-ES_tradnl" w:eastAsia="es-CO"/>
        </w:rPr>
        <w:t>“[S]e trata de uno de los derechos fundamentales cuya efectividad resulta indispensable para el logro de los fines esenciales del Estado, particularmente el servicio a la comunidad, la promoción de la prosperidad general, la garantía de los principios, derechos y deberes consagrados en la Constitución y la participación de todos en las decisiones que los afectan, así como para asegurar que las autoridades cumplan las funciones para las cuales han sido instituidas</w:t>
      </w:r>
      <w:r w:rsidRPr="007B3FB6">
        <w:rPr>
          <w:rFonts w:ascii="Arial" w:eastAsia="Times New Roman" w:hAnsi="Arial" w:cs="Arial"/>
          <w:iCs/>
          <w:color w:val="000000" w:themeColor="text1"/>
          <w:sz w:val="18"/>
          <w:szCs w:val="18"/>
          <w:lang w:val="es-ES_tradnl" w:eastAsia="es-CO"/>
        </w:rPr>
        <w:t>”</w:t>
      </w:r>
      <w:r w:rsidRPr="007B3FB6">
        <w:rPr>
          <w:rStyle w:val="Refdenotaalpie"/>
          <w:rFonts w:ascii="Arial" w:eastAsia="Times New Roman" w:hAnsi="Arial" w:cs="Arial"/>
          <w:iCs/>
          <w:color w:val="000000" w:themeColor="text1"/>
          <w:sz w:val="18"/>
          <w:szCs w:val="18"/>
          <w:vertAlign w:val="superscript"/>
          <w:lang w:val="es-ES_tradnl" w:eastAsia="es-CO"/>
        </w:rPr>
        <w:footnoteReference w:id="10"/>
      </w:r>
      <w:r w:rsidRPr="007B3FB6">
        <w:rPr>
          <w:rFonts w:ascii="Arial" w:eastAsia="Times New Roman" w:hAnsi="Arial" w:cs="Arial"/>
          <w:iCs/>
          <w:color w:val="000000" w:themeColor="text1"/>
          <w:sz w:val="18"/>
          <w:szCs w:val="18"/>
          <w:lang w:val="es-ES_tradnl" w:eastAsia="es-CO"/>
        </w:rPr>
        <w:t>.</w:t>
      </w:r>
    </w:p>
    <w:p w14:paraId="6847BD96" w14:textId="77777777" w:rsidR="002C6917" w:rsidRPr="007B3FB6" w:rsidRDefault="002C6917" w:rsidP="002C6917">
      <w:pPr>
        <w:spacing w:after="0" w:line="240" w:lineRule="auto"/>
        <w:ind w:right="558"/>
        <w:jc w:val="both"/>
        <w:rPr>
          <w:rFonts w:ascii="Arial" w:eastAsia="Times New Roman" w:hAnsi="Arial" w:cs="Arial"/>
          <w:iCs/>
          <w:color w:val="000000" w:themeColor="text1"/>
          <w:sz w:val="18"/>
          <w:szCs w:val="18"/>
          <w:lang w:val="es-ES_tradnl" w:eastAsia="es-CO"/>
        </w:rPr>
      </w:pPr>
    </w:p>
    <w:p w14:paraId="234107C0" w14:textId="77777777" w:rsidR="002C6917" w:rsidRPr="007B3FB6" w:rsidRDefault="002C6917" w:rsidP="002C6917">
      <w:pPr>
        <w:spacing w:after="0" w:line="240" w:lineRule="auto"/>
        <w:jc w:val="both"/>
        <w:rPr>
          <w:rFonts w:ascii="Arial" w:eastAsia="Times New Roman" w:hAnsi="Arial" w:cs="Arial"/>
          <w:iCs/>
          <w:color w:val="000000" w:themeColor="text1"/>
          <w:sz w:val="18"/>
          <w:szCs w:val="18"/>
          <w:lang w:val="es-ES_tradnl" w:eastAsia="es-CO"/>
        </w:rPr>
      </w:pPr>
      <w:r w:rsidRPr="007B3FB6">
        <w:rPr>
          <w:rFonts w:ascii="Arial" w:eastAsia="Times New Roman" w:hAnsi="Arial" w:cs="Arial"/>
          <w:iCs/>
          <w:color w:val="000000" w:themeColor="text1"/>
          <w:sz w:val="18"/>
          <w:szCs w:val="18"/>
          <w:lang w:val="es-ES_tradnl" w:eastAsia="es-CO"/>
        </w:rPr>
        <w:t xml:space="preserve">Conforme a tales antecedentes, presento el derecho de petición de la referencia con el fin de que responda de manera clara, precisa, oportuna, de fondo y congruente lo aquí solicitado, atendiendo las obligaciones constitucionales que derivan de este derecho fundamental. </w:t>
      </w:r>
    </w:p>
    <w:p w14:paraId="10D30594" w14:textId="77777777" w:rsidR="002C6917" w:rsidRPr="007B3FB6" w:rsidRDefault="002C6917" w:rsidP="002C6917">
      <w:pPr>
        <w:spacing w:after="0" w:line="240" w:lineRule="auto"/>
        <w:jc w:val="both"/>
        <w:rPr>
          <w:rFonts w:ascii="Arial" w:eastAsia="Times New Roman" w:hAnsi="Arial" w:cs="Arial"/>
          <w:iCs/>
          <w:color w:val="000000" w:themeColor="text1"/>
          <w:sz w:val="18"/>
          <w:szCs w:val="18"/>
          <w:lang w:val="es-ES_tradnl" w:eastAsia="es-CO"/>
        </w:rPr>
      </w:pPr>
    </w:p>
    <w:p w14:paraId="0A89B46B" w14:textId="77777777" w:rsidR="002C6917" w:rsidRPr="007B3FB6" w:rsidRDefault="002C6917" w:rsidP="002C6917">
      <w:pPr>
        <w:spacing w:after="0" w:line="240" w:lineRule="auto"/>
        <w:jc w:val="both"/>
        <w:rPr>
          <w:rFonts w:ascii="Arial" w:hAnsi="Arial" w:cs="Arial"/>
          <w:color w:val="000000" w:themeColor="text1"/>
          <w:sz w:val="18"/>
          <w:szCs w:val="18"/>
          <w:lang w:val="es-ES_tradnl"/>
        </w:rPr>
      </w:pPr>
      <w:r w:rsidRPr="007B3FB6">
        <w:rPr>
          <w:rFonts w:ascii="Arial" w:hAnsi="Arial" w:cs="Arial"/>
          <w:color w:val="000000" w:themeColor="text1"/>
          <w:sz w:val="18"/>
          <w:szCs w:val="18"/>
          <w:lang w:val="es-ES_tradnl"/>
        </w:rPr>
        <w:t xml:space="preserve">Que la presente solicitud </w:t>
      </w:r>
      <w:r w:rsidRPr="007B3FB6">
        <w:rPr>
          <w:rFonts w:ascii="Arial" w:hAnsi="Arial" w:cs="Arial"/>
          <w:sz w:val="18"/>
          <w:szCs w:val="18"/>
          <w:lang w:val="es-ES_tradnl"/>
        </w:rPr>
        <w:t>se presenta para proteger el derecho fundamental al DEBIDO PROCESO, y por tal razón no le aplica la ampliación de términos de que trata el Decreto 491 de 2020, ya que la misma norma en el parágrafo del artículo 5 señala:</w:t>
      </w:r>
    </w:p>
    <w:p w14:paraId="5FDB2271" w14:textId="77777777" w:rsidR="002C6917" w:rsidRPr="007B3FB6" w:rsidRDefault="002C6917" w:rsidP="002C6917">
      <w:pPr>
        <w:pStyle w:val="Prrafodelista"/>
        <w:rPr>
          <w:rFonts w:ascii="Arial" w:hAnsi="Arial" w:cs="Arial"/>
          <w:color w:val="000000" w:themeColor="text1"/>
          <w:sz w:val="18"/>
          <w:szCs w:val="18"/>
          <w:lang w:val="es-ES_tradnl"/>
        </w:rPr>
      </w:pPr>
    </w:p>
    <w:p w14:paraId="74C54461" w14:textId="77777777" w:rsidR="002C6917" w:rsidRPr="007B3FB6" w:rsidRDefault="002C6917" w:rsidP="002C6917">
      <w:pPr>
        <w:pStyle w:val="Prrafodelista"/>
        <w:ind w:left="1416" w:right="1138"/>
        <w:jc w:val="both"/>
        <w:rPr>
          <w:rFonts w:ascii="Arial" w:hAnsi="Arial" w:cs="Arial"/>
          <w:color w:val="000000" w:themeColor="text1"/>
          <w:sz w:val="18"/>
          <w:szCs w:val="18"/>
          <w:lang w:val="es-ES_tradnl"/>
        </w:rPr>
      </w:pPr>
      <w:r w:rsidRPr="007B3FB6">
        <w:rPr>
          <w:rFonts w:ascii="Arial" w:hAnsi="Arial" w:cs="Arial"/>
          <w:color w:val="000000" w:themeColor="text1"/>
          <w:sz w:val="18"/>
          <w:szCs w:val="18"/>
          <w:lang w:val="es-ES_tradnl"/>
        </w:rPr>
        <w:t>“</w:t>
      </w:r>
      <w:r w:rsidRPr="007B3FB6">
        <w:rPr>
          <w:rFonts w:ascii="Arial" w:hAnsi="Arial" w:cs="Arial"/>
          <w:i/>
          <w:iCs/>
          <w:color w:val="000000" w:themeColor="text1"/>
          <w:sz w:val="18"/>
          <w:szCs w:val="18"/>
          <w:lang w:val="es-ES_tradnl"/>
        </w:rPr>
        <w:t xml:space="preserve">Parágrafo. La presente disposición </w:t>
      </w:r>
      <w:r w:rsidRPr="007B3FB6">
        <w:rPr>
          <w:rFonts w:ascii="Arial" w:hAnsi="Arial" w:cs="Arial"/>
          <w:b/>
          <w:bCs/>
          <w:i/>
          <w:iCs/>
          <w:color w:val="000000" w:themeColor="text1"/>
          <w:sz w:val="18"/>
          <w:szCs w:val="18"/>
          <w:u w:val="single"/>
          <w:lang w:val="es-ES_tradnl"/>
        </w:rPr>
        <w:t>no aplica</w:t>
      </w:r>
      <w:r w:rsidRPr="007B3FB6">
        <w:rPr>
          <w:rFonts w:ascii="Arial" w:hAnsi="Arial" w:cs="Arial"/>
          <w:i/>
          <w:iCs/>
          <w:color w:val="000000" w:themeColor="text1"/>
          <w:sz w:val="18"/>
          <w:szCs w:val="18"/>
          <w:lang w:val="es-ES_tradnl"/>
        </w:rPr>
        <w:t xml:space="preserve"> a las peticiones relativas a la </w:t>
      </w:r>
      <w:r w:rsidRPr="007B3FB6">
        <w:rPr>
          <w:rFonts w:ascii="Arial" w:hAnsi="Arial" w:cs="Arial"/>
          <w:b/>
          <w:bCs/>
          <w:i/>
          <w:iCs/>
          <w:color w:val="000000" w:themeColor="text1"/>
          <w:sz w:val="18"/>
          <w:szCs w:val="18"/>
          <w:u w:val="single"/>
          <w:lang w:val="es-ES_tradnl"/>
        </w:rPr>
        <w:t>efectividad de otros derechos fundamentales</w:t>
      </w:r>
      <w:r w:rsidRPr="007B3FB6">
        <w:rPr>
          <w:rFonts w:ascii="Arial" w:hAnsi="Arial" w:cs="Arial"/>
          <w:color w:val="000000" w:themeColor="text1"/>
          <w:sz w:val="18"/>
          <w:szCs w:val="18"/>
          <w:lang w:val="es-ES_tradnl"/>
        </w:rPr>
        <w:t>.” (subraya y negrilla fuera de texto)</w:t>
      </w:r>
    </w:p>
    <w:p w14:paraId="4EDD3CB1" w14:textId="77777777" w:rsidR="002C6917" w:rsidRDefault="002C6917" w:rsidP="002C6917">
      <w:pPr>
        <w:spacing w:after="0"/>
        <w:jc w:val="both"/>
        <w:rPr>
          <w:rFonts w:ascii="Arial" w:hAnsi="Arial" w:cs="Arial"/>
          <w:color w:val="000000" w:themeColor="text1"/>
          <w:sz w:val="18"/>
          <w:szCs w:val="18"/>
          <w:lang w:val="es-ES_tradnl"/>
        </w:rPr>
      </w:pPr>
    </w:p>
    <w:p w14:paraId="186E2B18" w14:textId="77777777" w:rsidR="002C6917" w:rsidRDefault="002C6917" w:rsidP="002C6917">
      <w:pPr>
        <w:spacing w:after="0"/>
        <w:jc w:val="both"/>
        <w:rPr>
          <w:rFonts w:ascii="Arial" w:hAnsi="Arial" w:cs="Arial"/>
          <w:color w:val="000000" w:themeColor="text1"/>
          <w:sz w:val="18"/>
          <w:szCs w:val="18"/>
          <w:lang w:val="es-ES_tradnl"/>
        </w:rPr>
      </w:pPr>
      <w:r w:rsidRPr="00865A3E">
        <w:rPr>
          <w:rFonts w:ascii="Arial" w:hAnsi="Arial" w:cs="Arial"/>
          <w:color w:val="000000" w:themeColor="text1"/>
          <w:sz w:val="18"/>
          <w:szCs w:val="18"/>
          <w:lang w:val="es-ES_tradnl"/>
        </w:rPr>
        <w:t xml:space="preserve">La respuesta la recibiré al correo electrónico: </w:t>
      </w:r>
    </w:p>
    <w:p w14:paraId="5577F48F" w14:textId="77777777" w:rsidR="002C6917" w:rsidRDefault="002C6917" w:rsidP="002C6917">
      <w:pPr>
        <w:spacing w:after="0"/>
        <w:jc w:val="both"/>
        <w:rPr>
          <w:rFonts w:ascii="Arial" w:hAnsi="Arial" w:cs="Arial"/>
          <w:color w:val="000000" w:themeColor="text1"/>
          <w:sz w:val="18"/>
          <w:szCs w:val="18"/>
          <w:lang w:val="es-ES_tradnl"/>
        </w:rPr>
      </w:pPr>
    </w:p>
    <w:p w14:paraId="75EDFEAB" w14:textId="77777777" w:rsidR="002C6917" w:rsidRPr="00201618" w:rsidRDefault="002C6917" w:rsidP="002C6917">
      <w:pPr>
        <w:pStyle w:val="Prrafodelista"/>
        <w:numPr>
          <w:ilvl w:val="0"/>
          <w:numId w:val="7"/>
        </w:numPr>
        <w:jc w:val="both"/>
        <w:rPr>
          <w:rFonts w:ascii="Arial" w:hAnsi="Arial" w:cs="Arial"/>
          <w:iCs/>
          <w:color w:val="000000" w:themeColor="text1"/>
          <w:sz w:val="18"/>
          <w:szCs w:val="18"/>
          <w:lang w:val="en-US"/>
        </w:rPr>
      </w:pPr>
      <w:proofErr w:type="spellStart"/>
      <w:r w:rsidRPr="00201618">
        <w:rPr>
          <w:rFonts w:ascii="Arial" w:hAnsi="Arial" w:cs="Arial"/>
          <w:iCs/>
          <w:color w:val="000000" w:themeColor="text1"/>
          <w:sz w:val="18"/>
          <w:szCs w:val="18"/>
          <w:lang w:val="en-US"/>
        </w:rPr>
        <w:t>entidades</w:t>
      </w:r>
      <w:proofErr w:type="spellEnd"/>
      <w:proofErr w:type="gramStart"/>
      <w:r w:rsidRPr="00201618">
        <w:rPr>
          <w:rFonts w:ascii="Arial" w:hAnsi="Arial" w:cs="Arial"/>
          <w:iCs/>
          <w:color w:val="000000" w:themeColor="text1"/>
          <w:sz w:val="18"/>
          <w:szCs w:val="18"/>
          <w:lang w:val="en-US"/>
        </w:rPr>
        <w:t>+{</w:t>
      </w:r>
      <w:proofErr w:type="gramEnd"/>
      <w:r w:rsidRPr="00201618">
        <w:rPr>
          <w:rFonts w:ascii="Arial" w:hAnsi="Arial" w:cs="Arial"/>
          <w:iCs/>
          <w:color w:val="000000" w:themeColor="text1"/>
          <w:sz w:val="18"/>
          <w:szCs w:val="18"/>
          <w:lang w:val="en-US"/>
        </w:rPr>
        <w:t xml:space="preserve">{ </w:t>
      </w:r>
      <w:proofErr w:type="spellStart"/>
      <w:r w:rsidRPr="00201618">
        <w:rPr>
          <w:rFonts w:ascii="Arial" w:hAnsi="Arial" w:cs="Arial"/>
          <w:iCs/>
          <w:color w:val="000000" w:themeColor="text1"/>
          <w:sz w:val="18"/>
          <w:szCs w:val="18"/>
          <w:lang w:val="en-US"/>
        </w:rPr>
        <w:t>case_number_second</w:t>
      </w:r>
      <w:proofErr w:type="spellEnd"/>
      <w:r w:rsidRPr="00201618">
        <w:rPr>
          <w:rFonts w:ascii="Arial" w:hAnsi="Arial" w:cs="Arial"/>
          <w:iCs/>
          <w:color w:val="000000" w:themeColor="text1"/>
          <w:sz w:val="18"/>
          <w:szCs w:val="18"/>
          <w:lang w:val="en-US"/>
        </w:rPr>
        <w:t xml:space="preserve"> }}@juzto.co</w:t>
      </w:r>
    </w:p>
    <w:p w14:paraId="464FD577" w14:textId="77777777" w:rsidR="002C6917" w:rsidRPr="00201618" w:rsidRDefault="002C6917" w:rsidP="002C6917">
      <w:pPr>
        <w:spacing w:after="0"/>
        <w:jc w:val="both"/>
        <w:rPr>
          <w:rFonts w:ascii="Arial" w:hAnsi="Arial" w:cs="Arial"/>
          <w:iCs/>
          <w:color w:val="000000" w:themeColor="text1"/>
          <w:sz w:val="18"/>
          <w:szCs w:val="18"/>
          <w:lang w:val="en-US"/>
        </w:rPr>
      </w:pPr>
    </w:p>
    <w:p w14:paraId="7FBD0D12" w14:textId="77777777" w:rsidR="002C6917" w:rsidRPr="007D6A85" w:rsidRDefault="002C6917" w:rsidP="002C6917">
      <w:pPr>
        <w:spacing w:after="0"/>
        <w:jc w:val="both"/>
        <w:rPr>
          <w:rFonts w:ascii="Arial" w:hAnsi="Arial" w:cs="Arial"/>
          <w:iCs/>
          <w:color w:val="000000" w:themeColor="text1"/>
          <w:sz w:val="18"/>
          <w:szCs w:val="18"/>
        </w:rPr>
      </w:pPr>
      <w:r>
        <w:rPr>
          <w:rFonts w:ascii="Arial" w:hAnsi="Arial" w:cs="Arial"/>
          <w:iCs/>
          <w:color w:val="000000" w:themeColor="text1"/>
          <w:sz w:val="18"/>
          <w:szCs w:val="18"/>
          <w:lang w:val="es-ES_tradnl"/>
        </w:rPr>
        <w:t>No obstante lo anterior se aclara que esta dirección es solo para recibir la respuesta a este derecho de petición y por lo tanto no autorizo ninguna notificación judicial o administrativa</w:t>
      </w:r>
    </w:p>
    <w:p w14:paraId="12AB5963" w14:textId="77777777" w:rsidR="002C6917" w:rsidRPr="007B3FB6" w:rsidRDefault="002C6917" w:rsidP="002C6917">
      <w:pPr>
        <w:spacing w:after="0" w:line="240" w:lineRule="auto"/>
        <w:jc w:val="both"/>
        <w:rPr>
          <w:rFonts w:ascii="Arial" w:hAnsi="Arial" w:cs="Arial"/>
          <w:color w:val="000000" w:themeColor="text1"/>
          <w:sz w:val="18"/>
          <w:szCs w:val="18"/>
          <w:lang w:val="es-ES_tradnl"/>
        </w:rPr>
      </w:pPr>
    </w:p>
    <w:p w14:paraId="5290E987" w14:textId="77777777" w:rsidR="002C6917" w:rsidRPr="006B1BC9" w:rsidRDefault="002C6917" w:rsidP="002C6917">
      <w:pPr>
        <w:spacing w:after="0" w:line="240" w:lineRule="auto"/>
        <w:rPr>
          <w:rFonts w:ascii="Arial" w:hAnsi="Arial" w:cs="Arial"/>
          <w:color w:val="000000" w:themeColor="text1"/>
          <w:sz w:val="18"/>
          <w:szCs w:val="18"/>
          <w:lang w:val="en-US"/>
        </w:rPr>
      </w:pPr>
      <w:r w:rsidRPr="006B1BC9">
        <w:rPr>
          <w:rFonts w:ascii="Arial" w:hAnsi="Arial" w:cs="Arial"/>
          <w:color w:val="000000" w:themeColor="text1"/>
          <w:sz w:val="18"/>
          <w:szCs w:val="18"/>
          <w:lang w:val="en-US"/>
        </w:rPr>
        <w:t>Atentamente,</w:t>
      </w:r>
    </w:p>
    <w:p w14:paraId="1C5BD396" w14:textId="77777777" w:rsidR="002C6917" w:rsidRPr="006B1BC9" w:rsidRDefault="002C6917" w:rsidP="002C6917">
      <w:pPr>
        <w:spacing w:after="0" w:line="240" w:lineRule="auto"/>
        <w:rPr>
          <w:rFonts w:ascii="Arial" w:hAnsi="Arial" w:cs="Arial"/>
          <w:iCs/>
          <w:color w:val="000000" w:themeColor="text1"/>
          <w:sz w:val="18"/>
          <w:szCs w:val="18"/>
          <w:lang w:val="en-US"/>
        </w:rPr>
      </w:pPr>
    </w:p>
    <w:p w14:paraId="09D0D86B" w14:textId="77777777" w:rsidR="002C6917" w:rsidRPr="00FA1D6B" w:rsidRDefault="002C6917" w:rsidP="002C6917">
      <w:pPr>
        <w:spacing w:after="0" w:line="240" w:lineRule="auto"/>
        <w:rPr>
          <w:rFonts w:ascii="Arial" w:hAnsi="Arial" w:cs="Arial"/>
          <w:iCs/>
          <w:color w:val="000000" w:themeColor="text1"/>
          <w:sz w:val="72"/>
          <w:szCs w:val="72"/>
          <w:lang w:val="en-US"/>
        </w:rPr>
      </w:pPr>
      <w:r w:rsidRPr="00FA1D6B">
        <w:rPr>
          <w:rFonts w:ascii="Arial" w:hAnsi="Arial" w:cs="Arial"/>
          <w:iCs/>
          <w:color w:val="000000" w:themeColor="text1"/>
          <w:sz w:val="72"/>
          <w:szCs w:val="72"/>
          <w:lang w:val="en-US"/>
        </w:rPr>
        <w:lastRenderedPageBreak/>
        <w:t>{{Signature}}</w:t>
      </w:r>
    </w:p>
    <w:p w14:paraId="2C0B39D1" w14:textId="77777777" w:rsidR="002C6917" w:rsidRPr="006B1BC9" w:rsidRDefault="002C6917" w:rsidP="002C6917">
      <w:pPr>
        <w:spacing w:after="0" w:line="240" w:lineRule="auto"/>
        <w:rPr>
          <w:rFonts w:ascii="Arial" w:hAnsi="Arial" w:cs="Arial"/>
          <w:iCs/>
          <w:color w:val="000000" w:themeColor="text1"/>
          <w:sz w:val="18"/>
          <w:szCs w:val="18"/>
          <w:lang w:val="en-US"/>
        </w:rPr>
      </w:pPr>
      <w:r w:rsidRPr="006B1BC9">
        <w:rPr>
          <w:rFonts w:ascii="Arial" w:hAnsi="Arial" w:cs="Arial"/>
          <w:iCs/>
          <w:color w:val="000000" w:themeColor="text1"/>
          <w:sz w:val="18"/>
          <w:szCs w:val="18"/>
          <w:lang w:val="en-US"/>
        </w:rPr>
        <w:t>__________________________</w:t>
      </w:r>
    </w:p>
    <w:p w14:paraId="45B5E290" w14:textId="77777777" w:rsidR="002C6917" w:rsidRPr="00E146F0" w:rsidRDefault="002C6917" w:rsidP="002C6917">
      <w:pPr>
        <w:spacing w:after="0" w:line="240" w:lineRule="auto"/>
        <w:rPr>
          <w:rFonts w:ascii="Arial" w:eastAsia="Arial" w:hAnsi="Arial" w:cs="Arial"/>
          <w:color w:val="000000"/>
          <w:sz w:val="18"/>
          <w:szCs w:val="18"/>
          <w:lang w:val="en-US"/>
        </w:rPr>
      </w:pPr>
      <w:r w:rsidRPr="00E146F0">
        <w:rPr>
          <w:rFonts w:ascii="Arial" w:eastAsia="Arial" w:hAnsi="Arial" w:cs="Arial"/>
          <w:color w:val="0000FF"/>
          <w:sz w:val="18"/>
          <w:szCs w:val="18"/>
          <w:lang w:val="en-US"/>
        </w:rPr>
        <w:t xml:space="preserve">{%p if </w:t>
      </w:r>
      <w:proofErr w:type="spellStart"/>
      <w:r w:rsidRPr="00E146F0">
        <w:rPr>
          <w:rFonts w:ascii="Arial" w:eastAsia="Arial" w:hAnsi="Arial" w:cs="Arial"/>
          <w:color w:val="0000FF"/>
          <w:sz w:val="18"/>
          <w:szCs w:val="18"/>
          <w:lang w:val="en-US"/>
        </w:rPr>
        <w:t>client_type</w:t>
      </w:r>
      <w:proofErr w:type="spellEnd"/>
      <w:r w:rsidRPr="00E146F0">
        <w:rPr>
          <w:rFonts w:ascii="Arial" w:eastAsia="Arial" w:hAnsi="Arial" w:cs="Arial"/>
          <w:color w:val="0000FF"/>
          <w:sz w:val="18"/>
          <w:szCs w:val="18"/>
          <w:lang w:val="en-US"/>
        </w:rPr>
        <w:t xml:space="preserve"> == ‘Persona Natural’ %}</w:t>
      </w:r>
    </w:p>
    <w:p w14:paraId="6DC18DC5" w14:textId="77777777" w:rsidR="002C6917" w:rsidRPr="00E146F0" w:rsidRDefault="002C6917" w:rsidP="002C6917">
      <w:pPr>
        <w:spacing w:after="0" w:line="240" w:lineRule="auto"/>
        <w:rPr>
          <w:rFonts w:ascii="Arial" w:eastAsia="Arial" w:hAnsi="Arial" w:cs="Arial"/>
          <w:b/>
          <w:color w:val="000000"/>
          <w:sz w:val="18"/>
          <w:szCs w:val="18"/>
          <w:lang w:val="en-US"/>
        </w:rPr>
      </w:pPr>
      <w:proofErr w:type="gramStart"/>
      <w:r w:rsidRPr="00E146F0">
        <w:rPr>
          <w:rFonts w:ascii="Arial" w:eastAsia="Arial" w:hAnsi="Arial" w:cs="Arial"/>
          <w:b/>
          <w:color w:val="000000"/>
          <w:sz w:val="18"/>
          <w:szCs w:val="18"/>
          <w:lang w:val="en-US"/>
        </w:rPr>
        <w:t xml:space="preserve">{{ </w:t>
      </w:r>
      <w:proofErr w:type="spellStart"/>
      <w:r w:rsidRPr="00E146F0">
        <w:rPr>
          <w:rFonts w:ascii="Arial" w:eastAsia="Arial" w:hAnsi="Arial" w:cs="Arial"/>
          <w:b/>
          <w:sz w:val="18"/>
          <w:szCs w:val="18"/>
          <w:lang w:val="en-US"/>
        </w:rPr>
        <w:t>natural</w:t>
      </w:r>
      <w:proofErr w:type="gramEnd"/>
      <w:r w:rsidRPr="00E146F0">
        <w:rPr>
          <w:rFonts w:ascii="Arial" w:eastAsia="Arial" w:hAnsi="Arial" w:cs="Arial"/>
          <w:b/>
          <w:color w:val="000000"/>
          <w:sz w:val="18"/>
          <w:szCs w:val="18"/>
          <w:lang w:val="en-US"/>
        </w:rPr>
        <w:t>|upper</w:t>
      </w:r>
      <w:proofErr w:type="spellEnd"/>
      <w:r w:rsidRPr="00E146F0">
        <w:rPr>
          <w:rFonts w:ascii="Arial" w:eastAsia="Arial" w:hAnsi="Arial" w:cs="Arial"/>
          <w:b/>
          <w:color w:val="000000"/>
          <w:sz w:val="18"/>
          <w:szCs w:val="18"/>
          <w:lang w:val="en-US"/>
        </w:rPr>
        <w:t xml:space="preserve"> }}</w:t>
      </w:r>
    </w:p>
    <w:p w14:paraId="3568A824" w14:textId="77777777" w:rsidR="002C6917" w:rsidRPr="00182F77" w:rsidRDefault="002C6917" w:rsidP="002C6917">
      <w:pPr>
        <w:spacing w:after="0" w:line="240" w:lineRule="auto"/>
        <w:rPr>
          <w:rFonts w:ascii="Arial" w:eastAsia="Arial" w:hAnsi="Arial" w:cs="Arial"/>
          <w:color w:val="000000"/>
          <w:sz w:val="18"/>
          <w:szCs w:val="18"/>
          <w:lang w:val="en-US"/>
        </w:rPr>
      </w:pPr>
      <w:proofErr w:type="gramStart"/>
      <w:r w:rsidRPr="00E146F0">
        <w:rPr>
          <w:rFonts w:ascii="Arial" w:eastAsia="Arial" w:hAnsi="Arial" w:cs="Arial"/>
          <w:color w:val="000000"/>
          <w:sz w:val="18"/>
          <w:szCs w:val="18"/>
          <w:lang w:val="en-US"/>
        </w:rPr>
        <w:t xml:space="preserve">{{ </w:t>
      </w:r>
      <w:proofErr w:type="spellStart"/>
      <w:r w:rsidRPr="00E146F0">
        <w:rPr>
          <w:rFonts w:ascii="Arial" w:eastAsia="Arial" w:hAnsi="Arial" w:cs="Arial"/>
          <w:color w:val="000000"/>
          <w:sz w:val="18"/>
          <w:szCs w:val="18"/>
          <w:lang w:val="en-US"/>
        </w:rPr>
        <w:t>complaining</w:t>
      </w:r>
      <w:proofErr w:type="gramEnd"/>
      <w:r w:rsidRPr="00E146F0">
        <w:rPr>
          <w:rFonts w:ascii="Arial" w:eastAsia="Arial" w:hAnsi="Arial" w:cs="Arial"/>
          <w:color w:val="000000"/>
          <w:sz w:val="18"/>
          <w:szCs w:val="18"/>
          <w:lang w:val="en-US"/>
        </w:rPr>
        <w:t>_type_id</w:t>
      </w:r>
      <w:proofErr w:type="spellEnd"/>
      <w:r w:rsidRPr="00E146F0">
        <w:rPr>
          <w:rFonts w:ascii="Arial" w:eastAsia="Arial" w:hAnsi="Arial" w:cs="Arial"/>
          <w:color w:val="000000"/>
          <w:sz w:val="18"/>
          <w:szCs w:val="18"/>
          <w:lang w:val="en-US"/>
        </w:rPr>
        <w:t xml:space="preserve"> }} No. </w:t>
      </w:r>
      <w:r w:rsidRPr="00182F77">
        <w:rPr>
          <w:rFonts w:ascii="Arial" w:eastAsia="Arial" w:hAnsi="Arial" w:cs="Arial"/>
          <w:color w:val="000000"/>
          <w:sz w:val="18"/>
          <w:szCs w:val="18"/>
          <w:lang w:val="en-US"/>
        </w:rPr>
        <w:t xml:space="preserve">{{ </w:t>
      </w:r>
      <w:proofErr w:type="spellStart"/>
      <w:r w:rsidRPr="00182F77">
        <w:rPr>
          <w:rFonts w:ascii="Arial" w:eastAsia="Arial" w:hAnsi="Arial" w:cs="Arial"/>
          <w:color w:val="000000"/>
          <w:sz w:val="18"/>
          <w:szCs w:val="18"/>
          <w:lang w:val="en-US"/>
        </w:rPr>
        <w:t>complaining_id_number</w:t>
      </w:r>
      <w:proofErr w:type="spellEnd"/>
      <w:r w:rsidRPr="00182F77">
        <w:rPr>
          <w:rFonts w:ascii="Arial" w:eastAsia="Arial" w:hAnsi="Arial" w:cs="Arial"/>
          <w:color w:val="000000"/>
          <w:sz w:val="18"/>
          <w:szCs w:val="18"/>
          <w:lang w:val="en-US"/>
        </w:rPr>
        <w:t xml:space="preserve"> }}</w:t>
      </w:r>
    </w:p>
    <w:p w14:paraId="0B074460" w14:textId="77777777" w:rsidR="002C6917" w:rsidRPr="00E146F0" w:rsidRDefault="002C6917" w:rsidP="002C6917">
      <w:pPr>
        <w:spacing w:after="0" w:line="240" w:lineRule="auto"/>
        <w:jc w:val="both"/>
        <w:rPr>
          <w:rFonts w:ascii="Arial" w:eastAsia="Arial" w:hAnsi="Arial" w:cs="Arial"/>
          <w:color w:val="000000"/>
          <w:sz w:val="18"/>
          <w:szCs w:val="18"/>
          <w:lang w:val="en-US"/>
        </w:rPr>
      </w:pPr>
      <w:r w:rsidRPr="00E146F0">
        <w:rPr>
          <w:rFonts w:ascii="Arial" w:eastAsia="Arial" w:hAnsi="Arial" w:cs="Arial"/>
          <w:color w:val="0000FF"/>
          <w:sz w:val="18"/>
          <w:szCs w:val="18"/>
          <w:lang w:val="en-US"/>
        </w:rPr>
        <w:t>{%p else %}</w:t>
      </w:r>
      <w:r w:rsidRPr="00E146F0">
        <w:rPr>
          <w:rFonts w:ascii="Arial" w:eastAsia="Arial" w:hAnsi="Arial" w:cs="Arial"/>
          <w:color w:val="000000"/>
          <w:sz w:val="18"/>
          <w:szCs w:val="18"/>
          <w:lang w:val="en-US"/>
        </w:rPr>
        <w:t xml:space="preserve"> </w:t>
      </w:r>
    </w:p>
    <w:p w14:paraId="30D6BB71" w14:textId="77777777" w:rsidR="002C6917" w:rsidRPr="00E146F0" w:rsidRDefault="002C6917" w:rsidP="002C6917">
      <w:pPr>
        <w:spacing w:after="0" w:line="240" w:lineRule="auto"/>
        <w:jc w:val="both"/>
        <w:rPr>
          <w:rFonts w:ascii="Arial" w:eastAsia="Arial" w:hAnsi="Arial" w:cs="Arial"/>
          <w:color w:val="000000"/>
          <w:sz w:val="18"/>
          <w:szCs w:val="18"/>
          <w:lang w:val="en-US"/>
        </w:rPr>
      </w:pPr>
      <w:proofErr w:type="gramStart"/>
      <w:r w:rsidRPr="00E146F0">
        <w:rPr>
          <w:rFonts w:ascii="Arial" w:eastAsia="Arial" w:hAnsi="Arial" w:cs="Arial"/>
          <w:color w:val="000000"/>
          <w:sz w:val="18"/>
          <w:szCs w:val="18"/>
          <w:lang w:val="en-US"/>
        </w:rPr>
        <w:t xml:space="preserve">{{ </w:t>
      </w:r>
      <w:proofErr w:type="spellStart"/>
      <w:r w:rsidRPr="00E146F0">
        <w:rPr>
          <w:rFonts w:ascii="Arial" w:eastAsia="Arial" w:hAnsi="Arial" w:cs="Arial"/>
          <w:color w:val="000000"/>
          <w:sz w:val="18"/>
          <w:szCs w:val="18"/>
          <w:lang w:val="en-US"/>
        </w:rPr>
        <w:t>legal</w:t>
      </w:r>
      <w:proofErr w:type="gramEnd"/>
      <w:r w:rsidRPr="00E146F0">
        <w:rPr>
          <w:rFonts w:ascii="Arial" w:eastAsia="Arial" w:hAnsi="Arial" w:cs="Arial"/>
          <w:color w:val="000000"/>
          <w:sz w:val="18"/>
          <w:szCs w:val="18"/>
          <w:lang w:val="en-US"/>
        </w:rPr>
        <w:t>_representative_name|title</w:t>
      </w:r>
      <w:proofErr w:type="spellEnd"/>
      <w:r w:rsidRPr="00E146F0">
        <w:rPr>
          <w:rFonts w:ascii="Arial" w:eastAsia="Arial" w:hAnsi="Arial" w:cs="Arial"/>
          <w:color w:val="000000"/>
          <w:sz w:val="18"/>
          <w:szCs w:val="18"/>
          <w:lang w:val="en-US"/>
        </w:rPr>
        <w:t xml:space="preserve"> }}</w:t>
      </w:r>
    </w:p>
    <w:p w14:paraId="38E1AA1B" w14:textId="77777777" w:rsidR="002C6917" w:rsidRPr="00C41482" w:rsidRDefault="002C6917" w:rsidP="002C6917">
      <w:pPr>
        <w:spacing w:after="0" w:line="240" w:lineRule="auto"/>
        <w:jc w:val="both"/>
        <w:rPr>
          <w:rFonts w:ascii="Arial" w:eastAsia="Arial" w:hAnsi="Arial" w:cs="Arial"/>
          <w:color w:val="000000"/>
          <w:sz w:val="18"/>
          <w:szCs w:val="18"/>
          <w:lang w:val="en-US"/>
        </w:rPr>
      </w:pPr>
      <w:proofErr w:type="spellStart"/>
      <w:r w:rsidRPr="00C41482">
        <w:rPr>
          <w:rFonts w:ascii="Arial" w:eastAsia="Arial" w:hAnsi="Arial" w:cs="Arial"/>
          <w:b/>
          <w:color w:val="000000"/>
          <w:sz w:val="18"/>
          <w:szCs w:val="18"/>
          <w:lang w:val="en-US"/>
        </w:rPr>
        <w:t>Representante</w:t>
      </w:r>
      <w:proofErr w:type="spellEnd"/>
      <w:r w:rsidRPr="00C41482">
        <w:rPr>
          <w:rFonts w:ascii="Arial" w:eastAsia="Arial" w:hAnsi="Arial" w:cs="Arial"/>
          <w:b/>
          <w:color w:val="000000"/>
          <w:sz w:val="18"/>
          <w:szCs w:val="18"/>
          <w:lang w:val="en-US"/>
        </w:rPr>
        <w:t xml:space="preserve"> Legal</w:t>
      </w:r>
    </w:p>
    <w:p w14:paraId="44478F4C" w14:textId="77777777" w:rsidR="002C6917" w:rsidRPr="00C41482" w:rsidRDefault="002C6917" w:rsidP="002C6917">
      <w:pPr>
        <w:spacing w:after="0" w:line="240" w:lineRule="auto"/>
        <w:jc w:val="both"/>
        <w:rPr>
          <w:rFonts w:ascii="Arial" w:eastAsia="Arial" w:hAnsi="Arial" w:cs="Arial"/>
          <w:b/>
          <w:color w:val="000000"/>
          <w:sz w:val="18"/>
          <w:szCs w:val="18"/>
          <w:lang w:val="en-US"/>
        </w:rPr>
      </w:pPr>
      <w:proofErr w:type="gramStart"/>
      <w:r w:rsidRPr="00C41482">
        <w:rPr>
          <w:rFonts w:ascii="Arial" w:eastAsia="Arial" w:hAnsi="Arial" w:cs="Arial"/>
          <w:b/>
          <w:color w:val="000000"/>
          <w:sz w:val="18"/>
          <w:szCs w:val="18"/>
          <w:lang w:val="en-US"/>
        </w:rPr>
        <w:t xml:space="preserve">{{ </w:t>
      </w:r>
      <w:proofErr w:type="spellStart"/>
      <w:r w:rsidRPr="00C41482">
        <w:rPr>
          <w:rFonts w:ascii="Arial" w:eastAsia="Arial" w:hAnsi="Arial" w:cs="Arial"/>
          <w:b/>
          <w:sz w:val="18"/>
          <w:szCs w:val="18"/>
          <w:lang w:val="en-US"/>
        </w:rPr>
        <w:t>legal</w:t>
      </w:r>
      <w:proofErr w:type="gramEnd"/>
      <w:r w:rsidRPr="00C41482">
        <w:rPr>
          <w:rFonts w:ascii="Arial" w:eastAsia="Arial" w:hAnsi="Arial" w:cs="Arial"/>
          <w:b/>
          <w:color w:val="000000"/>
          <w:sz w:val="18"/>
          <w:szCs w:val="18"/>
          <w:lang w:val="en-US"/>
        </w:rPr>
        <w:t>|upper</w:t>
      </w:r>
      <w:proofErr w:type="spellEnd"/>
      <w:r w:rsidRPr="00C41482">
        <w:rPr>
          <w:rFonts w:ascii="Arial" w:eastAsia="Arial" w:hAnsi="Arial" w:cs="Arial"/>
          <w:b/>
          <w:color w:val="000000"/>
          <w:sz w:val="18"/>
          <w:szCs w:val="18"/>
          <w:lang w:val="en-US"/>
        </w:rPr>
        <w:t xml:space="preserve"> }}</w:t>
      </w:r>
    </w:p>
    <w:p w14:paraId="750A32D1" w14:textId="589150AB" w:rsidR="00157D3C" w:rsidRPr="00BE3F7C" w:rsidRDefault="002C6917" w:rsidP="00BE3F7C">
      <w:pPr>
        <w:spacing w:after="0" w:line="240" w:lineRule="auto"/>
        <w:jc w:val="both"/>
        <w:rPr>
          <w:rFonts w:ascii="Arial" w:eastAsia="Arial" w:hAnsi="Arial" w:cs="Arial"/>
          <w:color w:val="000000"/>
          <w:sz w:val="18"/>
          <w:szCs w:val="18"/>
          <w:lang w:val="en-US"/>
        </w:rPr>
      </w:pPr>
      <w:r w:rsidRPr="00FA1D6B">
        <w:rPr>
          <w:rFonts w:ascii="Arial" w:eastAsia="Arial" w:hAnsi="Arial" w:cs="Arial"/>
          <w:color w:val="0000FF"/>
          <w:sz w:val="18"/>
          <w:szCs w:val="18"/>
          <w:lang w:val="en-US"/>
        </w:rPr>
        <w:t>{%p endif %}</w:t>
      </w:r>
    </w:p>
    <w:sectPr w:rsidR="00157D3C" w:rsidRPr="00BE3F7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DBD79" w14:textId="77777777" w:rsidR="00522553" w:rsidRDefault="00522553" w:rsidP="0077586F">
      <w:pPr>
        <w:spacing w:after="0" w:line="240" w:lineRule="auto"/>
      </w:pPr>
      <w:r>
        <w:separator/>
      </w:r>
    </w:p>
  </w:endnote>
  <w:endnote w:type="continuationSeparator" w:id="0">
    <w:p w14:paraId="61BF4081" w14:textId="77777777" w:rsidR="00522553" w:rsidRDefault="00522553" w:rsidP="00775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E4CB" w14:textId="77777777" w:rsidR="002E2C19" w:rsidRDefault="003041A8" w:rsidP="00A90E0A">
    <w:pPr>
      <w:pStyle w:val="Piedepgina"/>
      <w:jc w:val="right"/>
      <w:rPr>
        <w:lang w:val="es-ES"/>
      </w:rPr>
    </w:pPr>
    <w:r w:rsidRPr="007768A5">
      <w:rPr>
        <w:lang w:val="es-ES"/>
      </w:rPr>
      <w:t xml:space="preserve">Página </w:t>
    </w:r>
    <w:r w:rsidRPr="007768A5">
      <w:fldChar w:fldCharType="begin"/>
    </w:r>
    <w:r w:rsidRPr="007768A5">
      <w:instrText>PAGE  \* Arabic  \* MERGEFORMAT</w:instrText>
    </w:r>
    <w:r w:rsidRPr="007768A5">
      <w:fldChar w:fldCharType="separate"/>
    </w:r>
    <w:r w:rsidRPr="007768A5">
      <w:rPr>
        <w:lang w:val="es-ES"/>
      </w:rPr>
      <w:t>2</w:t>
    </w:r>
    <w:r w:rsidRPr="007768A5">
      <w:fldChar w:fldCharType="end"/>
    </w:r>
    <w:r w:rsidRPr="007768A5">
      <w:rPr>
        <w:lang w:val="es-ES"/>
      </w:rPr>
      <w:t xml:space="preserve"> de </w:t>
    </w:r>
    <w:fldSimple w:instr="NUMPAGES  \* Arabic  \* MERGEFORMAT">
      <w:r w:rsidRPr="007768A5">
        <w:rPr>
          <w:lang w:val="es-ES"/>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3529C" w14:textId="77777777" w:rsidR="00522553" w:rsidRDefault="00522553" w:rsidP="0077586F">
      <w:pPr>
        <w:spacing w:after="0" w:line="240" w:lineRule="auto"/>
      </w:pPr>
      <w:r>
        <w:separator/>
      </w:r>
    </w:p>
  </w:footnote>
  <w:footnote w:type="continuationSeparator" w:id="0">
    <w:p w14:paraId="60062C94" w14:textId="77777777" w:rsidR="00522553" w:rsidRDefault="00522553" w:rsidP="0077586F">
      <w:pPr>
        <w:spacing w:after="0" w:line="240" w:lineRule="auto"/>
      </w:pPr>
      <w:r>
        <w:continuationSeparator/>
      </w:r>
    </w:p>
  </w:footnote>
  <w:footnote w:id="1">
    <w:p w14:paraId="61D1213D" w14:textId="77777777" w:rsidR="002C6917" w:rsidRPr="00F73487" w:rsidRDefault="002C6917" w:rsidP="002C6917">
      <w:pPr>
        <w:pStyle w:val="Textonotapie"/>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“Por medio de la cual se regula el Derecho Fundamental de Petición y se sustituye un título del Código de Procedimiento Administrativo y de lo Contencioso Administrativo”.</w:t>
      </w:r>
    </w:p>
  </w:footnote>
  <w:footnote w:id="2">
    <w:p w14:paraId="2EF51500" w14:textId="77777777" w:rsidR="002C6917" w:rsidRPr="00F73487" w:rsidRDefault="002C6917" w:rsidP="002C6917">
      <w:pPr>
        <w:pStyle w:val="Textonotapie"/>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T-377 de 2000 M.P. Alejandro Martínez Caballero, T-054 de 2004 M.P. Marco Gerardo Monroy Cabra, T-149 de 2013 M.P. Luis Guillermo Guerrero Pérez y T-077 de 2018 M.P. Antonio José Lizarazo.</w:t>
      </w:r>
    </w:p>
  </w:footnote>
  <w:footnote w:id="3">
    <w:p w14:paraId="0B3373CD" w14:textId="77777777" w:rsidR="002C6917" w:rsidRPr="00F73487" w:rsidRDefault="002C6917" w:rsidP="002C6917">
      <w:pPr>
        <w:pStyle w:val="Textonotapie"/>
        <w:snapToGrid w:val="0"/>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Sentencias C-951 de 2014. M.P. Martha Victoria Sáchica Méndez y T-487 de 2017 M.P. Alberto Rojas Ríos.</w:t>
      </w:r>
    </w:p>
  </w:footnote>
  <w:footnote w:id="4">
    <w:p w14:paraId="4FEE27EF" w14:textId="77777777" w:rsidR="002C6917" w:rsidRPr="00F73487" w:rsidRDefault="002C6917" w:rsidP="002C6917">
      <w:pPr>
        <w:pStyle w:val="Textonotapie"/>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Sentencias T-377 de 2000 M.P. Alejandro Martínez Caballero y C-274 de 2013 M.P. María Victoria Calle Correa.</w:t>
      </w:r>
    </w:p>
  </w:footnote>
  <w:footnote w:id="5">
    <w:p w14:paraId="7E7ED8F5" w14:textId="77777777" w:rsidR="002C6917" w:rsidRPr="00F73487" w:rsidRDefault="002C6917" w:rsidP="002C6917">
      <w:pPr>
        <w:pStyle w:val="Textonotapie"/>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 T-998 de 2006 M.P. Jaime Araujo Rentería.</w:t>
      </w:r>
    </w:p>
  </w:footnote>
  <w:footnote w:id="6">
    <w:p w14:paraId="635626BD" w14:textId="77777777" w:rsidR="002C6917" w:rsidRPr="00F73487" w:rsidRDefault="002C6917" w:rsidP="002C6917">
      <w:pPr>
        <w:spacing w:after="0" w:line="240" w:lineRule="auto"/>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lang w:val="es-ES"/>
        </w:rPr>
        <w:tab/>
      </w:r>
      <w:r w:rsidRPr="00F73487">
        <w:rPr>
          <w:rFonts w:eastAsia="Times New Roman" w:cstheme="minorHAnsi"/>
          <w:color w:val="000000" w:themeColor="text1"/>
          <w:sz w:val="16"/>
          <w:szCs w:val="16"/>
          <w:shd w:val="clear" w:color="auto" w:fill="FFFFFF"/>
        </w:rPr>
        <w:t>M.P. Alejandro Martínez Caballero.</w:t>
      </w:r>
    </w:p>
  </w:footnote>
  <w:footnote w:id="7">
    <w:p w14:paraId="7B1904B0" w14:textId="77777777" w:rsidR="002C6917" w:rsidRPr="00F73487" w:rsidRDefault="002C6917" w:rsidP="002C6917">
      <w:pPr>
        <w:pStyle w:val="Textonotapie"/>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M.P. Martha Victoria Sáchica Méndez.</w:t>
      </w:r>
    </w:p>
  </w:footnote>
  <w:footnote w:id="8">
    <w:p w14:paraId="09D5C096" w14:textId="77777777" w:rsidR="002C6917" w:rsidRPr="00F73487" w:rsidRDefault="002C6917" w:rsidP="002C6917">
      <w:pPr>
        <w:spacing w:after="0" w:line="240" w:lineRule="auto"/>
        <w:ind w:left="709" w:hanging="709"/>
        <w:jc w:val="both"/>
        <w:rPr>
          <w:rFonts w:eastAsia="Times New Roman" w:cstheme="minorHAnsi"/>
          <w:color w:val="000000" w:themeColor="text1"/>
          <w:sz w:val="16"/>
          <w:szCs w:val="16"/>
          <w:shd w:val="clear" w:color="auto" w:fill="FFFFFF"/>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lang w:val="es-ES"/>
        </w:rPr>
        <w:t xml:space="preserve"> </w:t>
      </w:r>
      <w:r w:rsidRPr="00F73487">
        <w:rPr>
          <w:rFonts w:cstheme="minorHAnsi"/>
          <w:color w:val="000000" w:themeColor="text1"/>
          <w:sz w:val="16"/>
          <w:szCs w:val="16"/>
          <w:lang w:val="es-ES"/>
        </w:rPr>
        <w:tab/>
      </w:r>
      <w:r w:rsidRPr="00F73487">
        <w:rPr>
          <w:rFonts w:eastAsia="Times New Roman" w:cstheme="minorHAnsi"/>
          <w:color w:val="000000" w:themeColor="text1"/>
          <w:sz w:val="16"/>
          <w:szCs w:val="16"/>
          <w:shd w:val="clear" w:color="auto" w:fill="FFFFFF"/>
          <w:lang w:val="es-ES"/>
        </w:rPr>
        <w:t xml:space="preserve">Corte Constitucional Sentencias T-267 de 2017. M.P. Alberto Rojas Ríos y T-394 de 2018 M.P. Diana Fajardo Rivera. La jurisprudencia ha sido clara en resaltar que se deberán entender peticiones del artículo 23 de la Carta Política aquellas solicitudes ajenas al contenido mismo de la </w:t>
      </w:r>
      <w:r w:rsidRPr="00F73487">
        <w:rPr>
          <w:rFonts w:eastAsia="Times New Roman" w:cstheme="minorHAnsi"/>
          <w:i/>
          <w:color w:val="000000" w:themeColor="text1"/>
          <w:sz w:val="16"/>
          <w:szCs w:val="16"/>
          <w:shd w:val="clear" w:color="auto" w:fill="FFFFFF"/>
          <w:lang w:val="es-ES"/>
        </w:rPr>
        <w:t xml:space="preserve">litis </w:t>
      </w:r>
      <w:r w:rsidRPr="00F73487">
        <w:rPr>
          <w:rFonts w:eastAsia="Times New Roman" w:cstheme="minorHAnsi"/>
          <w:color w:val="000000" w:themeColor="text1"/>
          <w:sz w:val="16"/>
          <w:szCs w:val="16"/>
          <w:shd w:val="clear" w:color="auto" w:fill="FFFFFF"/>
          <w:lang w:val="es-ES"/>
        </w:rPr>
        <w:t>e impulsos procesales.</w:t>
      </w:r>
    </w:p>
  </w:footnote>
  <w:footnote w:id="9">
    <w:p w14:paraId="6849FCA7" w14:textId="77777777" w:rsidR="002C6917" w:rsidRPr="00F73487" w:rsidRDefault="002C6917" w:rsidP="002C6917">
      <w:pPr>
        <w:spacing w:after="0" w:line="240" w:lineRule="auto"/>
        <w:ind w:left="709" w:hanging="709"/>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rPr>
        <w:tab/>
      </w:r>
      <w:r w:rsidRPr="00F73487">
        <w:rPr>
          <w:rFonts w:cstheme="minorHAnsi"/>
          <w:color w:val="000000" w:themeColor="text1"/>
          <w:sz w:val="16"/>
          <w:szCs w:val="16"/>
          <w:lang w:val="es-ES"/>
        </w:rPr>
        <w:t xml:space="preserve">Corte Constitucional. </w:t>
      </w:r>
      <w:r w:rsidRPr="00F73487">
        <w:rPr>
          <w:rFonts w:eastAsia="Times New Roman" w:cstheme="minorHAnsi"/>
          <w:color w:val="000000" w:themeColor="text1"/>
          <w:sz w:val="16"/>
          <w:szCs w:val="16"/>
          <w:shd w:val="clear" w:color="auto" w:fill="FFFFFF"/>
          <w:lang w:val="es-ES"/>
        </w:rPr>
        <w:t xml:space="preserve">Sentencias T-476 de 2001 M.P. Rodrigo Escobar Gil, T-464 de 2012 M.P. Jorge Iván Palacio </w:t>
      </w:r>
      <w:proofErr w:type="spellStart"/>
      <w:r w:rsidRPr="00F73487">
        <w:rPr>
          <w:rFonts w:eastAsia="Times New Roman" w:cstheme="minorHAnsi"/>
          <w:color w:val="000000" w:themeColor="text1"/>
          <w:sz w:val="16"/>
          <w:szCs w:val="16"/>
          <w:shd w:val="clear" w:color="auto" w:fill="FFFFFF"/>
          <w:lang w:val="es-ES"/>
        </w:rPr>
        <w:t>Palacio</w:t>
      </w:r>
      <w:proofErr w:type="spellEnd"/>
      <w:r w:rsidRPr="00F73487">
        <w:rPr>
          <w:rFonts w:eastAsia="Times New Roman" w:cstheme="minorHAnsi"/>
          <w:color w:val="000000" w:themeColor="text1"/>
          <w:sz w:val="16"/>
          <w:szCs w:val="16"/>
          <w:shd w:val="clear" w:color="auto" w:fill="FFFFFF"/>
          <w:lang w:val="es-ES"/>
        </w:rPr>
        <w:t xml:space="preserve">, C-951 de 2014 </w:t>
      </w:r>
      <w:r w:rsidRPr="00F73487">
        <w:rPr>
          <w:rFonts w:cstheme="minorHAnsi"/>
          <w:color w:val="000000" w:themeColor="text1"/>
          <w:sz w:val="16"/>
          <w:szCs w:val="16"/>
          <w:lang w:val="es-ES"/>
        </w:rPr>
        <w:t>M.P. Martha Victoria Sáchica Méndez</w:t>
      </w:r>
      <w:r w:rsidRPr="00F73487">
        <w:rPr>
          <w:rFonts w:eastAsia="Times New Roman" w:cstheme="minorHAnsi"/>
          <w:color w:val="000000" w:themeColor="text1"/>
          <w:sz w:val="16"/>
          <w:szCs w:val="16"/>
          <w:shd w:val="clear" w:color="auto" w:fill="FFFFFF"/>
          <w:lang w:val="es-ES"/>
        </w:rPr>
        <w:t xml:space="preserve"> y T- 077 de 2018 M.P. Antonio José Lizarazo Ocampo.</w:t>
      </w:r>
    </w:p>
  </w:footnote>
  <w:footnote w:id="10">
    <w:p w14:paraId="796E7B6A" w14:textId="77777777" w:rsidR="002C6917" w:rsidRPr="00F73487" w:rsidRDefault="002C6917" w:rsidP="002C6917">
      <w:pPr>
        <w:spacing w:after="0" w:line="240" w:lineRule="auto"/>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rPr>
        <w:tab/>
        <w:t xml:space="preserve">Corte Constitucional. </w:t>
      </w:r>
      <w:r w:rsidRPr="00F73487">
        <w:rPr>
          <w:rFonts w:eastAsia="Times New Roman" w:cstheme="minorHAnsi"/>
          <w:color w:val="000000" w:themeColor="text1"/>
          <w:sz w:val="16"/>
          <w:szCs w:val="16"/>
          <w:shd w:val="clear" w:color="auto" w:fill="FFFFFF"/>
          <w:lang w:val="es-ES"/>
        </w:rPr>
        <w:t>Sentencia T-279 de 1994 M.P. Eduardo Cifuentes Muñoz.</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5E0A"/>
    <w:multiLevelType w:val="hybridMultilevel"/>
    <w:tmpl w:val="B0FC46BA"/>
    <w:lvl w:ilvl="0" w:tplc="93ACCF28">
      <w:start w:val="1"/>
      <w:numFmt w:val="ordinalText"/>
      <w:lvlText w:val="%1:"/>
      <w:lvlJc w:val="left"/>
      <w:pPr>
        <w:ind w:left="720" w:hanging="360"/>
      </w:pPr>
      <w:rPr>
        <w:rFonts w:ascii="Arial" w:hAnsi="Arial" w:hint="default"/>
        <w:b/>
        <w:bCs/>
        <w:i w:val="0"/>
        <w:caps/>
        <w:strike w:val="0"/>
        <w:dstrike w:val="0"/>
        <w:color w:val="000000" w:themeColor="text1"/>
        <w:sz w:val="17"/>
        <w:szCs w:val="17"/>
        <w:u w:val="none"/>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7FC521A"/>
    <w:multiLevelType w:val="hybridMultilevel"/>
    <w:tmpl w:val="99CA46C0"/>
    <w:lvl w:ilvl="0" w:tplc="278692E2">
      <w:start w:val="1"/>
      <w:numFmt w:val="ordinalText"/>
      <w:lvlText w:val="%1:"/>
      <w:lvlJc w:val="left"/>
      <w:pPr>
        <w:ind w:left="720" w:hanging="360"/>
      </w:pPr>
      <w:rPr>
        <w:rFonts w:hint="default"/>
        <w:b/>
        <w:bCs/>
        <w:caps/>
        <w:sz w:val="18"/>
        <w:szCs w:val="18"/>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BCD2D02"/>
    <w:multiLevelType w:val="hybridMultilevel"/>
    <w:tmpl w:val="E902A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2B247C"/>
    <w:multiLevelType w:val="hybridMultilevel"/>
    <w:tmpl w:val="04FED348"/>
    <w:lvl w:ilvl="0" w:tplc="278692E2">
      <w:start w:val="1"/>
      <w:numFmt w:val="ordinalText"/>
      <w:lvlText w:val="%1:"/>
      <w:lvlJc w:val="left"/>
      <w:pPr>
        <w:ind w:left="720" w:hanging="360"/>
      </w:pPr>
      <w:rPr>
        <w:rFonts w:hint="default"/>
        <w:b/>
        <w:bCs/>
        <w:caps/>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07C7CFF"/>
    <w:multiLevelType w:val="hybridMultilevel"/>
    <w:tmpl w:val="65CEE9B2"/>
    <w:lvl w:ilvl="0" w:tplc="03A8891C">
      <w:start w:val="1"/>
      <w:numFmt w:val="upperLetter"/>
      <w:lvlText w:val="%1)"/>
      <w:lvlJc w:val="left"/>
      <w:pPr>
        <w:ind w:left="720" w:hanging="360"/>
      </w:pPr>
      <w:rPr>
        <w:rFonts w:hint="default"/>
        <w:b/>
        <w:bCs w:val="0"/>
        <w:color w:val="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AC54C90"/>
    <w:multiLevelType w:val="hybridMultilevel"/>
    <w:tmpl w:val="929845A2"/>
    <w:lvl w:ilvl="0" w:tplc="C896B3B0">
      <w:start w:val="1"/>
      <w:numFmt w:val="ordinalText"/>
      <w:lvlText w:val="%1:"/>
      <w:lvlJc w:val="left"/>
      <w:pPr>
        <w:ind w:left="720" w:hanging="360"/>
      </w:pPr>
      <w:rPr>
        <w:rFonts w:hint="default"/>
        <w:b/>
        <w:bCs/>
        <w:caps/>
        <w:spacing w:val="0"/>
        <w:w w:val="85"/>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39A100D"/>
    <w:multiLevelType w:val="hybridMultilevel"/>
    <w:tmpl w:val="FEBC10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94315013">
    <w:abstractNumId w:val="0"/>
  </w:num>
  <w:num w:numId="2" w16cid:durableId="421875928">
    <w:abstractNumId w:val="1"/>
  </w:num>
  <w:num w:numId="3" w16cid:durableId="1988509283">
    <w:abstractNumId w:val="4"/>
  </w:num>
  <w:num w:numId="4" w16cid:durableId="1082485271">
    <w:abstractNumId w:val="3"/>
  </w:num>
  <w:num w:numId="5" w16cid:durableId="311712488">
    <w:abstractNumId w:val="6"/>
  </w:num>
  <w:num w:numId="6" w16cid:durableId="209419362">
    <w:abstractNumId w:val="5"/>
  </w:num>
  <w:num w:numId="7" w16cid:durableId="1247955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86F"/>
    <w:rsid w:val="000B5045"/>
    <w:rsid w:val="00105A8A"/>
    <w:rsid w:val="00157D3C"/>
    <w:rsid w:val="0019666D"/>
    <w:rsid w:val="001C2564"/>
    <w:rsid w:val="002C6917"/>
    <w:rsid w:val="003041A8"/>
    <w:rsid w:val="003B18FE"/>
    <w:rsid w:val="003B7966"/>
    <w:rsid w:val="00425B3D"/>
    <w:rsid w:val="004C31F6"/>
    <w:rsid w:val="00522553"/>
    <w:rsid w:val="0054761A"/>
    <w:rsid w:val="005770A3"/>
    <w:rsid w:val="00586F89"/>
    <w:rsid w:val="005F5C0E"/>
    <w:rsid w:val="00632F31"/>
    <w:rsid w:val="006A72E8"/>
    <w:rsid w:val="006B40EF"/>
    <w:rsid w:val="0073032F"/>
    <w:rsid w:val="00754AC7"/>
    <w:rsid w:val="00765997"/>
    <w:rsid w:val="0077586F"/>
    <w:rsid w:val="007B6205"/>
    <w:rsid w:val="007C288D"/>
    <w:rsid w:val="00814BAC"/>
    <w:rsid w:val="00824FB2"/>
    <w:rsid w:val="008329B6"/>
    <w:rsid w:val="00834C53"/>
    <w:rsid w:val="00891ED3"/>
    <w:rsid w:val="008A0A4F"/>
    <w:rsid w:val="008C58C3"/>
    <w:rsid w:val="008D0B03"/>
    <w:rsid w:val="009169AF"/>
    <w:rsid w:val="00925970"/>
    <w:rsid w:val="00944791"/>
    <w:rsid w:val="009829CA"/>
    <w:rsid w:val="00A62B0C"/>
    <w:rsid w:val="00B31EB5"/>
    <w:rsid w:val="00B61FE7"/>
    <w:rsid w:val="00B96EA8"/>
    <w:rsid w:val="00BD776A"/>
    <w:rsid w:val="00BE3F7C"/>
    <w:rsid w:val="00C15785"/>
    <w:rsid w:val="00D1716F"/>
    <w:rsid w:val="00D4571F"/>
    <w:rsid w:val="00D92FD1"/>
    <w:rsid w:val="00DF2C67"/>
    <w:rsid w:val="00F10947"/>
    <w:rsid w:val="00F463C1"/>
    <w:rsid w:val="00F974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9E9BB"/>
  <w15:chartTrackingRefBased/>
  <w15:docId w15:val="{78D16696-3655-0C49-A740-E8D43D33F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86F"/>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7586F"/>
    <w:rPr>
      <w:b/>
      <w:bCs/>
    </w:rPr>
  </w:style>
  <w:style w:type="character" w:styleId="Refdenotaalpie">
    <w:name w:val="footnote reference"/>
    <w:basedOn w:val="Fuentedeprrafopredeter"/>
    <w:uiPriority w:val="99"/>
    <w:semiHidden/>
    <w:unhideWhenUsed/>
    <w:rsid w:val="0077586F"/>
  </w:style>
  <w:style w:type="paragraph" w:styleId="Textonotapie">
    <w:name w:val="footnote text"/>
    <w:basedOn w:val="Normal"/>
    <w:link w:val="TextonotapieCar"/>
    <w:uiPriority w:val="99"/>
    <w:semiHidden/>
    <w:unhideWhenUsed/>
    <w:rsid w:val="0077586F"/>
    <w:pPr>
      <w:spacing w:after="0" w:line="240" w:lineRule="auto"/>
    </w:pPr>
    <w:rPr>
      <w:rFonts w:ascii="Times New Roman" w:eastAsia="Times New Roman" w:hAnsi="Times New Roman" w:cs="Times New Roman"/>
      <w:sz w:val="20"/>
      <w:szCs w:val="20"/>
      <w:lang w:val="en-US"/>
    </w:rPr>
  </w:style>
  <w:style w:type="character" w:customStyle="1" w:styleId="TextonotapieCar">
    <w:name w:val="Texto nota pie Car"/>
    <w:basedOn w:val="Fuentedeprrafopredeter"/>
    <w:link w:val="Textonotapie"/>
    <w:uiPriority w:val="99"/>
    <w:semiHidden/>
    <w:rsid w:val="0077586F"/>
    <w:rPr>
      <w:rFonts w:ascii="Times New Roman" w:eastAsia="Times New Roman" w:hAnsi="Times New Roman" w:cs="Times New Roman"/>
      <w:sz w:val="20"/>
      <w:szCs w:val="20"/>
      <w:lang w:val="en-US"/>
    </w:rPr>
  </w:style>
  <w:style w:type="paragraph" w:styleId="Prrafodelista">
    <w:name w:val="List Paragraph"/>
    <w:basedOn w:val="Normal"/>
    <w:uiPriority w:val="34"/>
    <w:qFormat/>
    <w:rsid w:val="0077586F"/>
    <w:pPr>
      <w:spacing w:after="0" w:line="240" w:lineRule="auto"/>
      <w:ind w:left="720"/>
      <w:contextualSpacing/>
    </w:pPr>
    <w:rPr>
      <w:sz w:val="24"/>
      <w:szCs w:val="24"/>
    </w:rPr>
  </w:style>
  <w:style w:type="paragraph" w:styleId="Encabezado">
    <w:name w:val="header"/>
    <w:basedOn w:val="Normal"/>
    <w:link w:val="EncabezadoCar"/>
    <w:uiPriority w:val="99"/>
    <w:unhideWhenUsed/>
    <w:rsid w:val="007758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586F"/>
    <w:rPr>
      <w:sz w:val="22"/>
      <w:szCs w:val="22"/>
    </w:rPr>
  </w:style>
  <w:style w:type="paragraph" w:styleId="Piedepgina">
    <w:name w:val="footer"/>
    <w:basedOn w:val="Normal"/>
    <w:link w:val="PiedepginaCar"/>
    <w:uiPriority w:val="99"/>
    <w:unhideWhenUsed/>
    <w:rsid w:val="007758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586F"/>
    <w:rPr>
      <w:sz w:val="22"/>
      <w:szCs w:val="22"/>
    </w:rPr>
  </w:style>
  <w:style w:type="character" w:styleId="Hipervnculo">
    <w:name w:val="Hyperlink"/>
    <w:basedOn w:val="Fuentedeprrafopredeter"/>
    <w:uiPriority w:val="99"/>
    <w:unhideWhenUsed/>
    <w:rsid w:val="0077586F"/>
    <w:rPr>
      <w:color w:val="0563C1" w:themeColor="hyperlink"/>
      <w:u w:val="single"/>
    </w:rPr>
  </w:style>
  <w:style w:type="character" w:customStyle="1" w:styleId="normaltextrun">
    <w:name w:val="normaltextrun"/>
    <w:basedOn w:val="Fuentedeprrafopredeter"/>
    <w:rsid w:val="0054761A"/>
  </w:style>
  <w:style w:type="paragraph" w:customStyle="1" w:styleId="paragraph">
    <w:name w:val="paragraph"/>
    <w:basedOn w:val="Normal"/>
    <w:rsid w:val="0054761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eop">
    <w:name w:val="eop"/>
    <w:basedOn w:val="Fuentedeprrafopredeter"/>
    <w:rsid w:val="0054761A"/>
  </w:style>
  <w:style w:type="paragraph" w:styleId="NormalWeb">
    <w:name w:val="Normal (Web)"/>
    <w:basedOn w:val="Normal"/>
    <w:uiPriority w:val="99"/>
    <w:unhideWhenUsed/>
    <w:rsid w:val="008C58C3"/>
    <w:pPr>
      <w:spacing w:before="100" w:beforeAutospacing="1" w:after="100" w:afterAutospacing="1" w:line="240" w:lineRule="auto"/>
    </w:pPr>
    <w:rPr>
      <w:rFonts w:ascii="Times New Roman" w:eastAsia="Times New Roman" w:hAnsi="Times New Roman" w:cs="Times New Roman"/>
      <w:sz w:val="24"/>
      <w:szCs w:val="24"/>
      <w:lang w:val="es-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1030</Words>
  <Characters>5666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cp:keywords/>
  <dc:description/>
  <cp:lastModifiedBy>DARIO AGATON</cp:lastModifiedBy>
  <cp:revision>7</cp:revision>
  <dcterms:created xsi:type="dcterms:W3CDTF">2021-08-05T17:50:00Z</dcterms:created>
  <dcterms:modified xsi:type="dcterms:W3CDTF">2023-06-28T20:40:00Z</dcterms:modified>
</cp:coreProperties>
</file>