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98DD" w14:textId="77777777" w:rsidR="00EC1D69" w:rsidRPr="00E811BF" w:rsidRDefault="00EC1D69">
      <w:pPr>
        <w:spacing w:line="240" w:lineRule="auto"/>
        <w:jc w:val="both"/>
        <w:rPr>
          <w:rFonts w:ascii="Muli" w:eastAsia="Muli" w:hAnsi="Muli" w:cs="Muli"/>
        </w:rPr>
        <w:sectPr w:rsidR="00EC1D69" w:rsidRPr="00E811BF">
          <w:headerReference w:type="default" r:id="rId8"/>
          <w:footerReference w:type="default" r:id="rId9"/>
          <w:pgSz w:w="12240" w:h="15840"/>
          <w:pgMar w:top="1417" w:right="1133" w:bottom="1417" w:left="1133" w:header="720" w:footer="720" w:gutter="0"/>
          <w:pgNumType w:start="1"/>
          <w:cols w:space="720" w:equalWidth="0">
            <w:col w:w="9972" w:space="0"/>
          </w:cols>
        </w:sectPr>
      </w:pPr>
    </w:p>
    <w:p w14:paraId="21E05298" w14:textId="77777777" w:rsidR="00EC1D69" w:rsidRPr="00E811BF" w:rsidRDefault="00EC1D69">
      <w:pPr>
        <w:spacing w:line="240" w:lineRule="auto"/>
        <w:jc w:val="both"/>
        <w:rPr>
          <w:rFonts w:ascii="Muli" w:eastAsia="Muli" w:hAnsi="Muli" w:cs="Muli"/>
        </w:rPr>
      </w:pPr>
    </w:p>
    <w:tbl>
      <w:tblPr>
        <w:tblStyle w:val="a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80"/>
        <w:gridCol w:w="4875"/>
      </w:tblGrid>
      <w:tr w:rsidR="00EC1D69" w:rsidRPr="00E811BF" w14:paraId="00070A5E" w14:textId="77777777" w:rsidTr="00E811BF">
        <w:trPr>
          <w:trHeight w:val="230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51E2" w14:textId="77777777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PARTES</w:t>
            </w:r>
          </w:p>
          <w:p w14:paraId="20CB1B94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2AEDB364" w14:textId="7DB162FD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>Son partes del contrato: Disrupción al derecho S.A.S., sociedad con NIT. 901.350.628-4, en adelante “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”, representada por Juan David Castilla Bahamón y </w:t>
            </w:r>
            <w:r w:rsidR="005C54B2" w:rsidRPr="005C54B2">
              <w:rPr>
                <w:rFonts w:ascii="Muli" w:eastAsia="Muli" w:hAnsi="Muli" w:cs="Muli"/>
                <w:bCs/>
                <w:color w:val="666666"/>
              </w:rPr>
              <w:t xml:space="preserve">{% if client_type == ‘Persona Natural’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%}{{ complaining_name|upper }}</w:t>
            </w:r>
            <w:r w:rsidR="005C54B2" w:rsidRPr="005C54B2">
              <w:rPr>
                <w:rFonts w:ascii="Muli" w:eastAsia="Muli" w:hAnsi="Muli" w:cs="Muli"/>
                <w:bCs/>
                <w:color w:val="666666"/>
              </w:rPr>
              <w:t>, quien se identifica con {{ complaining_type_id }} No. {{ complaining_id_number }}{% else %}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="005C54B2" w:rsidRPr="005C54B2">
              <w:rPr>
                <w:rFonts w:ascii="Muli" w:eastAsia="Muli" w:hAnsi="Muli" w:cs="Muli"/>
                <w:bCs/>
                <w:color w:val="666666"/>
              </w:rPr>
              <w:t>, sociedad debidamente constituida e identificada con Nit. {{ complaining_id_number }}, representada por {{ legal_representative_name|title }} quien se identifica con {{ legal_representative_type_id }} No. {{ legal_representative_id_numbre }},{% endif %}</w:t>
            </w:r>
            <w:r w:rsidRPr="00E811BF">
              <w:rPr>
                <w:rFonts w:ascii="Muli" w:eastAsia="Muli" w:hAnsi="Muli" w:cs="Muli"/>
                <w:color w:val="666666"/>
              </w:rPr>
              <w:t>.</w:t>
            </w:r>
          </w:p>
        </w:tc>
        <w:tc>
          <w:tcPr>
            <w:tcW w:w="4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C6C3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12F6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VALOR</w:t>
            </w:r>
          </w:p>
          <w:p w14:paraId="14214568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5B7058AF" w14:textId="3B4FD713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 xml:space="preserve">El valor del contrato se determinará por el número de fotomultas que </w:t>
            </w:r>
            <w:r w:rsidR="005C54B2">
              <w:rPr>
                <w:rFonts w:ascii="Muli" w:eastAsia="Muli" w:hAnsi="Muli" w:cs="Muli"/>
                <w:color w:val="666666"/>
              </w:rPr>
              <w:t>adquiera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</w:rPr>
              <w:t>, al precio ofrecido al momento del pago. Recuerda que el valor ya tiene el IVA y que no se te cobrará ningún valor adicional.</w:t>
            </w:r>
          </w:p>
        </w:tc>
      </w:tr>
      <w:tr w:rsidR="00EC1D69" w:rsidRPr="00E811BF" w14:paraId="42073E64" w14:textId="77777777" w:rsidTr="00E811BF">
        <w:trPr>
          <w:trHeight w:val="826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74FE" w14:textId="77777777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lastRenderedPageBreak/>
              <w:t>DURACIÓN</w:t>
            </w:r>
          </w:p>
          <w:p w14:paraId="1D05FAA3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096CEF79" w14:textId="77777777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>El presente contrato tien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e una vigencia desde su firma y hasta que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finalice el servicio con un resultado el cual puede ser favorable o desfavorable.</w:t>
            </w:r>
          </w:p>
          <w:p w14:paraId="4EB6171F" w14:textId="77777777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 xml:space="preserve">En todos los casos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informará el resultado del caso. </w:t>
            </w:r>
          </w:p>
          <w:p w14:paraId="71E7BEB2" w14:textId="77777777" w:rsidR="00E811BF" w:rsidRPr="00E811BF" w:rsidRDefault="00E811BF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</w:p>
          <w:p w14:paraId="628BA96C" w14:textId="77777777" w:rsidR="00E811BF" w:rsidRPr="00E811BF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OBJETO DEL CONTRATO</w:t>
            </w:r>
          </w:p>
          <w:p w14:paraId="22EF90B1" w14:textId="77777777" w:rsidR="00E811BF" w:rsidRPr="00E811BF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332BA789" w14:textId="374CBD46" w:rsidR="00E811BF" w:rsidRPr="00E811BF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/>
                <w:bCs/>
                <w:color w:val="666666"/>
              </w:rPr>
            </w:pP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efectuará toda la estructuración, defensa y representación  legal de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por cada uno de los casos de fotomultas que haya adquirido. Se aclara que el servicio prestado es de medios y no de resultados. Lo anterior significa que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realizará todas las gestiones buscando ganar el/los caso(s) de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, sin embargo, desde ya se informa que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no garantiza que ganará el/los caso(s). Por lo anterior, si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no gana el caso,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puede solicitar la devolución del dinero dada la GARANTÍA ofrecida por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>.</w:t>
            </w:r>
            <w:r>
              <w:rPr>
                <w:rFonts w:ascii="Muli" w:eastAsia="Muli" w:hAnsi="Muli" w:cs="Muli"/>
                <w:color w:val="666666"/>
              </w:rPr>
              <w:t xml:space="preserve"> El presente contrato iniciará una vez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>
              <w:rPr>
                <w:rFonts w:ascii="Muli" w:eastAsia="Muli" w:hAnsi="Muli" w:cs="Muli"/>
                <w:color w:val="666666"/>
              </w:rPr>
              <w:t xml:space="preserve"> 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pague </w:t>
            </w:r>
            <w:r>
              <w:rPr>
                <w:rFonts w:ascii="Muli" w:eastAsia="Muli" w:hAnsi="Muli" w:cs="Muli"/>
                <w:color w:val="666666"/>
              </w:rPr>
              <w:t>por los servicios</w:t>
            </w:r>
            <w:r w:rsidR="004B4125">
              <w:rPr>
                <w:rFonts w:ascii="Muli" w:eastAsia="Muli" w:hAnsi="Muli" w:cs="Muli"/>
                <w:color w:val="666666"/>
              </w:rPr>
              <w:t>.</w:t>
            </w:r>
            <w:r>
              <w:rPr>
                <w:rFonts w:ascii="Muli" w:eastAsia="Muli" w:hAnsi="Muli" w:cs="Muli"/>
                <w:color w:val="666666"/>
              </w:rPr>
              <w:t xml:space="preserve"> </w:t>
            </w:r>
            <w:r w:rsidR="004B4125">
              <w:rPr>
                <w:rFonts w:ascii="Muli" w:eastAsia="Muli" w:hAnsi="Muli" w:cs="Muli"/>
                <w:color w:val="666666"/>
              </w:rPr>
              <w:t>Cada fotomulta es un servicio diferente y por cada una deberá reali</w:t>
            </w:r>
            <w:r w:rsidR="008A212C">
              <w:rPr>
                <w:rFonts w:ascii="Muli" w:eastAsia="Muli" w:hAnsi="Muli" w:cs="Muli"/>
                <w:color w:val="666666"/>
              </w:rPr>
              <w:t>z</w:t>
            </w:r>
            <w:r w:rsidR="004B4125">
              <w:rPr>
                <w:rFonts w:ascii="Muli" w:eastAsia="Muli" w:hAnsi="Muli" w:cs="Muli"/>
                <w:color w:val="666666"/>
              </w:rPr>
              <w:t>ar el pago. M</w:t>
            </w:r>
            <w:r>
              <w:rPr>
                <w:rFonts w:ascii="Muli" w:eastAsia="Muli" w:hAnsi="Muli" w:cs="Muli"/>
                <w:color w:val="666666"/>
              </w:rPr>
              <w:t>ientras no se efectúe el pago, no se iniciará el servicio y el presente contrato no nacerá a la vida jurídica.</w:t>
            </w: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FD8D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sz w:val="26"/>
                <w:szCs w:val="26"/>
              </w:rPr>
            </w:pPr>
          </w:p>
        </w:tc>
        <w:tc>
          <w:tcPr>
            <w:tcW w:w="487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C856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OBLIGACIONES</w:t>
            </w:r>
          </w:p>
          <w:p w14:paraId="51877B56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559361E4" w14:textId="77777777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4"/>
                <w:szCs w:val="24"/>
              </w:rPr>
            </w:pP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 xml:space="preserve">Son obligaciones de </w:t>
            </w:r>
            <w:r w:rsidRPr="00E811BF">
              <w:rPr>
                <w:rFonts w:ascii="Muli" w:eastAsia="Muli" w:hAnsi="Muli" w:cs="Muli"/>
                <w:b/>
                <w:color w:val="666666"/>
                <w:sz w:val="24"/>
                <w:szCs w:val="24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>:</w:t>
            </w:r>
          </w:p>
          <w:p w14:paraId="121F44E4" w14:textId="77777777" w:rsidR="00EC1D69" w:rsidRPr="00E811BF" w:rsidRDefault="00AB7331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>Realizar todas las gestiones legales a que haya lugar tendientes a un resultado favorable.</w:t>
            </w:r>
          </w:p>
          <w:p w14:paraId="54A2A93B" w14:textId="77777777" w:rsidR="00EC1D69" w:rsidRPr="00E811BF" w:rsidRDefault="00AB7331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>Elaborar, enviar y radicar los documentos que cada caso requiera.</w:t>
            </w:r>
          </w:p>
          <w:p w14:paraId="7F43246E" w14:textId="1ADB0C83" w:rsidR="00EC1D69" w:rsidRPr="00E811BF" w:rsidRDefault="00AB7331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Analizar las respuestas de las entidades de movilidad para continuar con la defensa de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>,</w:t>
            </w: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 en caso de que sea necesario.</w:t>
            </w:r>
          </w:p>
          <w:p w14:paraId="4DD994A9" w14:textId="2A406168" w:rsidR="00EC1D69" w:rsidRPr="00E811BF" w:rsidRDefault="00AB7331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Asistir a la(s) audiencia(s) de impugnación a nombre de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, cuando aplique. </w:t>
            </w:r>
          </w:p>
          <w:p w14:paraId="2F28E53F" w14:textId="77777777" w:rsidR="00EC1D69" w:rsidRPr="00E811BF" w:rsidRDefault="00AB7331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Hacer seguimiento a todas y cada una de las solicitudes efectuadas por </w:t>
            </w:r>
            <w:r w:rsidRPr="00E811BF">
              <w:rPr>
                <w:rFonts w:ascii="Muli" w:eastAsia="Muli" w:hAnsi="Muli" w:cs="Muli"/>
                <w:b/>
                <w:color w:val="666666"/>
                <w:sz w:val="21"/>
                <w:szCs w:val="21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 en contra de las entidades.</w:t>
            </w:r>
          </w:p>
          <w:p w14:paraId="4EEF7129" w14:textId="77777777" w:rsidR="00EC1D69" w:rsidRPr="00E811BF" w:rsidRDefault="00AB7331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>Informar al cliente el estado d</w:t>
            </w: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>e su caso cuando este lo solicite por los diferentes canales de atención.</w:t>
            </w:r>
          </w:p>
          <w:p w14:paraId="52D5127A" w14:textId="7259E1E6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4"/>
                <w:szCs w:val="24"/>
              </w:rPr>
            </w:pP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 xml:space="preserve">Son obligaciones de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>:</w:t>
            </w:r>
          </w:p>
          <w:p w14:paraId="5332B154" w14:textId="77777777" w:rsidR="00EC1D69" w:rsidRPr="00E811BF" w:rsidRDefault="00AB7331">
            <w:pPr>
              <w:numPr>
                <w:ilvl w:val="0"/>
                <w:numId w:val="1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>Pagar el servicio.</w:t>
            </w:r>
          </w:p>
          <w:p w14:paraId="5AC9C9A4" w14:textId="77777777" w:rsidR="00EC1D69" w:rsidRPr="00E811BF" w:rsidRDefault="00AB7331">
            <w:pPr>
              <w:numPr>
                <w:ilvl w:val="0"/>
                <w:numId w:val="1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Entregar la información requerida por </w:t>
            </w:r>
            <w:r w:rsidRPr="00E811BF">
              <w:rPr>
                <w:rFonts w:ascii="Muli" w:eastAsia="Muli" w:hAnsi="Muli" w:cs="Muli"/>
                <w:b/>
                <w:color w:val="666666"/>
                <w:sz w:val="21"/>
                <w:szCs w:val="21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 con el fin de elaborar los documentos a que haya lugar. Algunas entidades exigirán </w:t>
            </w: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que el cliente asista a la audiencia, caso en el cual </w:t>
            </w:r>
            <w:r w:rsidRPr="00E811BF">
              <w:rPr>
                <w:rFonts w:ascii="Muli" w:eastAsia="Muli" w:hAnsi="Muli" w:cs="Muli"/>
                <w:b/>
                <w:color w:val="666666"/>
                <w:sz w:val="21"/>
                <w:szCs w:val="21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 se encargará de informar al cliente y darle la asesoría respectiva. </w:t>
            </w:r>
          </w:p>
          <w:p w14:paraId="0A498886" w14:textId="77777777" w:rsidR="00EC1D69" w:rsidRPr="00E811BF" w:rsidRDefault="00AB7331">
            <w:pPr>
              <w:numPr>
                <w:ilvl w:val="0"/>
                <w:numId w:val="1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Revisar y firmar los documentos enviados por </w:t>
            </w:r>
            <w:r w:rsidRPr="00E811BF">
              <w:rPr>
                <w:rFonts w:ascii="Muli" w:eastAsia="Muli" w:hAnsi="Muli" w:cs="Muli"/>
                <w:b/>
                <w:color w:val="666666"/>
                <w:sz w:val="21"/>
                <w:szCs w:val="21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 con el fin de presentarlos a la respectiva entidad.</w:t>
            </w:r>
          </w:p>
        </w:tc>
      </w:tr>
      <w:tr w:rsidR="00EC1D69" w:rsidRPr="00E811BF" w14:paraId="33D5D980" w14:textId="77777777" w:rsidTr="00E811BF">
        <w:trPr>
          <w:trHeight w:val="2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F2E8" w14:textId="154651DC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8F77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sz w:val="26"/>
                <w:szCs w:val="26"/>
              </w:rPr>
            </w:pPr>
          </w:p>
        </w:tc>
        <w:tc>
          <w:tcPr>
            <w:tcW w:w="487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242" w14:textId="77777777" w:rsidR="00EC1D69" w:rsidRPr="00E811BF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</w:rPr>
            </w:pPr>
          </w:p>
        </w:tc>
      </w:tr>
      <w:tr w:rsidR="00EC1D69" w:rsidRPr="00E811BF" w14:paraId="0C28126A" w14:textId="77777777">
        <w:trPr>
          <w:trHeight w:val="54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D014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B2B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5A88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</w:p>
        </w:tc>
      </w:tr>
      <w:tr w:rsidR="00EC1D69" w:rsidRPr="00E811BF" w14:paraId="1988E4F4" w14:textId="77777777" w:rsidTr="00E811BF">
        <w:trPr>
          <w:trHeight w:val="353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B69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lastRenderedPageBreak/>
              <w:t>GARANTÍA</w:t>
            </w:r>
          </w:p>
          <w:p w14:paraId="40C3801C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27167A7B" w14:textId="2FE8B266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 xml:space="preserve">En caso de que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no gane uno de los casos contratados por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, debes solicitarle a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la devolución del dinero para lo cual se enviará un formato donde nos informarás tu número de cuenta, entidad bancaria  y demás información necesaria para que reali</w:t>
            </w:r>
            <w:r w:rsidRPr="00E811BF">
              <w:rPr>
                <w:rFonts w:ascii="Muli" w:eastAsia="Muli" w:hAnsi="Muli" w:cs="Muli"/>
                <w:color w:val="666666"/>
              </w:rPr>
              <w:t>cemos la devolución de tu dinero. La devolución tomará un máximo de 2 días hábiles desde que se reciba la información.</w:t>
            </w:r>
          </w:p>
        </w:tc>
        <w:tc>
          <w:tcPr>
            <w:tcW w:w="4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7F07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E7D0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P · Q · R</w:t>
            </w:r>
          </w:p>
          <w:p w14:paraId="3DB80036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56ECF5CD" w14:textId="49FF33C2" w:rsidR="00EC1D69" w:rsidRPr="00E811BF" w:rsidRDefault="005C54B2">
            <w:pPr>
              <w:spacing w:line="240" w:lineRule="auto"/>
              <w:jc w:val="both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="00AB7331" w:rsidRPr="00E811BF">
              <w:rPr>
                <w:rFonts w:ascii="Muli" w:eastAsia="Muli" w:hAnsi="Muli" w:cs="Muli"/>
                <w:color w:val="666666"/>
              </w:rPr>
              <w:t xml:space="preserve"> podrá presentar sus preguntas, quejas o reclamos a </w:t>
            </w:r>
            <w:r w:rsidR="00AB7331"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="00AB7331" w:rsidRPr="00E811BF">
              <w:rPr>
                <w:rFonts w:ascii="Muli" w:eastAsia="Muli" w:hAnsi="Muli" w:cs="Muli"/>
                <w:color w:val="666666"/>
              </w:rPr>
              <w:t xml:space="preserve"> en los siguientes canales:</w:t>
            </w:r>
          </w:p>
          <w:p w14:paraId="5B9E9FAC" w14:textId="77777777" w:rsidR="00EC1D69" w:rsidRPr="00E811BF" w:rsidRDefault="00AB7331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 xml:space="preserve">A través del correo electrónico a la dirección </w:t>
            </w:r>
            <w:r w:rsidRPr="00E811BF">
              <w:fldChar w:fldCharType="begin"/>
            </w:r>
            <w:r w:rsidRPr="00E811BF">
              <w:instrText xml:space="preserve"> HYPERLINK "mailto:info@juzto.co" \h </w:instrText>
            </w:r>
            <w:r w:rsidRPr="00E811BF">
              <w:fldChar w:fldCharType="separate"/>
            </w:r>
            <w:r w:rsidRPr="00E811BF">
              <w:rPr>
                <w:rFonts w:ascii="Muli" w:eastAsia="Muli" w:hAnsi="Muli" w:cs="Muli"/>
                <w:i/>
                <w:color w:val="0040D0"/>
                <w:sz w:val="20"/>
                <w:szCs w:val="20"/>
                <w:u w:val="single"/>
              </w:rPr>
              <w:t>info@juzto.co</w:t>
            </w:r>
            <w:r w:rsidRPr="00E811BF">
              <w:rPr>
                <w:rFonts w:ascii="Muli" w:eastAsia="Muli" w:hAnsi="Muli" w:cs="Muli"/>
                <w:i/>
                <w:color w:val="0040D0"/>
                <w:sz w:val="20"/>
                <w:szCs w:val="20"/>
                <w:u w:val="single"/>
              </w:rPr>
              <w:fldChar w:fldCharType="end"/>
            </w:r>
            <w:r w:rsidRPr="00E811BF">
              <w:rPr>
                <w:rFonts w:ascii="Muli" w:eastAsia="Muli" w:hAnsi="Muli" w:cs="Muli"/>
                <w:i/>
                <w:color w:val="666666"/>
                <w:sz w:val="20"/>
                <w:szCs w:val="20"/>
              </w:rPr>
              <w:t xml:space="preserve"> </w:t>
            </w:r>
          </w:p>
          <w:p w14:paraId="6F608065" w14:textId="77777777" w:rsidR="00EC1D69" w:rsidRPr="00E811BF" w:rsidRDefault="00AB7331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>Por WhatsApp o llamada al número +(57)15140369.</w:t>
            </w:r>
          </w:p>
          <w:p w14:paraId="642A86A5" w14:textId="77777777" w:rsidR="00EC1D69" w:rsidRPr="00E811BF" w:rsidRDefault="00AB7331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>Por nuestras redes sociales</w:t>
            </w:r>
          </w:p>
          <w:p w14:paraId="4E7C4DC5" w14:textId="77777777" w:rsidR="00EC1D69" w:rsidRPr="00E811BF" w:rsidRDefault="00AB7331">
            <w:pPr>
              <w:numPr>
                <w:ilvl w:val="0"/>
                <w:numId w:val="3"/>
              </w:numPr>
              <w:spacing w:line="240" w:lineRule="auto"/>
              <w:ind w:left="566" w:hanging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 xml:space="preserve">Facebook: </w:t>
            </w:r>
            <w:r w:rsidRPr="00E811BF">
              <w:fldChar w:fldCharType="begin"/>
            </w:r>
            <w:r w:rsidRPr="00E811BF">
              <w:instrText xml:space="preserve"> HYPERLINK "https://www.facebook.com/juzto.co/" \h </w:instrText>
            </w:r>
            <w:r w:rsidRPr="00E811BF">
              <w:fldChar w:fldCharType="separate"/>
            </w:r>
            <w:r w:rsidRPr="00E811BF">
              <w:rPr>
                <w:rFonts w:ascii="Muli" w:eastAsia="Muli" w:hAnsi="Muli" w:cs="Muli"/>
                <w:i/>
                <w:color w:val="1155CC"/>
                <w:sz w:val="20"/>
                <w:szCs w:val="20"/>
                <w:u w:val="single"/>
              </w:rPr>
              <w:t>juzto.co</w:t>
            </w:r>
            <w:r w:rsidRPr="00E811BF">
              <w:rPr>
                <w:rFonts w:ascii="Muli" w:eastAsia="Muli" w:hAnsi="Muli" w:cs="Muli"/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  <w:p w14:paraId="11C052A4" w14:textId="77777777" w:rsidR="00EC1D69" w:rsidRPr="00E811BF" w:rsidRDefault="00AB7331">
            <w:pPr>
              <w:numPr>
                <w:ilvl w:val="0"/>
                <w:numId w:val="3"/>
              </w:numPr>
              <w:spacing w:line="240" w:lineRule="auto"/>
              <w:ind w:left="566" w:hanging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>Insta</w:t>
            </w: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 xml:space="preserve">gram: </w:t>
            </w:r>
            <w:r w:rsidRPr="00E811BF">
              <w:fldChar w:fldCharType="begin"/>
            </w:r>
            <w:r w:rsidRPr="00E811BF">
              <w:instrText xml:space="preserve"> HYPERLINK "https://www.instagram.com/juzto_co/" \h </w:instrText>
            </w:r>
            <w:r w:rsidRPr="00E811BF">
              <w:fldChar w:fldCharType="separate"/>
            </w:r>
            <w:r w:rsidRPr="00E811BF">
              <w:rPr>
                <w:rFonts w:ascii="Muli" w:eastAsia="Muli" w:hAnsi="Muli" w:cs="Muli"/>
                <w:i/>
                <w:color w:val="1155CC"/>
                <w:sz w:val="20"/>
                <w:szCs w:val="20"/>
                <w:u w:val="single"/>
              </w:rPr>
              <w:t>juzto_co</w:t>
            </w:r>
            <w:r w:rsidRPr="00E811BF">
              <w:rPr>
                <w:rFonts w:ascii="Muli" w:eastAsia="Muli" w:hAnsi="Muli" w:cs="Muli"/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  <w:p w14:paraId="1A2F096A" w14:textId="77777777" w:rsidR="00EC1D69" w:rsidRPr="00E811BF" w:rsidRDefault="00AB7331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>Documento escrito a la Carrera 16 # 88-81 Oficina: 504-2, de la ciudad de Bogotá.</w:t>
            </w:r>
          </w:p>
        </w:tc>
      </w:tr>
      <w:tr w:rsidR="00EC1D69" w:rsidRPr="00E811BF" w14:paraId="3209C9C8" w14:textId="77777777">
        <w:trPr>
          <w:trHeight w:val="42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1A78" w14:textId="2582204F" w:rsidR="00E811BF" w:rsidRDefault="00E811BF" w:rsidP="00E811BF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INFORMACIÓN DE CONTACTO</w:t>
            </w:r>
          </w:p>
          <w:p w14:paraId="0C1E3E8F" w14:textId="7F52AED7" w:rsidR="00E811BF" w:rsidRDefault="00E811BF" w:rsidP="00E811BF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</w:p>
          <w:p w14:paraId="6B0AFB21" w14:textId="21D99E3E" w:rsidR="00E811BF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0"/>
                <w:szCs w:val="20"/>
              </w:rPr>
              <w:t>Juzto.co</w:t>
            </w:r>
            <w:r w:rsidRPr="00E811BF"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 xml:space="preserve"> puede contactarse con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>
              <w:rPr>
                <w:rFonts w:ascii="Muli" w:eastAsia="Muli" w:hAnsi="Muli" w:cs="Muli"/>
                <w:b/>
                <w:color w:val="434343"/>
                <w:sz w:val="20"/>
                <w:szCs w:val="20"/>
              </w:rPr>
              <w:t xml:space="preserve"> </w:t>
            </w:r>
            <w:r w:rsidRPr="00E811BF"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>a través del siguiente correo electrónico o número de celular</w:t>
            </w:r>
            <w:r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>:</w:t>
            </w:r>
          </w:p>
          <w:p w14:paraId="75B03958" w14:textId="0494EBFE" w:rsidR="00E811BF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</w:pPr>
          </w:p>
          <w:p w14:paraId="602E2F09" w14:textId="573C249E" w:rsidR="00E811BF" w:rsidRPr="005C54B2" w:rsidRDefault="005C54B2" w:rsidP="00E811BF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</w:pPr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>{{ email }}</w:t>
            </w:r>
          </w:p>
          <w:p w14:paraId="220A6578" w14:textId="6AA48551" w:rsidR="00E811BF" w:rsidRPr="00F47FDE" w:rsidRDefault="005C54B2" w:rsidP="00E811BF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F47FDE"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>{{ cellphone }}</w:t>
            </w:r>
          </w:p>
          <w:p w14:paraId="33C41605" w14:textId="77777777" w:rsidR="00EC1D69" w:rsidRPr="00E811BF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color w:val="666666"/>
              </w:rPr>
            </w:pP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8C32" w14:textId="77777777" w:rsidR="00EC1D69" w:rsidRPr="00E811BF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D7D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ANEXOS</w:t>
            </w:r>
          </w:p>
          <w:p w14:paraId="783A5E81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724882DB" w14:textId="77777777" w:rsidR="00EC1D69" w:rsidRPr="00E811BF" w:rsidRDefault="00AB7331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>Cámara de comercio</w:t>
            </w:r>
          </w:p>
          <w:p w14:paraId="62D0FF79" w14:textId="77777777" w:rsidR="00EC1D69" w:rsidRPr="00E811BF" w:rsidRDefault="00AB7331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>RUT</w:t>
            </w:r>
          </w:p>
          <w:p w14:paraId="06E59ECD" w14:textId="77777777" w:rsidR="00EC1D69" w:rsidRPr="00E811BF" w:rsidRDefault="00AB7331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 xml:space="preserve">Términos y condiciones </w:t>
            </w:r>
            <w:r w:rsidRPr="00E811BF">
              <w:fldChar w:fldCharType="begin"/>
            </w:r>
            <w:r w:rsidRPr="00E811BF">
              <w:instrText xml:space="preserve"> HYPERLINK "https://juzto.co/terminos-condiciones/" \h </w:instrText>
            </w:r>
            <w:r w:rsidRPr="00E811BF">
              <w:fldChar w:fldCharType="separate"/>
            </w:r>
            <w:r w:rsidRPr="00E811BF">
              <w:rPr>
                <w:rFonts w:ascii="Muli" w:eastAsia="Muli" w:hAnsi="Muli" w:cs="Muli"/>
                <w:color w:val="0040D0"/>
                <w:u w:val="single"/>
              </w:rPr>
              <w:t>AQUÍ</w:t>
            </w:r>
            <w:r w:rsidRPr="00E811BF">
              <w:rPr>
                <w:rFonts w:ascii="Muli" w:eastAsia="Muli" w:hAnsi="Muli" w:cs="Muli"/>
                <w:color w:val="0040D0"/>
                <w:u w:val="single"/>
              </w:rPr>
              <w:fldChar w:fldCharType="end"/>
            </w:r>
            <w:r w:rsidRPr="00E811BF">
              <w:rPr>
                <w:rFonts w:ascii="Muli" w:eastAsia="Muli" w:hAnsi="Muli" w:cs="Muli"/>
                <w:color w:val="0040D0"/>
              </w:rPr>
              <w:t xml:space="preserve"> </w:t>
            </w:r>
          </w:p>
        </w:tc>
      </w:tr>
    </w:tbl>
    <w:tbl>
      <w:tblPr>
        <w:tblStyle w:val="a0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6"/>
        <w:gridCol w:w="4986"/>
      </w:tblGrid>
      <w:tr w:rsidR="00EC1D69" w:rsidRPr="00E811BF" w14:paraId="5AEA0FBA" w14:textId="77777777">
        <w:tc>
          <w:tcPr>
            <w:tcW w:w="4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B4DA" w14:textId="77777777" w:rsidR="003F32FC" w:rsidRDefault="003F32FC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</w:rPr>
            </w:pPr>
          </w:p>
          <w:p w14:paraId="7247AEA9" w14:textId="77777777" w:rsidR="003F32FC" w:rsidRDefault="003F32FC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</w:rPr>
            </w:pPr>
          </w:p>
          <w:p w14:paraId="5A488CB6" w14:textId="77777777" w:rsidR="003F32FC" w:rsidRDefault="003F32FC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</w:rPr>
            </w:pPr>
          </w:p>
          <w:p w14:paraId="76370B48" w14:textId="56822815" w:rsidR="00EC1D69" w:rsidRPr="00E811BF" w:rsidRDefault="0064079B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</w:rPr>
            </w:pPr>
            <w:r w:rsidRPr="00FE71EA">
              <w:rPr>
                <w:rFonts w:ascii="Muli" w:eastAsia="Muli" w:hAnsi="Muli" w:cs="Muli"/>
                <w:color w:val="434343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5864527F" wp14:editId="7CF820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3039110" cy="963295"/>
                  <wp:effectExtent l="0" t="0" r="0" b="190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10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5C62" w14:textId="7A4514F4" w:rsidR="00EC1D69" w:rsidRPr="005C54B2" w:rsidRDefault="00F47FDE" w:rsidP="002467E1">
            <w:pPr>
              <w:spacing w:line="240" w:lineRule="auto"/>
              <w:jc w:val="center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{{ signature</w:t>
            </w:r>
            <w:proofErr w:type="gramEnd"/>
            <w:r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15AC1942" w14:textId="77777777" w:rsidR="00EC1D69" w:rsidRPr="005C54B2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</w:pPr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_________________________________________</w:t>
            </w:r>
          </w:p>
          <w:p w14:paraId="5DAC8B2E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{%p if </w:t>
            </w:r>
            <w:proofErr w:type="spell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client_type</w:t>
            </w:r>
            <w:proofErr w:type="spell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 == ‘Persona Natural’ %}</w:t>
            </w:r>
          </w:p>
          <w:p w14:paraId="3F643EC0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</w:pPr>
            <w:proofErr w:type="gram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complaining</w:t>
            </w:r>
            <w:proofErr w:type="gram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_name|upper</w:t>
            </w:r>
            <w:proofErr w:type="spell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03C819D4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proofErr w:type="gram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complaining</w:t>
            </w:r>
            <w:proofErr w:type="gram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_type_id</w:t>
            </w:r>
            <w:proofErr w:type="spell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 }} No. {{ </w:t>
            </w:r>
            <w:proofErr w:type="spell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complaining_id_number</w:t>
            </w:r>
            <w:proofErr w:type="spell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2E9397D5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{%p else %} </w:t>
            </w:r>
          </w:p>
          <w:p w14:paraId="6F349A99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proofErr w:type="gram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legal</w:t>
            </w:r>
            <w:proofErr w:type="gram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_representative_name|title</w:t>
            </w:r>
            <w:proofErr w:type="spell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501BBFB7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</w:pPr>
            <w:proofErr w:type="spell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Representante</w:t>
            </w:r>
            <w:proofErr w:type="spell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 Legal</w:t>
            </w:r>
          </w:p>
          <w:p w14:paraId="5396AB1E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proofErr w:type="gram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complaining</w:t>
            </w:r>
            <w:proofErr w:type="gram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_name|upper</w:t>
            </w:r>
            <w:proofErr w:type="spell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09D56756" w14:textId="562F7D5B" w:rsidR="00EC1D69" w:rsidRPr="00E811BF" w:rsidRDefault="005C54B2" w:rsidP="005C54B2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</w:rPr>
            </w:pPr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>{%p endif %}</w:t>
            </w:r>
          </w:p>
        </w:tc>
      </w:tr>
    </w:tbl>
    <w:p w14:paraId="617D9A1C" w14:textId="77777777" w:rsidR="00EC1D69" w:rsidRPr="00E811BF" w:rsidRDefault="00EC1D69">
      <w:pPr>
        <w:spacing w:line="240" w:lineRule="auto"/>
        <w:jc w:val="both"/>
        <w:rPr>
          <w:rFonts w:ascii="Muli" w:eastAsia="Muli" w:hAnsi="Muli" w:cs="Muli"/>
          <w:color w:val="434343"/>
          <w:sz w:val="20"/>
          <w:szCs w:val="20"/>
        </w:rPr>
      </w:pPr>
    </w:p>
    <w:p w14:paraId="2A8E0FEC" w14:textId="77777777" w:rsidR="00EC1D69" w:rsidRPr="00E811BF" w:rsidRDefault="00EC1D69">
      <w:pPr>
        <w:spacing w:line="167" w:lineRule="auto"/>
        <w:ind w:right="38"/>
        <w:jc w:val="both"/>
        <w:rPr>
          <w:rFonts w:ascii="Muli" w:eastAsia="Muli" w:hAnsi="Muli" w:cs="Muli"/>
          <w:color w:val="666666"/>
          <w:sz w:val="34"/>
          <w:szCs w:val="34"/>
        </w:rPr>
      </w:pPr>
    </w:p>
    <w:tbl>
      <w:tblPr>
        <w:tblStyle w:val="a1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6840"/>
        <w:gridCol w:w="1740"/>
      </w:tblGrid>
      <w:tr w:rsidR="00EC1D69" w:rsidRPr="00E811BF" w14:paraId="397CF556" w14:textId="77777777"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8BDB" w14:textId="77777777" w:rsidR="00EC1D69" w:rsidRPr="00E811BF" w:rsidRDefault="00AB7331">
            <w:pPr>
              <w:widowControl w:val="0"/>
              <w:spacing w:line="167" w:lineRule="auto"/>
              <w:jc w:val="right"/>
              <w:rPr>
                <w:rFonts w:ascii="Muli" w:eastAsia="Muli" w:hAnsi="Muli" w:cs="Muli"/>
                <w:color w:val="FFC800"/>
                <w:sz w:val="56"/>
                <w:szCs w:val="56"/>
              </w:rPr>
            </w:pPr>
            <w:r w:rsidRPr="00E811BF">
              <w:rPr>
                <w:rFonts w:ascii="Muli" w:eastAsia="Muli" w:hAnsi="Muli" w:cs="Muli"/>
                <w:color w:val="FFC800"/>
                <w:sz w:val="56"/>
                <w:szCs w:val="56"/>
              </w:rPr>
              <w:t>“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B980" w14:textId="77777777" w:rsidR="00EC1D69" w:rsidRDefault="00AB7331">
            <w:pPr>
              <w:spacing w:line="240" w:lineRule="auto"/>
              <w:ind w:right="-31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>Recuerda que hemos ayudado a más de 1.000 clientes y le hemos ahorrado a los colombianos más de $115.000.000 en multas de tránsito</w:t>
            </w:r>
          </w:p>
          <w:p w14:paraId="68A95ABF" w14:textId="77777777" w:rsidR="007D67FD" w:rsidRDefault="007D67FD" w:rsidP="005C54B2">
            <w:pPr>
              <w:spacing w:line="240" w:lineRule="auto"/>
              <w:ind w:right="-31"/>
              <w:jc w:val="center"/>
              <w:rPr>
                <w:rFonts w:ascii="Muli" w:eastAsia="Muli" w:hAnsi="Muli" w:cs="Muli"/>
                <w:color w:val="666666"/>
                <w:sz w:val="34"/>
                <w:szCs w:val="34"/>
              </w:rPr>
            </w:pPr>
          </w:p>
          <w:p w14:paraId="1AD3101A" w14:textId="70CFA2E7" w:rsidR="005C54B2" w:rsidRPr="00E811BF" w:rsidRDefault="005C54B2" w:rsidP="005C54B2">
            <w:pPr>
              <w:spacing w:line="240" w:lineRule="auto"/>
              <w:ind w:right="-31"/>
              <w:jc w:val="center"/>
              <w:rPr>
                <w:rFonts w:ascii="Muli" w:eastAsia="Muli" w:hAnsi="Muli" w:cs="Muli"/>
                <w:color w:val="666666"/>
                <w:sz w:val="34"/>
                <w:szCs w:val="34"/>
              </w:rPr>
            </w:pPr>
            <w:r>
              <w:rPr>
                <w:rFonts w:ascii="Muli" w:eastAsia="Muli" w:hAnsi="Muli" w:cs="Muli"/>
                <w:color w:val="666666"/>
                <w:sz w:val="34"/>
                <w:szCs w:val="34"/>
              </w:rPr>
              <w:t xml:space="preserve">Inicia tu apelación de fotomulta </w:t>
            </w:r>
            <w:hyperlink r:id="rId11" w:history="1">
              <w:r w:rsidRPr="003D7CB0">
                <w:rPr>
                  <w:rStyle w:val="Hipervnculo"/>
                  <w:rFonts w:ascii="Muli" w:eastAsia="Muli" w:hAnsi="Muli" w:cs="Muli"/>
                  <w:sz w:val="34"/>
                  <w:szCs w:val="34"/>
                </w:rPr>
                <w:t>AQUI</w:t>
              </w:r>
            </w:hyperlink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1CE8" w14:textId="77777777" w:rsidR="007D67FD" w:rsidRDefault="00AB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7" w:lineRule="auto"/>
              <w:rPr>
                <w:rFonts w:ascii="Muli" w:eastAsia="Muli" w:hAnsi="Muli" w:cs="Muli"/>
                <w:color w:val="FFC800"/>
                <w:sz w:val="56"/>
                <w:szCs w:val="56"/>
              </w:rPr>
            </w:pPr>
            <w:r w:rsidRPr="00E811BF">
              <w:rPr>
                <w:rFonts w:ascii="Muli" w:eastAsia="Muli" w:hAnsi="Muli" w:cs="Muli"/>
                <w:color w:val="FFC800"/>
                <w:sz w:val="56"/>
                <w:szCs w:val="56"/>
              </w:rPr>
              <w:t>”</w:t>
            </w:r>
          </w:p>
          <w:p w14:paraId="2E1D6A1F" w14:textId="6C91745E" w:rsidR="000A644F" w:rsidRPr="000A644F" w:rsidRDefault="000A644F" w:rsidP="000A644F">
            <w:pPr>
              <w:jc w:val="center"/>
              <w:rPr>
                <w:rFonts w:ascii="Muli" w:eastAsia="Muli" w:hAnsi="Muli" w:cs="Muli"/>
                <w:sz w:val="56"/>
                <w:szCs w:val="56"/>
              </w:rPr>
            </w:pPr>
          </w:p>
        </w:tc>
      </w:tr>
    </w:tbl>
    <w:p w14:paraId="09DCC86D" w14:textId="77777777" w:rsidR="00EC1D69" w:rsidRPr="00E811BF" w:rsidRDefault="00EC1D69">
      <w:pPr>
        <w:spacing w:line="167" w:lineRule="auto"/>
        <w:ind w:right="38"/>
        <w:jc w:val="both"/>
        <w:rPr>
          <w:rFonts w:ascii="Muli" w:eastAsia="Muli" w:hAnsi="Muli" w:cs="Muli"/>
          <w:color w:val="666666"/>
          <w:sz w:val="34"/>
          <w:szCs w:val="34"/>
        </w:rPr>
      </w:pPr>
    </w:p>
    <w:sectPr w:rsidR="00EC1D69" w:rsidRPr="00E811BF" w:rsidSect="00E811BF">
      <w:type w:val="continuous"/>
      <w:pgSz w:w="12240" w:h="15840"/>
      <w:pgMar w:top="1417" w:right="1133" w:bottom="1537" w:left="1133" w:header="720" w:footer="720" w:gutter="0"/>
      <w:cols w:space="720" w:equalWidth="0">
        <w:col w:w="997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93654" w14:textId="77777777" w:rsidR="00AB7331" w:rsidRDefault="00AB7331">
      <w:pPr>
        <w:spacing w:line="240" w:lineRule="auto"/>
      </w:pPr>
      <w:r>
        <w:separator/>
      </w:r>
    </w:p>
  </w:endnote>
  <w:endnote w:type="continuationSeparator" w:id="0">
    <w:p w14:paraId="76157E63" w14:textId="77777777" w:rsidR="00AB7331" w:rsidRDefault="00AB7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BF40" w14:textId="42B9ECBE" w:rsidR="000A644F" w:rsidRPr="000A644F" w:rsidRDefault="000A644F" w:rsidP="000A644F">
    <w:pPr>
      <w:pStyle w:val="Piedepgina"/>
      <w:jc w:val="right"/>
      <w:rPr>
        <w:color w:val="000000" w:themeColor="text1"/>
      </w:rPr>
    </w:pPr>
    <w:r w:rsidRPr="000A644F">
      <w:rPr>
        <w:color w:val="000000" w:themeColor="text1"/>
      </w:rPr>
      <w:t xml:space="preserve">Página </w:t>
    </w:r>
    <w:r w:rsidRPr="000A644F">
      <w:rPr>
        <w:color w:val="000000" w:themeColor="text1"/>
      </w:rPr>
      <w:fldChar w:fldCharType="begin"/>
    </w:r>
    <w:r w:rsidRPr="000A644F">
      <w:rPr>
        <w:color w:val="000000" w:themeColor="text1"/>
      </w:rPr>
      <w:instrText>PAGE  \* Arabic  \* MERGEFORMAT</w:instrText>
    </w:r>
    <w:r w:rsidRPr="000A644F">
      <w:rPr>
        <w:color w:val="000000" w:themeColor="text1"/>
      </w:rPr>
      <w:fldChar w:fldCharType="separate"/>
    </w:r>
    <w:r w:rsidRPr="000A644F">
      <w:rPr>
        <w:color w:val="000000" w:themeColor="text1"/>
      </w:rPr>
      <w:t>2</w:t>
    </w:r>
    <w:r w:rsidRPr="000A644F">
      <w:rPr>
        <w:color w:val="000000" w:themeColor="text1"/>
      </w:rPr>
      <w:fldChar w:fldCharType="end"/>
    </w:r>
    <w:r w:rsidRPr="000A644F">
      <w:rPr>
        <w:color w:val="000000" w:themeColor="text1"/>
      </w:rPr>
      <w:t xml:space="preserve"> de </w:t>
    </w:r>
    <w:r w:rsidRPr="000A644F">
      <w:rPr>
        <w:color w:val="000000" w:themeColor="text1"/>
      </w:rPr>
      <w:fldChar w:fldCharType="begin"/>
    </w:r>
    <w:r w:rsidRPr="000A644F">
      <w:rPr>
        <w:color w:val="000000" w:themeColor="text1"/>
      </w:rPr>
      <w:instrText>NUMPAGES  \* Arabic  \* MERGEFORMAT</w:instrText>
    </w:r>
    <w:r w:rsidRPr="000A644F">
      <w:rPr>
        <w:color w:val="000000" w:themeColor="text1"/>
      </w:rPr>
      <w:fldChar w:fldCharType="separate"/>
    </w:r>
    <w:r w:rsidRPr="000A644F">
      <w:rPr>
        <w:color w:val="000000" w:themeColor="text1"/>
      </w:rPr>
      <w:t>2</w:t>
    </w:r>
    <w:r w:rsidRPr="000A644F">
      <w:rPr>
        <w:color w:val="000000" w:themeColor="text1"/>
      </w:rPr>
      <w:fldChar w:fldCharType="end"/>
    </w:r>
  </w:p>
  <w:p w14:paraId="71BBFD7A" w14:textId="53F823F6" w:rsidR="000A644F" w:rsidRDefault="000A644F" w:rsidP="000A644F">
    <w:pPr>
      <w:pStyle w:val="Piedepgina"/>
      <w:jc w:val="right"/>
      <w:rPr>
        <w:color w:val="4F81BD" w:themeColor="accent1"/>
      </w:rPr>
    </w:pPr>
    <w:hyperlink r:id="rId1">
      <w:r>
        <w:rPr>
          <w:rFonts w:ascii="Muli" w:eastAsia="Muli" w:hAnsi="Muli" w:cs="Muli"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71886AE8" wp14:editId="197A3E9E">
            <wp:extent cx="162000" cy="16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rFonts w:ascii="Muli" w:eastAsia="Muli" w:hAnsi="Muli" w:cs="Muli"/>
        <w:color w:val="002888"/>
        <w:sz w:val="18"/>
        <w:szCs w:val="18"/>
      </w:rPr>
      <w:t xml:space="preserve"> juzto.co</w:t>
    </w:r>
    <w:r>
      <w:rPr>
        <w:rFonts w:ascii="Muli" w:eastAsia="Muli" w:hAnsi="Muli" w:cs="Muli"/>
        <w:sz w:val="18"/>
        <w:szCs w:val="18"/>
      </w:rPr>
      <w:t xml:space="preserve"> </w:t>
    </w:r>
    <w:r>
      <w:rPr>
        <w:rFonts w:ascii="Muli" w:eastAsia="Muli" w:hAnsi="Muli" w:cs="Muli"/>
        <w:b/>
        <w:color w:val="FFC800"/>
        <w:sz w:val="26"/>
        <w:szCs w:val="26"/>
      </w:rPr>
      <w:t>·</w:t>
    </w:r>
    <w:r>
      <w:rPr>
        <w:rFonts w:ascii="Muli" w:eastAsia="Muli" w:hAnsi="Muli" w:cs="Muli"/>
        <w:sz w:val="18"/>
        <w:szCs w:val="18"/>
      </w:rPr>
      <w:t xml:space="preserve"> </w:t>
    </w:r>
    <w:hyperlink r:id="rId3">
      <w:r>
        <w:rPr>
          <w:rFonts w:ascii="Muli" w:eastAsia="Muli" w:hAnsi="Muli" w:cs="Muli"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01C10274" wp14:editId="6487C174">
            <wp:extent cx="162000" cy="1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rFonts w:ascii="Muli" w:eastAsia="Muli" w:hAnsi="Muli" w:cs="Muli"/>
        <w:sz w:val="18"/>
        <w:szCs w:val="18"/>
      </w:rPr>
      <w:t xml:space="preserve"> </w:t>
    </w:r>
    <w:r>
      <w:rPr>
        <w:rFonts w:ascii="Muli" w:eastAsia="Muli" w:hAnsi="Muli" w:cs="Muli"/>
        <w:color w:val="002888"/>
        <w:sz w:val="18"/>
        <w:szCs w:val="18"/>
      </w:rPr>
      <w:t>juzto-co</w:t>
    </w:r>
    <w:r>
      <w:rPr>
        <w:rFonts w:ascii="Muli" w:eastAsia="Muli" w:hAnsi="Muli" w:cs="Muli"/>
        <w:sz w:val="18"/>
        <w:szCs w:val="18"/>
      </w:rPr>
      <w:t xml:space="preserve"> </w:t>
    </w:r>
    <w:r>
      <w:rPr>
        <w:rFonts w:ascii="Muli" w:eastAsia="Muli" w:hAnsi="Muli" w:cs="Muli"/>
        <w:b/>
        <w:color w:val="FFC800"/>
        <w:sz w:val="26"/>
        <w:szCs w:val="26"/>
      </w:rPr>
      <w:t>·</w:t>
    </w:r>
    <w:r>
      <w:rPr>
        <w:rFonts w:ascii="Muli" w:eastAsia="Muli" w:hAnsi="Muli" w:cs="Muli"/>
        <w:sz w:val="18"/>
        <w:szCs w:val="18"/>
      </w:rPr>
      <w:t xml:space="preserve"> </w:t>
    </w:r>
    <w:hyperlink r:id="rId5">
      <w:r>
        <w:rPr>
          <w:rFonts w:ascii="Muli" w:eastAsia="Muli" w:hAnsi="Muli" w:cs="Muli"/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47156A84" wp14:editId="1BA41F99">
            <wp:extent cx="162000" cy="1620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rFonts w:ascii="Muli" w:eastAsia="Muli" w:hAnsi="Muli" w:cs="Muli"/>
        <w:sz w:val="18"/>
        <w:szCs w:val="18"/>
      </w:rPr>
      <w:t xml:space="preserve"> </w:t>
    </w:r>
    <w:r>
      <w:rPr>
        <w:rFonts w:ascii="Muli" w:eastAsia="Muli" w:hAnsi="Muli" w:cs="Muli"/>
        <w:color w:val="002888"/>
        <w:sz w:val="18"/>
        <w:szCs w:val="18"/>
      </w:rPr>
      <w:t>juzto_co</w:t>
    </w:r>
    <w:r>
      <w:rPr>
        <w:rFonts w:ascii="Muli" w:eastAsia="Muli" w:hAnsi="Muli" w:cs="Muli"/>
        <w:sz w:val="18"/>
        <w:szCs w:val="18"/>
      </w:rPr>
      <w:t xml:space="preserve"> </w:t>
    </w:r>
    <w:r>
      <w:rPr>
        <w:rFonts w:ascii="Muli" w:eastAsia="Muli" w:hAnsi="Muli" w:cs="Muli"/>
        <w:b/>
        <w:color w:val="FFC800"/>
        <w:sz w:val="26"/>
        <w:szCs w:val="26"/>
      </w:rPr>
      <w:t>·</w:t>
    </w:r>
    <w:r>
      <w:rPr>
        <w:rFonts w:ascii="Muli" w:eastAsia="Muli" w:hAnsi="Muli" w:cs="Muli"/>
        <w:sz w:val="18"/>
        <w:szCs w:val="18"/>
      </w:rPr>
      <w:t xml:space="preserve"> </w:t>
    </w:r>
    <w:hyperlink r:id="rId7">
      <w:r>
        <w:rPr>
          <w:rFonts w:ascii="Muli" w:eastAsia="Muli" w:hAnsi="Muli" w:cs="Muli"/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025CFBAA" wp14:editId="442F5C62">
            <wp:extent cx="162000" cy="162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rFonts w:ascii="Muli" w:eastAsia="Muli" w:hAnsi="Muli" w:cs="Muli"/>
        <w:sz w:val="18"/>
        <w:szCs w:val="18"/>
      </w:rPr>
      <w:t xml:space="preserve"> </w:t>
    </w:r>
    <w:r>
      <w:rPr>
        <w:rFonts w:ascii="Muli" w:eastAsia="Muli" w:hAnsi="Muli" w:cs="Muli"/>
        <w:color w:val="002888"/>
        <w:sz w:val="18"/>
        <w:szCs w:val="18"/>
      </w:rPr>
      <w:t>+57 1 5140369</w:t>
    </w:r>
  </w:p>
  <w:p w14:paraId="691A4D96" w14:textId="65656B5D" w:rsidR="00EC1D69" w:rsidRDefault="00EC1D69">
    <w:pPr>
      <w:tabs>
        <w:tab w:val="center" w:pos="4252"/>
        <w:tab w:val="right" w:pos="8504"/>
      </w:tabs>
      <w:spacing w:line="240" w:lineRule="auto"/>
      <w:jc w:val="right"/>
      <w:rPr>
        <w:rFonts w:ascii="Muli" w:eastAsia="Muli" w:hAnsi="Muli" w:cs="Mul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508A" w14:textId="77777777" w:rsidR="00AB7331" w:rsidRDefault="00AB7331">
      <w:pPr>
        <w:spacing w:line="240" w:lineRule="auto"/>
      </w:pPr>
      <w:r>
        <w:separator/>
      </w:r>
    </w:p>
  </w:footnote>
  <w:footnote w:type="continuationSeparator" w:id="0">
    <w:p w14:paraId="446EBAC1" w14:textId="77777777" w:rsidR="00AB7331" w:rsidRDefault="00AB7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427C" w14:textId="77B149FE" w:rsidR="00EC1D69" w:rsidRDefault="00AB7331">
    <w:pPr>
      <w:rPr>
        <w:rFonts w:ascii="Muli" w:eastAsia="Muli" w:hAnsi="Muli" w:cs="Muli"/>
        <w:b/>
        <w:color w:val="0040D0"/>
        <w:sz w:val="26"/>
        <w:szCs w:val="26"/>
      </w:rPr>
    </w:pPr>
    <w:r>
      <w:rPr>
        <w:rFonts w:ascii="Muli" w:eastAsia="Muli" w:hAnsi="Muli" w:cs="Muli"/>
        <w:b/>
        <w:color w:val="0040D0"/>
        <w:sz w:val="26"/>
        <w:szCs w:val="26"/>
      </w:rPr>
      <w:t>Contrato de prestación de servicios para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6A5B2F9" wp14:editId="7DCFE647">
          <wp:simplePos x="0" y="0"/>
          <wp:positionH relativeFrom="column">
            <wp:posOffset>5252174</wp:posOffset>
          </wp:positionH>
          <wp:positionV relativeFrom="paragraph">
            <wp:posOffset>-38099</wp:posOffset>
          </wp:positionV>
          <wp:extent cx="1260000" cy="583800"/>
          <wp:effectExtent l="0" t="0" r="0" b="0"/>
          <wp:wrapNone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0000" cy="583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B88750" w14:textId="77777777" w:rsidR="00EC1D69" w:rsidRDefault="00AB7331">
    <w:pPr>
      <w:rPr>
        <w:rFonts w:ascii="Muli" w:eastAsia="Muli" w:hAnsi="Muli" w:cs="Muli"/>
        <w:sz w:val="34"/>
        <w:szCs w:val="34"/>
      </w:rPr>
    </w:pPr>
    <w:r>
      <w:rPr>
        <w:rFonts w:ascii="Muli" w:eastAsia="Muli" w:hAnsi="Muli" w:cs="Muli"/>
        <w:b/>
        <w:color w:val="0040D0"/>
        <w:sz w:val="34"/>
        <w:szCs w:val="34"/>
      </w:rPr>
      <w:t>APELACIÓN DE FOTOMULTAS</w:t>
    </w:r>
    <w:r>
      <w:rPr>
        <w:rFonts w:ascii="Muli" w:eastAsia="Muli" w:hAnsi="Muli" w:cs="Muli"/>
        <w:sz w:val="34"/>
        <w:szCs w:val="3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0F0"/>
    <w:multiLevelType w:val="multilevel"/>
    <w:tmpl w:val="6E10E734"/>
    <w:lvl w:ilvl="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A8354A"/>
    <w:multiLevelType w:val="multilevel"/>
    <w:tmpl w:val="43C89BA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F12DE"/>
    <w:multiLevelType w:val="multilevel"/>
    <w:tmpl w:val="CFEE5E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E73822"/>
    <w:multiLevelType w:val="multilevel"/>
    <w:tmpl w:val="4F12C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4AD2"/>
    <w:multiLevelType w:val="multilevel"/>
    <w:tmpl w:val="154ED49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CE3C10"/>
    <w:multiLevelType w:val="hybridMultilevel"/>
    <w:tmpl w:val="EF788C56"/>
    <w:lvl w:ilvl="0" w:tplc="3A2E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69"/>
    <w:rsid w:val="000A644F"/>
    <w:rsid w:val="002467E1"/>
    <w:rsid w:val="003F32FC"/>
    <w:rsid w:val="00474E73"/>
    <w:rsid w:val="004B4125"/>
    <w:rsid w:val="005C54B2"/>
    <w:rsid w:val="0064079B"/>
    <w:rsid w:val="007D67FD"/>
    <w:rsid w:val="008A212C"/>
    <w:rsid w:val="00982EEA"/>
    <w:rsid w:val="00AB7331"/>
    <w:rsid w:val="00B0613D"/>
    <w:rsid w:val="00C2334D"/>
    <w:rsid w:val="00E811BF"/>
    <w:rsid w:val="00EC1D69"/>
    <w:rsid w:val="00F47FDE"/>
    <w:rsid w:val="00F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F0F49"/>
  <w15:docId w15:val="{EE9B3588-D2FA-8446-B68B-4803462E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E811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71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71EA"/>
  </w:style>
  <w:style w:type="paragraph" w:styleId="Piedepgina">
    <w:name w:val="footer"/>
    <w:basedOn w:val="Normal"/>
    <w:link w:val="PiedepginaCar"/>
    <w:uiPriority w:val="99"/>
    <w:unhideWhenUsed/>
    <w:rsid w:val="00FE71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1EA"/>
  </w:style>
  <w:style w:type="character" w:styleId="Hipervnculo">
    <w:name w:val="Hyperlink"/>
    <w:basedOn w:val="Fuentedeprrafopredeter"/>
    <w:uiPriority w:val="99"/>
    <w:unhideWhenUsed/>
    <w:rsid w:val="005C54B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5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zto.co/tramites/fotomulta-transit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www.linkedin.com/company/juzto-co/" TargetMode="External"/><Relationship Id="rId7" Type="http://schemas.openxmlformats.org/officeDocument/2006/relationships/hyperlink" Target="https://wa.me/573226149157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facebook.com/juzto.co/" TargetMode="External"/><Relationship Id="rId6" Type="http://schemas.openxmlformats.org/officeDocument/2006/relationships/image" Target="media/image4.jpg"/><Relationship Id="rId5" Type="http://schemas.openxmlformats.org/officeDocument/2006/relationships/hyperlink" Target="https://www.instagram.com/todojuzto.co/" TargetMode="External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E85FAC-2151-DF44-82B1-1C45664C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755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bahamon</cp:lastModifiedBy>
  <cp:revision>9</cp:revision>
  <dcterms:created xsi:type="dcterms:W3CDTF">2021-09-09T19:34:00Z</dcterms:created>
  <dcterms:modified xsi:type="dcterms:W3CDTF">2021-09-09T19:50:00Z</dcterms:modified>
</cp:coreProperties>
</file>