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EF08" w14:textId="583FB5B7" w:rsidR="00191500" w:rsidRDefault="003D23D1" w:rsidP="005721BD">
      <w:pPr>
        <w:jc w:val="center"/>
      </w:pPr>
      <w:r>
        <w:rPr>
          <w:noProof/>
          <w:lang w:eastAsia="pt-BR"/>
        </w:rPr>
        <w:drawing>
          <wp:inline distT="0" distB="0" distL="0" distR="0" wp14:anchorId="6E5D19D9" wp14:editId="1E3E5496">
            <wp:extent cx="1590675" cy="495300"/>
            <wp:effectExtent l="0" t="0" r="9525" b="0"/>
            <wp:docPr id="20913705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51F95" w14:textId="77777777" w:rsidR="003D23D1" w:rsidRDefault="003D23D1" w:rsidP="005721BD">
      <w:pPr>
        <w:jc w:val="center"/>
      </w:pPr>
    </w:p>
    <w:p w14:paraId="698EE8EB" w14:textId="77777777" w:rsidR="003D23D1" w:rsidRDefault="003D23D1" w:rsidP="005721BD">
      <w:pPr>
        <w:jc w:val="center"/>
      </w:pPr>
    </w:p>
    <w:p w14:paraId="1C2514E8" w14:textId="77777777" w:rsidR="003D23D1" w:rsidRPr="00303044" w:rsidRDefault="003D23D1" w:rsidP="005721BD">
      <w:pPr>
        <w:jc w:val="center"/>
        <w:rPr>
          <w:rFonts w:ascii="Arial" w:hAnsi="Arial" w:cs="Arial"/>
        </w:rPr>
      </w:pPr>
    </w:p>
    <w:p w14:paraId="6F796A8A" w14:textId="77777777" w:rsidR="003D23D1" w:rsidRPr="00303044" w:rsidRDefault="003D23D1" w:rsidP="005721BD">
      <w:pPr>
        <w:jc w:val="center"/>
        <w:rPr>
          <w:rFonts w:ascii="Arial" w:hAnsi="Arial" w:cs="Arial"/>
        </w:rPr>
      </w:pPr>
    </w:p>
    <w:p w14:paraId="317BD622" w14:textId="77777777" w:rsidR="003D23D1" w:rsidRPr="00303044" w:rsidRDefault="003D23D1" w:rsidP="005721BD">
      <w:pPr>
        <w:jc w:val="center"/>
        <w:rPr>
          <w:rFonts w:ascii="Arial" w:hAnsi="Arial" w:cs="Arial"/>
        </w:rPr>
      </w:pPr>
    </w:p>
    <w:p w14:paraId="7663C9A2" w14:textId="1B479D4A" w:rsidR="00020C1B" w:rsidRPr="005721BD" w:rsidRDefault="005721BD" w:rsidP="005721BD">
      <w:pPr>
        <w:jc w:val="center"/>
      </w:pPr>
      <w:r w:rsidRPr="005721BD">
        <w:rPr>
          <w:rFonts w:ascii="Arial" w:hAnsi="Arial" w:cs="Arial"/>
          <w:b/>
          <w:bCs/>
          <w:sz w:val="48"/>
          <w:szCs w:val="48"/>
        </w:rPr>
        <w:t>Internet das Coisas Industrial e sua Aplicação na Indústria 4.0</w:t>
      </w:r>
    </w:p>
    <w:p w14:paraId="06DF25BD" w14:textId="77777777" w:rsidR="00020C1B" w:rsidRPr="00303044" w:rsidRDefault="00020C1B" w:rsidP="005721BD">
      <w:pPr>
        <w:jc w:val="center"/>
        <w:rPr>
          <w:rFonts w:ascii="Arial" w:hAnsi="Arial" w:cs="Arial"/>
          <w:sz w:val="48"/>
          <w:szCs w:val="48"/>
        </w:rPr>
      </w:pPr>
    </w:p>
    <w:p w14:paraId="404D0E5F" w14:textId="00AA0321" w:rsidR="00020C1B" w:rsidRPr="00303044" w:rsidRDefault="005721BD" w:rsidP="005721BD">
      <w:pPr>
        <w:jc w:val="center"/>
        <w:rPr>
          <w:rFonts w:ascii="Arial" w:hAnsi="Arial" w:cs="Arial"/>
          <w:sz w:val="28"/>
          <w:szCs w:val="28"/>
        </w:rPr>
      </w:pPr>
      <w:r w:rsidRPr="005721BD">
        <w:rPr>
          <w:rFonts w:ascii="Arial" w:hAnsi="Arial" w:cs="Arial"/>
          <w:sz w:val="28"/>
          <w:szCs w:val="28"/>
        </w:rPr>
        <w:t>A evolução tecnológica tem transformado a indústria e os sistemas automatizados. Com isso, surgiu a Indústria 4.0, baseada na integração entre máquinas, internet e tecnologias inteligentes, tornando os processos industriais mais eficientes, rápidos e conectados.</w:t>
      </w:r>
    </w:p>
    <w:p w14:paraId="48C6A47E" w14:textId="77777777" w:rsidR="00020C1B" w:rsidRPr="00303044" w:rsidRDefault="00020C1B" w:rsidP="005721BD">
      <w:pPr>
        <w:jc w:val="center"/>
        <w:rPr>
          <w:rFonts w:ascii="Arial" w:hAnsi="Arial" w:cs="Arial"/>
          <w:sz w:val="28"/>
          <w:szCs w:val="28"/>
        </w:rPr>
      </w:pPr>
    </w:p>
    <w:p w14:paraId="4E2814CA" w14:textId="64D45559" w:rsidR="003D23D1" w:rsidRPr="00303044" w:rsidRDefault="003D23D1" w:rsidP="005721BD">
      <w:pPr>
        <w:jc w:val="right"/>
        <w:rPr>
          <w:rFonts w:ascii="Arial" w:hAnsi="Arial" w:cs="Arial"/>
          <w:sz w:val="28"/>
          <w:szCs w:val="28"/>
        </w:rPr>
      </w:pPr>
      <w:r w:rsidRPr="00303044">
        <w:rPr>
          <w:rFonts w:ascii="Arial" w:hAnsi="Arial" w:cs="Arial"/>
          <w:sz w:val="22"/>
          <w:szCs w:val="22"/>
        </w:rPr>
        <w:t>Sistemas automatizados I Engenharia-de</w:t>
      </w:r>
      <w:r w:rsidR="00020C1B" w:rsidRPr="00303044">
        <w:rPr>
          <w:rFonts w:ascii="Arial" w:hAnsi="Arial" w:cs="Arial"/>
          <w:sz w:val="22"/>
          <w:szCs w:val="22"/>
        </w:rPr>
        <w:t>-</w:t>
      </w:r>
      <w:r w:rsidRPr="00303044">
        <w:rPr>
          <w:rFonts w:ascii="Arial" w:hAnsi="Arial" w:cs="Arial"/>
          <w:sz w:val="22"/>
          <w:szCs w:val="22"/>
        </w:rPr>
        <w:t>Software l Universidade São Judas</w:t>
      </w:r>
      <w:r w:rsidR="00020C1B" w:rsidRPr="00303044">
        <w:rPr>
          <w:rFonts w:ascii="Arial" w:hAnsi="Arial" w:cs="Arial"/>
          <w:sz w:val="22"/>
          <w:szCs w:val="22"/>
        </w:rPr>
        <w:t xml:space="preserve"> </w:t>
      </w:r>
      <w:r w:rsidRPr="00303044">
        <w:rPr>
          <w:rFonts w:ascii="Arial" w:hAnsi="Arial" w:cs="Arial"/>
          <w:sz w:val="22"/>
          <w:szCs w:val="22"/>
        </w:rPr>
        <w:t xml:space="preserve">Tadeu </w:t>
      </w:r>
      <w:r w:rsidR="00020C1B" w:rsidRPr="00303044">
        <w:rPr>
          <w:rFonts w:ascii="Arial" w:hAnsi="Arial" w:cs="Arial"/>
          <w:sz w:val="22"/>
          <w:szCs w:val="22"/>
        </w:rPr>
        <w:t>l Prof. Ms. Robson Calvetti</w:t>
      </w:r>
    </w:p>
    <w:p w14:paraId="60B8A7E8" w14:textId="77777777" w:rsidR="003D23D1" w:rsidRPr="00303044" w:rsidRDefault="003D23D1" w:rsidP="005721BD">
      <w:pPr>
        <w:jc w:val="center"/>
        <w:rPr>
          <w:rFonts w:ascii="Arial" w:hAnsi="Arial" w:cs="Arial"/>
          <w:sz w:val="48"/>
          <w:szCs w:val="48"/>
        </w:rPr>
      </w:pPr>
    </w:p>
    <w:p w14:paraId="1B819AB1" w14:textId="77777777" w:rsidR="00020C1B" w:rsidRPr="00303044" w:rsidRDefault="00020C1B" w:rsidP="005721BD">
      <w:pPr>
        <w:jc w:val="center"/>
        <w:rPr>
          <w:rFonts w:ascii="Arial" w:hAnsi="Arial" w:cs="Arial"/>
          <w:sz w:val="48"/>
          <w:szCs w:val="48"/>
        </w:rPr>
      </w:pPr>
    </w:p>
    <w:p w14:paraId="6AB34BF3" w14:textId="79190A8F" w:rsidR="003D23D1" w:rsidRPr="00303044" w:rsidRDefault="00020C1B" w:rsidP="005721BD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 xml:space="preserve">Aluno: Pedro Henrique Rodrigues Diniz – RA: </w:t>
      </w:r>
      <w:r w:rsidR="00303044" w:rsidRPr="00303044">
        <w:rPr>
          <w:rFonts w:ascii="Arial" w:hAnsi="Arial" w:cs="Arial"/>
          <w:sz w:val="22"/>
          <w:szCs w:val="22"/>
        </w:rPr>
        <w:t>824137472</w:t>
      </w:r>
    </w:p>
    <w:p w14:paraId="0DB45052" w14:textId="77777777" w:rsidR="00133CCE" w:rsidRPr="00303044" w:rsidRDefault="00133CCE" w:rsidP="005721BD">
      <w:pPr>
        <w:jc w:val="center"/>
        <w:rPr>
          <w:rFonts w:ascii="Arial" w:hAnsi="Arial" w:cs="Arial"/>
          <w:sz w:val="22"/>
          <w:szCs w:val="22"/>
        </w:rPr>
      </w:pPr>
    </w:p>
    <w:p w14:paraId="3BCBAAD2" w14:textId="77777777" w:rsidR="00133CCE" w:rsidRPr="00303044" w:rsidRDefault="00133CCE" w:rsidP="005721BD">
      <w:pPr>
        <w:jc w:val="center"/>
        <w:rPr>
          <w:rFonts w:ascii="Arial" w:hAnsi="Arial" w:cs="Arial"/>
          <w:sz w:val="22"/>
          <w:szCs w:val="22"/>
        </w:rPr>
      </w:pPr>
    </w:p>
    <w:p w14:paraId="3520B7E2" w14:textId="77777777" w:rsidR="00133CCE" w:rsidRPr="00303044" w:rsidRDefault="00133CCE" w:rsidP="005721BD">
      <w:pPr>
        <w:jc w:val="center"/>
        <w:rPr>
          <w:rFonts w:ascii="Arial" w:hAnsi="Arial" w:cs="Arial"/>
          <w:sz w:val="22"/>
          <w:szCs w:val="22"/>
        </w:rPr>
      </w:pPr>
    </w:p>
    <w:p w14:paraId="1BDBD461" w14:textId="5776EE1D" w:rsidR="00133CCE" w:rsidRPr="00303044" w:rsidRDefault="00133CCE" w:rsidP="005721BD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São Paulo – SP</w:t>
      </w:r>
    </w:p>
    <w:p w14:paraId="51765460" w14:textId="6FC962AF" w:rsidR="00020C1B" w:rsidRDefault="00133CCE" w:rsidP="005721BD">
      <w:pPr>
        <w:jc w:val="center"/>
        <w:rPr>
          <w:rFonts w:ascii="Arial" w:hAnsi="Arial" w:cs="Arial"/>
          <w:sz w:val="22"/>
          <w:szCs w:val="22"/>
        </w:rPr>
      </w:pPr>
      <w:r w:rsidRPr="00303044">
        <w:rPr>
          <w:rFonts w:ascii="Arial" w:hAnsi="Arial" w:cs="Arial"/>
          <w:sz w:val="22"/>
          <w:szCs w:val="22"/>
        </w:rPr>
        <w:t>2026</w:t>
      </w:r>
    </w:p>
    <w:p w14:paraId="545A42AE" w14:textId="77777777" w:rsidR="005721BD" w:rsidRDefault="005721BD" w:rsidP="005721BD">
      <w:pPr>
        <w:jc w:val="center"/>
        <w:rPr>
          <w:rFonts w:ascii="Arial" w:hAnsi="Arial" w:cs="Arial"/>
          <w:sz w:val="22"/>
          <w:szCs w:val="22"/>
        </w:rPr>
      </w:pPr>
    </w:p>
    <w:p w14:paraId="6F424EE5" w14:textId="10061F23" w:rsidR="00303044" w:rsidRDefault="00303044" w:rsidP="005721BD">
      <w:pPr>
        <w:jc w:val="center"/>
        <w:rPr>
          <w:rFonts w:ascii="Arial" w:hAnsi="Arial" w:cs="Arial"/>
          <w:sz w:val="22"/>
          <w:szCs w:val="22"/>
        </w:rPr>
      </w:pPr>
    </w:p>
    <w:p w14:paraId="4A132475" w14:textId="1A1F53A4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lastRenderedPageBreak/>
        <w:t xml:space="preserve"> Introdução</w:t>
      </w:r>
    </w:p>
    <w:p w14:paraId="5B6A760B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1E3F6029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 Indústria 4.0 representa a quarta revolução industrial e caracteriza-se pela integração entre tecnologias digitais, automação avançada e sistemas inteligentes nos processos produtivos. Esse conceito surgiu na Alemanha, em 2011, durante a Feira de Hannover, com o objetivo de modernizar as indústrias e aumentar sua eficiência, produtividade e competitividade no mercado global. Diferentemente das revoluções industriais anteriores, a Indústria 4.0 utiliza recursos tecnológicos capazes de conectar máquinas, sensores, softwares e pessoas em um mesmo ambiente inteligente.</w:t>
      </w:r>
    </w:p>
    <w:p w14:paraId="0058C869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690D0A8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Com o avanço da tecnologia, tornou-se necessário desenvolver sistemas capazes de coletar, processar e compartilhar informações em tempo real. Nesse contexto, surgiram tecnologias como Internet das Coisas Industrial (</w:t>
      </w:r>
      <w:proofErr w:type="spellStart"/>
      <w:r w:rsidRPr="005721BD">
        <w:rPr>
          <w:rFonts w:ascii="Arial" w:hAnsi="Arial" w:cs="Arial"/>
          <w:sz w:val="22"/>
          <w:szCs w:val="22"/>
        </w:rPr>
        <w:t>IIoT</w:t>
      </w:r>
      <w:proofErr w:type="spellEnd"/>
      <w:r w:rsidRPr="005721BD">
        <w:rPr>
          <w:rFonts w:ascii="Arial" w:hAnsi="Arial" w:cs="Arial"/>
          <w:sz w:val="22"/>
          <w:szCs w:val="22"/>
        </w:rPr>
        <w:t>), computação em nuvem, inteligência artificial e redes industriais, que possibilitam maior automação, redução de falhas e otimização dos processos industriais. Além disso, protocolos de comunicação como TCP/IP e Ethernet desempenham papel fundamental na troca de dados entre dispositivos e sistemas automatizados.</w:t>
      </w:r>
    </w:p>
    <w:p w14:paraId="3458F71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540B273C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Dessa forma, a Indústria 4.0 vem transformando a maneira como as empresas produzem, monitoram e gerenciam seus processos, tornando as fábricas mais inteligentes, conectadas e preparadas para os desafios da transformação digital.</w:t>
      </w:r>
    </w:p>
    <w:p w14:paraId="4AECFD64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00C1C1F2" w14:textId="3035C6FB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 Desenvolvimento</w:t>
      </w:r>
    </w:p>
    <w:p w14:paraId="243A0183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6058B297" w14:textId="486044A2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 Indústria 4.0</w:t>
      </w:r>
    </w:p>
    <w:p w14:paraId="45C83272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2C440AA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 Indústria 4.0 é considerada a quarta revolução industrial e baseia-se na integração entre automação, tecnologia da informação e comunicação digital. Seu principal objetivo é criar fábricas inteligentes, onde máquinas e sistemas conseguem trocar informações automaticamente e tomar decisões em tempo real. Isso proporciona maior eficiência, produtividade e qualidade nos processos produtivos.</w:t>
      </w:r>
    </w:p>
    <w:p w14:paraId="49591D8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7ACDB53A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Entre as principais características da Indústria 4.0 estão a automação avançada, uso de sensores inteligentes, análise de dados, integração entre sistemas e comunicação em rede. Essas tecnologias permitem reduzir desperdícios, minimizar falhas e aumentar a competitividade das empresas no mercado.</w:t>
      </w:r>
    </w:p>
    <w:p w14:paraId="40AE6A5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7E3206E2" w14:textId="3E4139C3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 Surgimento, Pretensões e Tecnologias da Indústria 4.0</w:t>
      </w:r>
    </w:p>
    <w:p w14:paraId="603EFB4B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6B3B5B5D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O conceito de Indústria 4.0 surgiu oficialmente na Alemanha, em 2011, como uma estratégia para modernizar o setor industrial. O avanço da internet, dos computadores e dos sistemas automatizados possibilitou o desenvolvimento de tecnologias mais inteligentes e conectadas.</w:t>
      </w:r>
    </w:p>
    <w:p w14:paraId="5F2CE6E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58A44B3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As principais pretensões da Indústria 4.0 são aumentar a produtividade, reduzir custos operacionais, melhorar a qualidade dos produtos e tornar os processos mais flexíveis. Além disso, busca-se integrar todos os setores da empresa por meio da tecnologia digital.</w:t>
      </w:r>
    </w:p>
    <w:p w14:paraId="31E7835C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19A7213D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Entre as tecnologias utilizadas estão:</w:t>
      </w:r>
    </w:p>
    <w:p w14:paraId="3BB2D93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57439AF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Internet das Coisas Industrial (</w:t>
      </w:r>
      <w:proofErr w:type="spellStart"/>
      <w:r w:rsidRPr="005721BD">
        <w:rPr>
          <w:rFonts w:ascii="Arial" w:hAnsi="Arial" w:cs="Arial"/>
          <w:sz w:val="22"/>
          <w:szCs w:val="22"/>
        </w:rPr>
        <w:t>IIoT</w:t>
      </w:r>
      <w:proofErr w:type="spellEnd"/>
      <w:r w:rsidRPr="005721BD">
        <w:rPr>
          <w:rFonts w:ascii="Arial" w:hAnsi="Arial" w:cs="Arial"/>
          <w:sz w:val="22"/>
          <w:szCs w:val="22"/>
        </w:rPr>
        <w:t>);</w:t>
      </w:r>
    </w:p>
    <w:p w14:paraId="579E132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Computação em Nuvem;</w:t>
      </w:r>
    </w:p>
    <w:p w14:paraId="6652D727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Inteligência Artificial;</w:t>
      </w:r>
    </w:p>
    <w:p w14:paraId="1314CE49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Big Data;</w:t>
      </w:r>
    </w:p>
    <w:p w14:paraId="203A7534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Robótica;</w:t>
      </w:r>
    </w:p>
    <w:p w14:paraId="7DAF059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* Sistemas </w:t>
      </w:r>
      <w:proofErr w:type="spellStart"/>
      <w:r w:rsidRPr="005721BD">
        <w:rPr>
          <w:rFonts w:ascii="Arial" w:hAnsi="Arial" w:cs="Arial"/>
          <w:sz w:val="22"/>
          <w:szCs w:val="22"/>
        </w:rPr>
        <w:t>Ciberfísicos</w:t>
      </w:r>
      <w:proofErr w:type="spellEnd"/>
      <w:r w:rsidRPr="005721BD">
        <w:rPr>
          <w:rFonts w:ascii="Arial" w:hAnsi="Arial" w:cs="Arial"/>
          <w:sz w:val="22"/>
          <w:szCs w:val="22"/>
        </w:rPr>
        <w:t>;</w:t>
      </w:r>
    </w:p>
    <w:p w14:paraId="3E762016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Redes Industriais.</w:t>
      </w:r>
    </w:p>
    <w:p w14:paraId="54B9C8AD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76548922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Essas tecnologias permitem que máquinas e equipamentos trabalhem de forma integrada, compartilhando informações em tempo real.</w:t>
      </w:r>
    </w:p>
    <w:p w14:paraId="241DD9F6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283F688B" w14:textId="79BEC420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 Internet das Coisas Industrial (</w:t>
      </w:r>
      <w:proofErr w:type="spellStart"/>
      <w:r w:rsidRPr="005721BD">
        <w:rPr>
          <w:rFonts w:ascii="Arial" w:hAnsi="Arial" w:cs="Arial"/>
          <w:sz w:val="22"/>
          <w:szCs w:val="22"/>
        </w:rPr>
        <w:t>IIoT</w:t>
      </w:r>
      <w:proofErr w:type="spellEnd"/>
      <w:r w:rsidRPr="005721BD">
        <w:rPr>
          <w:rFonts w:ascii="Arial" w:hAnsi="Arial" w:cs="Arial"/>
          <w:sz w:val="22"/>
          <w:szCs w:val="22"/>
        </w:rPr>
        <w:t>)</w:t>
      </w:r>
    </w:p>
    <w:p w14:paraId="239A5C7D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73DADF87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 Internet das Coisas Industrial consiste na conexão de máquinas, sensores e dispositivos industriais por meio da internet ou de redes locais. Seu objetivo é permitir a troca de informações entre equipamentos, facilitando o monitoramento e controle dos processos industriais.</w:t>
      </w:r>
    </w:p>
    <w:p w14:paraId="2EBE401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53AEA553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Com a </w:t>
      </w:r>
      <w:proofErr w:type="spellStart"/>
      <w:r w:rsidRPr="005721BD">
        <w:rPr>
          <w:rFonts w:ascii="Arial" w:hAnsi="Arial" w:cs="Arial"/>
          <w:sz w:val="22"/>
          <w:szCs w:val="22"/>
        </w:rPr>
        <w:t>IIoT</w:t>
      </w:r>
      <w:proofErr w:type="spellEnd"/>
      <w:r w:rsidRPr="005721BD">
        <w:rPr>
          <w:rFonts w:ascii="Arial" w:hAnsi="Arial" w:cs="Arial"/>
          <w:sz w:val="22"/>
          <w:szCs w:val="22"/>
        </w:rPr>
        <w:t>, sensores instalados em máquinas podem coletar dados sobre temperatura, pressão, vibração e desempenho. Essas informações são enviadas para sistemas de supervisão e análise, permitindo identificar falhas antes que ocorram e melhorar a eficiência da produção.</w:t>
      </w:r>
    </w:p>
    <w:p w14:paraId="6E09469A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74E67FE6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A utilização da </w:t>
      </w:r>
      <w:proofErr w:type="spellStart"/>
      <w:r w:rsidRPr="005721BD">
        <w:rPr>
          <w:rFonts w:ascii="Arial" w:hAnsi="Arial" w:cs="Arial"/>
          <w:sz w:val="22"/>
          <w:szCs w:val="22"/>
        </w:rPr>
        <w:t>IIoT</w:t>
      </w:r>
      <w:proofErr w:type="spellEnd"/>
      <w:r w:rsidRPr="005721BD">
        <w:rPr>
          <w:rFonts w:ascii="Arial" w:hAnsi="Arial" w:cs="Arial"/>
          <w:sz w:val="22"/>
          <w:szCs w:val="22"/>
        </w:rPr>
        <w:t xml:space="preserve"> contribui para manutenção preditiva, redução de custos e aumento da produtividade industrial.</w:t>
      </w:r>
    </w:p>
    <w:p w14:paraId="49C5816E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390341F0" w14:textId="6DCD40FB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Computação em Nuvem</w:t>
      </w:r>
    </w:p>
    <w:p w14:paraId="4D055A0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615B56BE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 computação em nuvem é uma tecnologia que permite armazenar e processar dados em servidores remotos acessados pela internet. Na indústria, ela é utilizada para compartilhar informações, armazenar dados de produção e permitir acesso remoto aos sistemas.</w:t>
      </w:r>
    </w:p>
    <w:p w14:paraId="081BAA9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286B339A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Uma das principais vantagens da computação em nuvem é a redução de custos com infraestrutura física, já que os dados ficam armazenados em servidores externos. Além disso, a nuvem oferece maior flexibilidade, segurança e facilidade no acesso às informações.</w:t>
      </w:r>
    </w:p>
    <w:p w14:paraId="33A753E4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354A2D77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Na Indústria 4.0, a computação em nuvem facilita a análise de dados em tempo real e melhora a integração entre diferentes setores da empresa.</w:t>
      </w:r>
    </w:p>
    <w:p w14:paraId="79BF0DB0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317D0283" w14:textId="1D58F12E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 TCP/IP e Ethernet</w:t>
      </w:r>
    </w:p>
    <w:p w14:paraId="23D632E2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6B6AD307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O protocolo TCP/IP é responsável pela comunicação de dados entre dispositivos conectados em rede. Ele garante que as informações sejam transmitidas corretamente entre computadores, máquinas e sistemas industriais.</w:t>
      </w:r>
    </w:p>
    <w:p w14:paraId="7C2EA5F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24A18FEE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Já a Ethernet é uma tecnologia de rede muito utilizada em ambientes industriais devido à sua velocidade, estabilidade e baixo custo. Ela permite conectar equipamentos e sistemas de automação de forma eficiente.</w:t>
      </w:r>
    </w:p>
    <w:p w14:paraId="651B74E6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69609AC8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 combinação entre TCP/IP e Ethernet possibilita a integração de máquinas, sensores e sistemas supervisórios, tornando os processos industriais mais rápidos e confiáveis.</w:t>
      </w:r>
    </w:p>
    <w:p w14:paraId="3A1ED4D5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4BD7B19D" w14:textId="6B060093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 Redes Industriais Aplicadas à Indústria 4.0</w:t>
      </w:r>
    </w:p>
    <w:p w14:paraId="2CC5C3C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39F39649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lastRenderedPageBreak/>
        <w:t>As redes industriais têm a função de garantir a comunicação entre equipamentos e sistemas automatizados dentro das fábricas. Elas permitem a troca rápida de dados, sincronização de processos e integração entre diferentes dispositivos.</w:t>
      </w:r>
    </w:p>
    <w:p w14:paraId="50D939D2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388C1C2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Entre as principais redes industriais utilizadas estão:</w:t>
      </w:r>
    </w:p>
    <w:p w14:paraId="72220A5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1EF2BE10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PROFINET;</w:t>
      </w:r>
    </w:p>
    <w:p w14:paraId="6172305F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* PROFIBUS;</w:t>
      </w:r>
    </w:p>
    <w:p w14:paraId="74B68E11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* </w:t>
      </w:r>
      <w:proofErr w:type="spellStart"/>
      <w:r w:rsidRPr="005721BD">
        <w:rPr>
          <w:rFonts w:ascii="Arial" w:hAnsi="Arial" w:cs="Arial"/>
          <w:sz w:val="22"/>
          <w:szCs w:val="22"/>
        </w:rPr>
        <w:t>Modbus</w:t>
      </w:r>
      <w:proofErr w:type="spellEnd"/>
      <w:r w:rsidRPr="005721BD">
        <w:rPr>
          <w:rFonts w:ascii="Arial" w:hAnsi="Arial" w:cs="Arial"/>
          <w:sz w:val="22"/>
          <w:szCs w:val="22"/>
        </w:rPr>
        <w:t>;</w:t>
      </w:r>
    </w:p>
    <w:p w14:paraId="1A750F0D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* </w:t>
      </w:r>
      <w:proofErr w:type="spellStart"/>
      <w:r w:rsidRPr="005721BD">
        <w:rPr>
          <w:rFonts w:ascii="Arial" w:hAnsi="Arial" w:cs="Arial"/>
          <w:sz w:val="22"/>
          <w:szCs w:val="22"/>
        </w:rPr>
        <w:t>EtherNet</w:t>
      </w:r>
      <w:proofErr w:type="spellEnd"/>
      <w:r w:rsidRPr="005721BD">
        <w:rPr>
          <w:rFonts w:ascii="Arial" w:hAnsi="Arial" w:cs="Arial"/>
          <w:sz w:val="22"/>
          <w:szCs w:val="22"/>
        </w:rPr>
        <w:t>/IP.</w:t>
      </w:r>
    </w:p>
    <w:p w14:paraId="17CF165B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7E99501C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Essas redes tornam possível o funcionamento de sistemas inteligentes e automatizados, contribuindo para maior eficiência e controle dos processos industriais.</w:t>
      </w:r>
    </w:p>
    <w:p w14:paraId="5AA34512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449DA9F7" w14:textId="4D0AA75F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Conclusão</w:t>
      </w:r>
    </w:p>
    <w:p w14:paraId="6F8E4E2E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415A38AA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A Indústria 4.0 representa uma grande evolução tecnológica no setor industrial, promovendo a integração entre automação, comunicação em rede e análise de dados. Tecnologias como Internet das Coisas Industrial, computação em nuvem, TCP/IP, Ethernet e redes industriais possibilitam o desenvolvimento de fábricas inteligentes, mais eficientes e conectadas.</w:t>
      </w:r>
    </w:p>
    <w:p w14:paraId="3D3CB8A3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5D8407C0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 xml:space="preserve">Além de aumentar a produtividade e reduzir custos, a Indústria </w:t>
      </w:r>
      <w:proofErr w:type="gramStart"/>
      <w:r w:rsidRPr="005721BD">
        <w:rPr>
          <w:rFonts w:ascii="Arial" w:hAnsi="Arial" w:cs="Arial"/>
          <w:sz w:val="22"/>
          <w:szCs w:val="22"/>
        </w:rPr>
        <w:t>4.0 melhora</w:t>
      </w:r>
      <w:proofErr w:type="gramEnd"/>
      <w:r w:rsidRPr="005721BD">
        <w:rPr>
          <w:rFonts w:ascii="Arial" w:hAnsi="Arial" w:cs="Arial"/>
          <w:sz w:val="22"/>
          <w:szCs w:val="22"/>
        </w:rPr>
        <w:t xml:space="preserve"> a qualidade dos processos produtivos e facilita a tomada de decisões em tempo real. Dessa forma, as empresas tornam-se mais competitivas e preparadas para enfrentar os desafios da transformação digital.</w:t>
      </w:r>
    </w:p>
    <w:p w14:paraId="2D2A35FB" w14:textId="77777777" w:rsidR="005721BD" w:rsidRPr="005721BD" w:rsidRDefault="005721BD" w:rsidP="005721BD">
      <w:pPr>
        <w:rPr>
          <w:rFonts w:ascii="Arial" w:hAnsi="Arial" w:cs="Arial"/>
          <w:sz w:val="22"/>
          <w:szCs w:val="22"/>
        </w:rPr>
      </w:pPr>
    </w:p>
    <w:p w14:paraId="56221FDE" w14:textId="4765A0DF" w:rsidR="005721BD" w:rsidRPr="00303044" w:rsidRDefault="005721BD" w:rsidP="005721BD">
      <w:pPr>
        <w:rPr>
          <w:rFonts w:ascii="Arial" w:hAnsi="Arial" w:cs="Arial"/>
          <w:sz w:val="22"/>
          <w:szCs w:val="22"/>
        </w:rPr>
      </w:pPr>
      <w:r w:rsidRPr="005721BD">
        <w:rPr>
          <w:rFonts w:ascii="Arial" w:hAnsi="Arial" w:cs="Arial"/>
          <w:sz w:val="22"/>
          <w:szCs w:val="22"/>
        </w:rPr>
        <w:t>Portanto, a adoção dessas tecnologias é fundamental para o crescimento e modernização das indústrias, contribuindo para inovação, eficiência e evolução dos sistemas automatizados.</w:t>
      </w:r>
    </w:p>
    <w:sectPr w:rsidR="005721BD" w:rsidRPr="003030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778"/>
    <w:multiLevelType w:val="multilevel"/>
    <w:tmpl w:val="D01C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4565D"/>
    <w:multiLevelType w:val="multilevel"/>
    <w:tmpl w:val="E622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131"/>
    <w:multiLevelType w:val="multilevel"/>
    <w:tmpl w:val="3D04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92F41"/>
    <w:multiLevelType w:val="multilevel"/>
    <w:tmpl w:val="06A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4B04BD"/>
    <w:multiLevelType w:val="multilevel"/>
    <w:tmpl w:val="001A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D1611E"/>
    <w:multiLevelType w:val="multilevel"/>
    <w:tmpl w:val="1A14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7F188E"/>
    <w:multiLevelType w:val="multilevel"/>
    <w:tmpl w:val="540A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F548E"/>
    <w:multiLevelType w:val="multilevel"/>
    <w:tmpl w:val="0B2E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573260">
    <w:abstractNumId w:val="5"/>
  </w:num>
  <w:num w:numId="2" w16cid:durableId="444228491">
    <w:abstractNumId w:val="7"/>
  </w:num>
  <w:num w:numId="3" w16cid:durableId="1248150818">
    <w:abstractNumId w:val="1"/>
  </w:num>
  <w:num w:numId="4" w16cid:durableId="322928278">
    <w:abstractNumId w:val="6"/>
  </w:num>
  <w:num w:numId="5" w16cid:durableId="579290087">
    <w:abstractNumId w:val="2"/>
  </w:num>
  <w:num w:numId="6" w16cid:durableId="1174370493">
    <w:abstractNumId w:val="0"/>
  </w:num>
  <w:num w:numId="7" w16cid:durableId="1166941291">
    <w:abstractNumId w:val="3"/>
  </w:num>
  <w:num w:numId="8" w16cid:durableId="15973239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3D1"/>
    <w:rsid w:val="00020C1B"/>
    <w:rsid w:val="000E0633"/>
    <w:rsid w:val="00133CCE"/>
    <w:rsid w:val="00167541"/>
    <w:rsid w:val="00191500"/>
    <w:rsid w:val="00303044"/>
    <w:rsid w:val="00333D9B"/>
    <w:rsid w:val="00393057"/>
    <w:rsid w:val="003D23D1"/>
    <w:rsid w:val="00535287"/>
    <w:rsid w:val="005721BD"/>
    <w:rsid w:val="00680056"/>
    <w:rsid w:val="00D51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626B3"/>
  <w15:chartTrackingRefBased/>
  <w15:docId w15:val="{B49109B2-A26A-4738-BBB4-C889168F7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D2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2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2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2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2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2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2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2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2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2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2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2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23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23D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23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23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23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23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2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D2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2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D2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2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D23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23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D23D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2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23D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2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1078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Diniz</dc:creator>
  <cp:keywords/>
  <dc:description/>
  <cp:lastModifiedBy>Pedro Henrique Rodrigues Diniz</cp:lastModifiedBy>
  <cp:revision>2</cp:revision>
  <dcterms:created xsi:type="dcterms:W3CDTF">2026-05-13T21:48:00Z</dcterms:created>
  <dcterms:modified xsi:type="dcterms:W3CDTF">2026-05-13T21:48:00Z</dcterms:modified>
</cp:coreProperties>
</file>