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F2E4163" w14:paraId="672A6659" wp14:textId="77777777">
      <w:pPr>
        <w:jc w:val="center"/>
        <w:rPr>
          <w:noProof w:val="0"/>
          <w:lang w:val="pt-BR"/>
        </w:rPr>
      </w:pPr>
      <w:r w:rsidR="1F2E4163">
        <w:drawing>
          <wp:inline xmlns:wp14="http://schemas.microsoft.com/office/word/2010/wordprocessingDrawing" wp14:editId="7DEE4895" wp14:anchorId="14C1ED5A">
            <wp:extent cx="1440000" cy="8400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4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:rsidP="1F2E4163" w14:paraId="52DCE8A0" wp14:textId="77777777">
      <w:pPr>
        <w:jc w:val="center"/>
        <w:rPr>
          <w:noProof w:val="0"/>
          <w:color w:val="444444"/>
          <w:sz w:val="22"/>
          <w:szCs w:val="22"/>
          <w:lang w:val="pt-BR"/>
        </w:rPr>
      </w:pPr>
      <w:r w:rsidRPr="1F2E4163" w:rsidR="1F2E4163">
        <w:rPr>
          <w:noProof w:val="0"/>
          <w:color w:val="444444"/>
          <w:sz w:val="22"/>
          <w:szCs w:val="22"/>
          <w:lang w:val="pt-BR"/>
        </w:rPr>
        <w:t>GOVERNO DO ESTADO DE SÃO PAULO</w:t>
      </w:r>
    </w:p>
    <w:p xmlns:wp14="http://schemas.microsoft.com/office/word/2010/wordml" w:rsidP="1F2E4163" w14:paraId="217CC910" wp14:textId="77777777">
      <w:pPr>
        <w:jc w:val="center"/>
        <w:rPr>
          <w:noProof w:val="0"/>
          <w:color w:val="444444"/>
          <w:sz w:val="22"/>
          <w:szCs w:val="22"/>
          <w:lang w:val="pt-BR"/>
        </w:rPr>
      </w:pPr>
      <w:r w:rsidRPr="1F2E4163" w:rsidR="1F2E4163">
        <w:rPr>
          <w:noProof w:val="0"/>
          <w:color w:val="444444"/>
          <w:sz w:val="22"/>
          <w:szCs w:val="22"/>
          <w:lang w:val="pt-BR"/>
        </w:rPr>
        <w:t>DEPARTAMENTO ESTADUAL DE TRÂNSITO DE SÃO PAULO - DETRAN-SP</w:t>
      </w:r>
    </w:p>
    <w:p xmlns:wp14="http://schemas.microsoft.com/office/word/2010/wordml" w:rsidP="1F2E4163" w14:paraId="63C90312" wp14:textId="77777777">
      <w:pPr>
        <w:jc w:val="center"/>
        <w:rPr>
          <w:noProof w:val="0"/>
          <w:color w:val="444444"/>
          <w:sz w:val="22"/>
          <w:szCs w:val="22"/>
          <w:lang w:val="pt-BR"/>
        </w:rPr>
      </w:pPr>
      <w:r w:rsidRPr="1F2E4163" w:rsidR="1F2E4163">
        <w:rPr>
          <w:noProof w:val="0"/>
          <w:color w:val="444444"/>
          <w:sz w:val="22"/>
          <w:szCs w:val="22"/>
          <w:lang w:val="pt-BR"/>
        </w:rPr>
        <w:t>Coordenadoria de Processamento Sancionatório dos Agentes Regulados</w:t>
      </w:r>
    </w:p>
    <w:p xmlns:wp14="http://schemas.microsoft.com/office/word/2010/wordml" w:rsidP="1F2E4163" w14:paraId="0A37501D" wp14:textId="77777777">
      <w:pPr>
        <w:rPr>
          <w:noProof w:val="0"/>
          <w:lang w:val="pt-BR"/>
        </w:rPr>
      </w:pPr>
    </w:p>
    <w:p xmlns:wp14="http://schemas.microsoft.com/office/word/2010/wordml" w:rsidP="1F2E4163" w14:paraId="5DAB6C7B" wp14:textId="77777777">
      <w:pPr>
        <w:rPr>
          <w:noProof w:val="0"/>
          <w:lang w:val="pt-BR"/>
        </w:rPr>
      </w:pPr>
    </w:p>
    <w:p xmlns:wp14="http://schemas.microsoft.com/office/word/2010/wordml" w:rsidP="1F2E4163" w14:paraId="02EB378F" wp14:textId="77777777">
      <w:pPr>
        <w:rPr>
          <w:noProof w:val="0"/>
          <w:lang w:val="pt-BR"/>
        </w:rPr>
      </w:pPr>
    </w:p>
    <w:p xmlns:wp14="http://schemas.microsoft.com/office/word/2010/wordml" w:rsidP="1F2E4163" w14:paraId="1926A4AF" wp14:textId="77777777">
      <w:pPr>
        <w:jc w:val="center"/>
        <w:rPr>
          <w:b w:val="1"/>
          <w:bCs w:val="1"/>
          <w:noProof w:val="0"/>
          <w:color w:val="005CA8"/>
          <w:sz w:val="52"/>
          <w:szCs w:val="52"/>
          <w:lang w:val="pt-BR"/>
        </w:rPr>
      </w:pPr>
      <w:r w:rsidRPr="1F2E4163" w:rsidR="1F2E4163">
        <w:rPr>
          <w:b w:val="1"/>
          <w:bCs w:val="1"/>
          <w:noProof w:val="0"/>
          <w:color w:val="005CA8"/>
          <w:sz w:val="52"/>
          <w:szCs w:val="52"/>
          <w:lang w:val="pt-BR"/>
        </w:rPr>
        <w:t>Documentação de Negócio</w:t>
      </w:r>
    </w:p>
    <w:p xmlns:wp14="http://schemas.microsoft.com/office/word/2010/wordml" w:rsidP="1F2E4163" w14:paraId="66138E30" wp14:textId="77777777">
      <w:pPr>
        <w:jc w:val="center"/>
        <w:rPr>
          <w:noProof w:val="0"/>
          <w:color w:val="444444"/>
          <w:sz w:val="28"/>
          <w:szCs w:val="28"/>
          <w:lang w:val="pt-BR"/>
        </w:rPr>
      </w:pPr>
      <w:r w:rsidRPr="1F2E4163" w:rsidR="1F2E4163">
        <w:rPr>
          <w:noProof w:val="0"/>
          <w:color w:val="444444"/>
          <w:sz w:val="28"/>
          <w:szCs w:val="28"/>
          <w:lang w:val="pt-BR"/>
        </w:rPr>
        <w:t>Sistema de Processamento Sancionatório dos Agentes Regulados (CPSAR)</w:t>
      </w:r>
    </w:p>
    <w:p xmlns:wp14="http://schemas.microsoft.com/office/word/2010/wordml" w:rsidP="1F2E4163" w14:paraId="6A05A809" wp14:textId="77777777">
      <w:pPr>
        <w:rPr>
          <w:noProof w:val="0"/>
          <w:lang w:val="pt-BR"/>
        </w:rPr>
      </w:pPr>
    </w:p>
    <w:p xmlns:wp14="http://schemas.microsoft.com/office/word/2010/wordml" w:rsidP="1F2E4163" w14:paraId="5A39BBE3" wp14:textId="77777777">
      <w:pPr>
        <w:rPr>
          <w:noProof w:val="0"/>
          <w:lang w:val="pt-BR"/>
        </w:rPr>
      </w:pPr>
    </w:p>
    <w:p xmlns:wp14="http://schemas.microsoft.com/office/word/2010/wordml" w:rsidP="1F2E4163" w14:paraId="41C8F396" wp14:textId="77777777">
      <w:pPr>
        <w:rPr>
          <w:noProof w:val="0"/>
          <w:lang w:val="pt-BR"/>
        </w:rPr>
      </w:pPr>
    </w:p>
    <w:p xmlns:wp14="http://schemas.microsoft.com/office/word/2010/wordml" w:rsidP="1F2E4163" w14:paraId="72A3D3EC" wp14:textId="77777777">
      <w:pPr>
        <w:rPr>
          <w:noProof w:val="0"/>
          <w:u w:val="single"/>
          <w:lang w:val="pt-BR"/>
        </w:rPr>
      </w:pPr>
    </w:p>
    <w:p xmlns:wp14="http://schemas.microsoft.com/office/word/2010/wordml" w:rsidP="1F2E4163" w14:paraId="0D0B940D" wp14:textId="77777777">
      <w:pPr>
        <w:rPr>
          <w:noProof w:val="0"/>
          <w:lang w:val="pt-BR"/>
        </w:rPr>
      </w:pPr>
    </w:p>
    <w:p xmlns:wp14="http://schemas.microsoft.com/office/word/2010/wordml" w:rsidP="1F2E4163" w14:paraId="0E27B00A" wp14:textId="77777777">
      <w:pPr>
        <w:rPr>
          <w:noProof w:val="0"/>
          <w:lang w:val="pt-BR"/>
        </w:rPr>
      </w:pPr>
    </w:p>
    <w:p xmlns:wp14="http://schemas.microsoft.com/office/word/2010/wordml" w:rsidP="1F2E4163" w14:paraId="5C804843" wp14:textId="77777777">
      <w:pPr>
        <w:jc w:val="center"/>
        <w:rPr>
          <w:i w:val="1"/>
          <w:iCs w:val="1"/>
          <w:noProof w:val="0"/>
          <w:lang w:val="pt-BR"/>
        </w:rPr>
      </w:pPr>
      <w:r w:rsidRPr="1F2E4163" w:rsidR="1F2E4163">
        <w:rPr>
          <w:i w:val="1"/>
          <w:iCs w:val="1"/>
          <w:noProof w:val="0"/>
          <w:lang w:val="pt-BR"/>
        </w:rPr>
        <w:t>Versão 0.1 - Rascunho para validação da área de negócio</w:t>
      </w:r>
    </w:p>
    <w:p xmlns:wp14="http://schemas.microsoft.com/office/word/2010/wordml" w:rsidP="1F2E4163" w14:paraId="60061E4C" wp14:textId="77777777">
      <w:pPr>
        <w:rPr>
          <w:noProof w:val="0"/>
          <w:lang w:val="pt-BR"/>
        </w:rPr>
      </w:pPr>
      <w:r w:rsidRPr="1F2E4163">
        <w:rPr>
          <w:noProof w:val="0"/>
          <w:lang w:val="pt-BR"/>
        </w:rPr>
        <w:br w:type="page"/>
      </w:r>
    </w:p>
    <w:p xmlns:wp14="http://schemas.microsoft.com/office/word/2010/wordml" w:rsidP="1F2E4163" w14:paraId="6BFBA2A0" wp14:textId="77777777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Controle do documento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F2E4163" w14:paraId="714BF8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3E320D8A" wp14:textId="77777777">
            <w:pPr>
              <w:jc w:val="both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Origem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3F8E357A" wp14:textId="652F2C36">
            <w:pPr>
              <w:jc w:val="both"/>
              <w:rPr>
                <w:noProof w:val="0"/>
                <w:lang w:val="pt-BR"/>
              </w:rPr>
            </w:pPr>
            <w:r w:rsidRPr="1F2E4163" w:rsidR="1657AF5E">
              <w:rPr>
                <w:noProof w:val="0"/>
                <w:lang w:val="pt-BR"/>
              </w:rPr>
              <w:t>Aplicativo</w:t>
            </w:r>
            <w:r w:rsidRPr="1F2E4163" w:rsidR="668F443F">
              <w:rPr>
                <w:noProof w:val="0"/>
                <w:lang w:val="pt-BR"/>
              </w:rPr>
              <w:t xml:space="preserve"> </w:t>
            </w:r>
            <w:r w:rsidRPr="1F2E4163" w:rsidR="1657AF5E">
              <w:rPr>
                <w:noProof w:val="0"/>
                <w:lang w:val="pt-BR"/>
              </w:rPr>
              <w:t>atual "DETRAN - DGR - Processamento (Novo)" (Power Apps) + automações de apoio</w:t>
            </w:r>
          </w:p>
        </w:tc>
      </w:tr>
      <w:tr xmlns:wp14="http://schemas.microsoft.com/office/word/2010/wordml" w:rsidTr="1F2E4163" w14:paraId="19D020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5AA699A5" wp14:textId="77777777">
            <w:pPr>
              <w:jc w:val="both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Versão do documento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2EB9CCEB" wp14:textId="77777777">
            <w:pPr>
              <w:jc w:val="both"/>
              <w:rPr>
                <w:noProof w:val="0"/>
                <w:lang w:val="pt-BR"/>
              </w:rPr>
            </w:pPr>
            <w:r w:rsidRPr="1F2E4163" w:rsidR="1657AF5E">
              <w:rPr>
                <w:noProof w:val="0"/>
                <w:lang w:val="pt-BR"/>
              </w:rPr>
              <w:t>0.1 (rascunho para validação da área de negócio)</w:t>
            </w:r>
          </w:p>
        </w:tc>
      </w:tr>
      <w:tr xmlns:wp14="http://schemas.microsoft.com/office/word/2010/wordml" w:rsidTr="1F2E4163" w14:paraId="7489ABC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1B9FBFDD" wp14:textId="77777777">
            <w:pPr>
              <w:jc w:val="both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4BA38C8A" wp14:textId="77777777">
            <w:pPr>
              <w:jc w:val="both"/>
              <w:rPr>
                <w:noProof w:val="0"/>
                <w:lang w:val="pt-BR"/>
              </w:rPr>
            </w:pPr>
            <w:r w:rsidRPr="1F2E4163" w:rsidR="1657AF5E">
              <w:rPr>
                <w:noProof w:val="0"/>
                <w:lang w:val="pt-BR"/>
              </w:rPr>
              <w:t>Aguardando revisão e correções da área</w:t>
            </w:r>
          </w:p>
        </w:tc>
      </w:tr>
      <w:tr xmlns:wp14="http://schemas.microsoft.com/office/word/2010/wordml" w:rsidTr="1F2E4163" w14:paraId="09FD6DF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7CC69E15" wp14:textId="77777777">
            <w:pPr>
              <w:jc w:val="both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Finalidade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F2E4163" w14:paraId="1A48106B" wp14:textId="77777777">
            <w:pPr>
              <w:jc w:val="both"/>
              <w:rPr>
                <w:noProof w:val="0"/>
                <w:lang w:val="pt-BR"/>
              </w:rPr>
            </w:pPr>
            <w:r w:rsidRPr="1F2E4163" w:rsidR="1657AF5E">
              <w:rPr>
                <w:noProof w:val="0"/>
                <w:lang w:val="pt-BR"/>
              </w:rPr>
              <w:t>Base para a área de negócio validar/ajustar o funcionamento antes da reconstrução do sistema</w:t>
            </w:r>
          </w:p>
        </w:tc>
      </w:tr>
    </w:tbl>
    <w:p xmlns:wp14="http://schemas.microsoft.com/office/word/2010/wordml" w:rsidP="1F2E4163" w14:paraId="44EAFD9C" wp14:textId="77777777">
      <w:pPr>
        <w:jc w:val="both"/>
        <w:rPr>
          <w:noProof w:val="0"/>
          <w:lang w:val="pt-BR"/>
        </w:rPr>
      </w:pPr>
    </w:p>
    <w:p xmlns:wp14="http://schemas.microsoft.com/office/word/2010/wordml" w:rsidP="1F2E4163" w14:paraId="4D2FFB6F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Como revisar este documento</w:t>
      </w:r>
    </w:p>
    <w:p xmlns:wp14="http://schemas.microsoft.com/office/word/2010/wordml" w:rsidP="1F2E4163" w14:paraId="54EDA237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Para cada área funcional há um bloco "Pontos para a área validar". Pedimos que a equipe:</w:t>
      </w:r>
    </w:p>
    <w:p xmlns:wp14="http://schemas.microsoft.com/office/word/2010/wordml" w:rsidP="1F2E4163" w14:paraId="1614D037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Confirme se a descrição corresponde à realidade.</w:t>
      </w:r>
    </w:p>
    <w:p xmlns:wp14="http://schemas.microsoft.com/office/word/2010/wordml" w:rsidP="1F2E4163" w14:paraId="667BA248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Corrija o que estiver errado ou incompleto.</w:t>
      </w:r>
    </w:p>
    <w:p xmlns:wp14="http://schemas.microsoft.com/office/word/2010/wordml" w:rsidP="1F2E4163" w14:paraId="4FDAB6E5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Marque o que deve mudar no sistema novo (o "como deveria ser").</w:t>
      </w:r>
    </w:p>
    <w:p xmlns:wp14="http://schemas.microsoft.com/office/word/2010/wordml" w:rsidP="1F2E4163" w14:paraId="6FE155C4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No fim há uma tabela para registrar as mudanças solicitadas. Itens marcados com [validar] são interpretações que a área deve confirmar ou corrigir.</w:t>
      </w:r>
    </w:p>
    <w:p xmlns:wp14="http://schemas.microsoft.com/office/word/2010/wordml" w:rsidP="1F2E4163" w14:paraId="2592700A" wp14:textId="77777777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1. Objetivo e contexto</w:t>
      </w:r>
    </w:p>
    <w:p xmlns:wp14="http://schemas.microsoft.com/office/word/2010/wordml" w:rsidP="1F2E4163" w14:paraId="1E2BFACA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 sistema apoia a Coordenadoria/Serviço de Processamento Sancionatório dos Agentes Regulados a conduzir o ciclo de vida dos processos sancionatórios: recebe os relatórios de fiscalização produzidos pela fiscalização (SFR), permite analisá-los, transformá-los em processo sancionatório (termo de instauração) e acompanhar o processo até a decisão e o arquivamento.</w:t>
      </w:r>
    </w:p>
    <w:p xmlns:wp14="http://schemas.microsoft.com/office/word/2010/wordml" w:rsidP="1F2E4163" w14:paraId="59180B0E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 sistema trabalha integrado ao SEI (sistema oficial de processos). A ideia é replicar dentro do aplicativo as ações que hoje exigem navegar no SEI, dando à equipe uma visão organizada por tarefa (caixa de entrada, prazos, cautelares, etc.).</w:t>
      </w:r>
    </w:p>
    <w:p xmlns:wp14="http://schemas.microsoft.com/office/word/2010/wordml" w:rsidP="1F2E4163" w14:paraId="01ECED31" wp14:textId="77777777">
      <w:pPr>
        <w:jc w:val="both"/>
        <w:rPr>
          <w:noProof w:val="0"/>
          <w:lang w:val="pt-BR"/>
        </w:rPr>
      </w:pPr>
      <w:r w:rsidRPr="1F2E4163" w:rsidR="662F4782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662F4782">
        <w:rPr>
          <w:noProof w:val="0"/>
          <w:lang w:val="pt-BR"/>
        </w:rPr>
        <w:t>Confirmar se a missão acima está descrita corretamente e se há outros objetivos (ex.: indicadores gerenciais, prestação de contas).</w:t>
      </w:r>
    </w:p>
    <w:p w:rsidR="50B3118B" w:rsidP="50B3118B" w:rsidRDefault="50B3118B" w14:paraId="1A112E9F" w14:textId="70DC114C">
      <w:pPr>
        <w:jc w:val="both"/>
        <w:rPr>
          <w:b w:val="1"/>
          <w:bCs w:val="1"/>
          <w:noProof w:val="0"/>
          <w:lang w:val="pt-BR"/>
        </w:rPr>
      </w:pPr>
    </w:p>
    <w:p w:rsidR="03809B8C" w:rsidP="50B3118B" w:rsidRDefault="03809B8C" w14:paraId="3D6B4EA0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52006A43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6E628B22" w:rsidP="50B3118B" w:rsidRDefault="6E628B22" w14:paraId="273BF216" w14:textId="514642E2">
      <w:pPr>
        <w:jc w:val="both"/>
        <w:rPr>
          <w:b w:val="1"/>
          <w:bCs w:val="1"/>
          <w:noProof w:val="0"/>
          <w:u w:val="single"/>
          <w:lang w:val="pt-BR"/>
        </w:rPr>
      </w:pPr>
      <w:r w:rsidRPr="1F2E4163" w:rsidR="14804A7E">
        <w:rPr>
          <w:b w:val="1"/>
          <w:bCs w:val="1"/>
          <w:noProof w:val="0"/>
          <w:u w:val="single"/>
          <w:lang w:val="pt-BR"/>
        </w:rPr>
        <w:t xml:space="preserve">Resposta da </w:t>
      </w:r>
      <w:r w:rsidRPr="1F2E4163" w:rsidR="69626C9E">
        <w:rPr>
          <w:b w:val="1"/>
          <w:bCs w:val="1"/>
          <w:noProof w:val="0"/>
          <w:u w:val="single"/>
          <w:lang w:val="pt-BR"/>
        </w:rPr>
        <w:t>área:</w:t>
      </w:r>
    </w:p>
    <w:p w:rsidR="592EA3C2" w:rsidP="50B3118B" w:rsidRDefault="592EA3C2" w14:paraId="15709F7E" w14:textId="46C1C64D">
      <w:pPr>
        <w:jc w:val="both"/>
        <w:rPr>
          <w:b w:val="1"/>
          <w:bCs w:val="1"/>
          <w:noProof w:val="0"/>
          <w:lang w:val="pt-BR"/>
        </w:rPr>
      </w:pPr>
      <w:r w:rsidRPr="1F2E4163" w:rsidR="6C540C79">
        <w:rPr>
          <w:b w:val="1"/>
          <w:bCs w:val="1"/>
          <w:noProof w:val="0"/>
          <w:lang w:val="pt-BR"/>
        </w:rPr>
        <w:t>O sistema deverá contemplar integralmente o fluxo do processo administrativo sancionatório, observando os princípios da legalidade, impessoalidade, moralidade, publicidade, razoabilidade, finalidade, interesse público e motivação dos atos administrativos, nos termos da Lei Estadual nº 10.177/1998.</w:t>
      </w:r>
    </w:p>
    <w:p w:rsidR="592EA3C2" w:rsidP="50B3118B" w:rsidRDefault="592EA3C2" w14:paraId="5C77DD5E" w14:textId="766D6490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C540C79">
        <w:rPr>
          <w:b w:val="1"/>
          <w:bCs w:val="1"/>
          <w:noProof w:val="0"/>
          <w:lang w:val="pt-BR"/>
        </w:rPr>
        <w:t>Além do processamento dos processos sancionatórios, o sistema deverá fornecer indicadores gerenciais, acompanhamento de produtividade, monitoramento de prazos, controle de cautelares e suporte à tomada de decisão pelas chefias e coordenação.</w:t>
      </w:r>
    </w:p>
    <w:p w:rsidR="592EA3C2" w:rsidP="1F2E4163" w:rsidRDefault="592EA3C2" w14:paraId="3F83AD4A" w14:textId="04EAD47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C540C79">
        <w:rPr>
          <w:b w:val="1"/>
          <w:bCs w:val="1"/>
          <w:noProof w:val="0"/>
          <w:lang w:val="pt-BR"/>
        </w:rPr>
        <w:t>O sistema deverá reduzir atividades manuais atualmente realizadas no SEI, especialmente geração de certidões, concessão de acesso externo, controle de prazos e acompanhamento de visualizações.</w:t>
      </w:r>
      <w:r w:rsidRPr="1F2E4163" w:rsidR="19B865E4">
        <w:rPr>
          <w:b w:val="1"/>
          <w:bCs w:val="1"/>
          <w:noProof w:val="0"/>
          <w:lang w:val="pt-BR"/>
        </w:rPr>
        <w:t xml:space="preserve"> </w:t>
      </w:r>
    </w:p>
    <w:p w:rsidR="592EA3C2" w:rsidP="50B3118B" w:rsidRDefault="592EA3C2" w14:paraId="7BD1DDEE" w14:textId="08511160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19B865E4">
        <w:rPr>
          <w:b w:val="1"/>
          <w:bCs w:val="1"/>
          <w:noProof w:val="0"/>
          <w:lang w:val="pt-BR"/>
        </w:rPr>
        <w:t xml:space="preserve">Por meio da API com o SEI, a solução permitirá um controle mais assertivo dos prazos processuais, </w:t>
      </w:r>
      <w:r w:rsidRPr="1F2E4163" w:rsidR="4B1D5C8C">
        <w:rPr>
          <w:b w:val="1"/>
          <w:bCs w:val="1"/>
          <w:noProof w:val="0"/>
          <w:lang w:val="pt-BR"/>
        </w:rPr>
        <w:t xml:space="preserve">trará maior celeridade no tratamento dos relatórios de fiscalização, </w:t>
      </w:r>
      <w:r w:rsidRPr="1F2E4163" w:rsidR="19B865E4">
        <w:rPr>
          <w:b w:val="1"/>
          <w:bCs w:val="1"/>
          <w:noProof w:val="0"/>
          <w:lang w:val="pt-BR"/>
        </w:rPr>
        <w:t>da identificação d</w:t>
      </w:r>
      <w:r w:rsidRPr="1F2E4163" w:rsidR="4D38FCF2">
        <w:rPr>
          <w:b w:val="1"/>
          <w:bCs w:val="1"/>
          <w:noProof w:val="0"/>
          <w:lang w:val="pt-BR"/>
        </w:rPr>
        <w:t xml:space="preserve">e morosidade sem justificativa de </w:t>
      </w:r>
      <w:r w:rsidRPr="1F2E4163" w:rsidR="4FBF03A4">
        <w:rPr>
          <w:b w:val="1"/>
          <w:bCs w:val="1"/>
          <w:noProof w:val="0"/>
          <w:lang w:val="pt-BR"/>
        </w:rPr>
        <w:t xml:space="preserve">processos </w:t>
      </w:r>
      <w:r w:rsidRPr="1F2E4163" w:rsidR="2BE7A91D">
        <w:rPr>
          <w:b w:val="1"/>
          <w:bCs w:val="1"/>
          <w:noProof w:val="0"/>
          <w:lang w:val="pt-BR"/>
        </w:rPr>
        <w:t xml:space="preserve">nas unidades de Serviço, além de acompanhamento das metas </w:t>
      </w:r>
      <w:r w:rsidRPr="1F2E4163" w:rsidR="10303CB1">
        <w:rPr>
          <w:b w:val="1"/>
          <w:bCs w:val="1"/>
          <w:noProof w:val="0"/>
          <w:lang w:val="pt-BR"/>
        </w:rPr>
        <w:t>de produtividade conforme as diretrizes de gestão.</w:t>
      </w:r>
      <w:r w:rsidRPr="1F2E4163" w:rsidR="4FBF03A4">
        <w:rPr>
          <w:b w:val="1"/>
          <w:bCs w:val="1"/>
          <w:noProof w:val="0"/>
          <w:lang w:val="pt-BR"/>
        </w:rPr>
        <w:t xml:space="preserve"> </w:t>
      </w:r>
    </w:p>
    <w:p w:rsidR="33443BFA" w:rsidP="50B3118B" w:rsidRDefault="33443BFA" w14:paraId="131E0B1D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2ADEA89D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659CB841" wp14:textId="61D876AB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 xml:space="preserve">2. Para quem é o </w:t>
      </w:r>
      <w:r w:rsidRPr="1F2E4163" w:rsidR="1657AF5E">
        <w:rPr>
          <w:noProof w:val="0"/>
          <w:lang w:val="pt-BR"/>
        </w:rPr>
        <w:t>sistem</w:t>
      </w:r>
      <w:r w:rsidRPr="1F2E4163" w:rsidR="65081F6D">
        <w:rPr>
          <w:noProof w:val="0"/>
          <w:lang w:val="pt-BR"/>
        </w:rPr>
        <w:t>a</w:t>
      </w:r>
      <w:r w:rsidRPr="1F2E4163" w:rsidR="1657AF5E">
        <w:rPr>
          <w:noProof w:val="0"/>
          <w:lang w:val="pt-BR"/>
        </w:rPr>
        <w:t xml:space="preserve"> (atore</w:t>
      </w:r>
      <w:r w:rsidRPr="1F2E4163" w:rsidR="5753DF52">
        <w:rPr>
          <w:noProof w:val="0"/>
          <w:lang w:val="pt-BR"/>
        </w:rPr>
        <w:t>s</w:t>
      </w:r>
      <w:r w:rsidRPr="1F2E4163" w:rsidR="1657AF5E">
        <w:rPr>
          <w:noProof w:val="0"/>
          <w:lang w:val="pt-BR"/>
        </w:rPr>
        <w:t xml:space="preserve"> e </w:t>
      </w:r>
      <w:r w:rsidRPr="1F2E4163" w:rsidR="1657AF5E">
        <w:rPr>
          <w:noProof w:val="0"/>
          <w:lang w:val="pt-BR"/>
        </w:rPr>
        <w:t>perfi</w:t>
      </w:r>
      <w:r w:rsidRPr="1F2E4163" w:rsidR="23D0DE23">
        <w:rPr>
          <w:noProof w:val="0"/>
          <w:lang w:val="pt-BR"/>
        </w:rPr>
        <w:t>s</w:t>
      </w:r>
      <w:r w:rsidRPr="1F2E4163" w:rsidR="1657AF5E">
        <w:rPr>
          <w:noProof w:val="0"/>
          <w:lang w:val="pt-BR"/>
        </w:rPr>
        <w:t>)</w:t>
      </w:r>
      <w:r>
        <w:br/>
      </w:r>
    </w:p>
    <w:p xmlns:wp14="http://schemas.microsoft.com/office/word/2010/wordml" w:rsidP="1F2E4163" w14:paraId="7AB33D53" wp14:textId="478C6C89">
      <w:pPr>
        <w:pStyle w:val="ListBullet"/>
        <w:numPr>
          <w:ilvl w:val="0"/>
          <w:numId w:val="0"/>
        </w:numPr>
        <w:ind w:left="360"/>
        <w:jc w:val="both"/>
        <w:rPr>
          <w:noProof w:val="0"/>
          <w:lang w:val="pt-BR"/>
        </w:rPr>
      </w:pPr>
      <w:r w:rsidRPr="1F2E4163" w:rsidR="75197E77">
        <w:rPr>
          <w:noProof w:val="0"/>
          <w:lang w:val="pt-BR"/>
        </w:rPr>
        <w:t>O sistema será operado pelos funcionários da Coordenadoria de Processamento Sancionatório. (terceirizados, servidores e comissionados).</w:t>
      </w:r>
      <w:r w:rsidRPr="1F2E4163" w:rsidR="070F65A9">
        <w:rPr>
          <w:noProof w:val="0"/>
          <w:lang w:val="pt-BR"/>
        </w:rPr>
        <w:t xml:space="preserve">  O recurso também estará disponível para a gestão, ao fornecer uma base de dados mais confiável e painéis</w:t>
      </w:r>
      <w:r w:rsidRPr="1F2E4163" w:rsidR="28996762">
        <w:rPr>
          <w:noProof w:val="0"/>
          <w:lang w:val="pt-BR"/>
        </w:rPr>
        <w:t xml:space="preserve"> gerenciais.</w:t>
      </w:r>
    </w:p>
    <w:p xmlns:wp14="http://schemas.microsoft.com/office/word/2010/wordml" w:rsidP="1F2E4163" w14:paraId="0E20C384" wp14:textId="6EEFEA9D">
      <w:pPr>
        <w:pStyle w:val="ListBullet"/>
        <w:numPr>
          <w:ilvl w:val="0"/>
          <w:numId w:val="0"/>
        </w:numPr>
        <w:ind w:left="360"/>
        <w:jc w:val="both"/>
        <w:rPr>
          <w:noProof w:val="0"/>
          <w:lang w:val="pt-BR"/>
        </w:rPr>
      </w:pPr>
    </w:p>
    <w:p xmlns:wp14="http://schemas.microsoft.com/office/word/2010/wordml" w:rsidP="1F2E4163" w14:paraId="1D157B89" wp14:textId="163A2D68">
      <w:pPr>
        <w:pStyle w:val="ListBullet"/>
        <w:numPr>
          <w:ilvl w:val="0"/>
          <w:numId w:val="0"/>
        </w:numPr>
        <w:ind w:left="360"/>
        <w:jc w:val="both"/>
        <w:rPr>
          <w:noProof w:val="0"/>
          <w:lang w:val="pt-BR"/>
        </w:rPr>
      </w:pPr>
      <w:r w:rsidRPr="1F2E4163" w:rsidR="28996762">
        <w:rPr>
          <w:noProof w:val="0"/>
          <w:lang w:val="pt-BR"/>
        </w:rPr>
        <w:t>O acesso será dividido em níveis conforme o cargo do usuário e, consequentemente, das responsabilidades que carrega consigo no andamento dos processos.</w:t>
      </w:r>
      <w:r w:rsidRPr="1F2E4163" w:rsidR="6EC73394">
        <w:rPr>
          <w:noProof w:val="0"/>
          <w:lang w:val="pt-BR"/>
        </w:rPr>
        <w:t xml:space="preserve"> Também terá acesso aos processos de acordo com a área em que estiver designado (CFC, Peritos, Desmontes, Despachantes, ECV e Estampadoras. </w:t>
      </w:r>
    </w:p>
    <w:p xmlns:wp14="http://schemas.microsoft.com/office/word/2010/wordml" w:rsidP="1F2E4163" w14:paraId="477CA5AD" wp14:textId="36E446D4">
      <w:pPr>
        <w:pStyle w:val="ListBullet"/>
        <w:numPr>
          <w:ilvl w:val="0"/>
          <w:numId w:val="0"/>
        </w:numPr>
        <w:ind w:left="360"/>
        <w:jc w:val="both"/>
        <w:rPr>
          <w:noProof w:val="0"/>
          <w:lang w:val="pt-BR"/>
        </w:rPr>
      </w:pPr>
    </w:p>
    <w:p xmlns:wp14="http://schemas.microsoft.com/office/word/2010/wordml" w:rsidP="1F2E4163" w14:paraId="2336EE5F" wp14:textId="7E40BE44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both"/>
        <w:rPr>
          <w:noProof w:val="0"/>
          <w:lang w:val="pt-BR"/>
        </w:rPr>
      </w:pPr>
      <w:r w:rsidRPr="1F2E4163" w:rsidR="6B893E7A">
        <w:rPr>
          <w:noProof w:val="0"/>
          <w:lang w:val="pt-BR"/>
        </w:rPr>
        <w:t>Conferente</w:t>
      </w:r>
      <w:r w:rsidRPr="1F2E4163" w:rsidR="16660204">
        <w:rPr>
          <w:noProof w:val="0"/>
          <w:lang w:val="pt-BR"/>
        </w:rPr>
        <w:t xml:space="preserve"> (CPSAR): recebe relatórios e inclui </w:t>
      </w:r>
      <w:r w:rsidRPr="1F2E4163" w:rsidR="16660204">
        <w:rPr>
          <w:noProof w:val="0"/>
          <w:lang w:val="pt-BR"/>
        </w:rPr>
        <w:t>documentos;</w:t>
      </w:r>
    </w:p>
    <w:p xmlns:wp14="http://schemas.microsoft.com/office/word/2010/wordml" w:rsidP="1F2E4163" w14:paraId="4CF31BD3" wp14:textId="5A4B4F04">
      <w:pPr>
        <w:pStyle w:val="ListBullet"/>
        <w:jc w:val="both"/>
        <w:rPr>
          <w:noProof w:val="0"/>
          <w:lang w:val="pt-BR"/>
        </w:rPr>
      </w:pPr>
      <w:r w:rsidRPr="1F2E4163" w:rsidR="14B5C2AB">
        <w:rPr>
          <w:noProof w:val="0"/>
          <w:lang w:val="pt-BR"/>
        </w:rPr>
        <w:t>Analista</w:t>
      </w:r>
      <w:r w:rsidRPr="1F2E4163" w:rsidR="662F4782">
        <w:rPr>
          <w:noProof w:val="0"/>
          <w:lang w:val="pt-BR"/>
        </w:rPr>
        <w:t xml:space="preserve"> (CPSAR)</w:t>
      </w:r>
      <w:r w:rsidRPr="1F2E4163" w:rsidR="662F4782">
        <w:rPr>
          <w:noProof w:val="0"/>
          <w:lang w:val="pt-BR"/>
        </w:rPr>
        <w:t xml:space="preserve">: </w:t>
      </w:r>
      <w:r w:rsidRPr="1F2E4163" w:rsidR="662F4782">
        <w:rPr>
          <w:noProof w:val="0"/>
          <w:lang w:val="pt-BR"/>
        </w:rPr>
        <w:t>recebe</w:t>
      </w:r>
      <w:r w:rsidRPr="1F2E4163" w:rsidR="662F4782">
        <w:rPr>
          <w:noProof w:val="0"/>
          <w:lang w:val="pt-BR"/>
        </w:rPr>
        <w:t xml:space="preserve"> </w:t>
      </w:r>
      <w:r w:rsidRPr="1F2E4163" w:rsidR="662F4782">
        <w:rPr>
          <w:noProof w:val="0"/>
          <w:lang w:val="pt-BR"/>
        </w:rPr>
        <w:t>relatórios</w:t>
      </w:r>
      <w:r w:rsidRPr="1F2E4163" w:rsidR="662F4782">
        <w:rPr>
          <w:noProof w:val="0"/>
          <w:lang w:val="pt-BR"/>
        </w:rPr>
        <w:t xml:space="preserve">, </w:t>
      </w:r>
      <w:r w:rsidRPr="1F2E4163" w:rsidR="662F4782">
        <w:rPr>
          <w:noProof w:val="0"/>
          <w:lang w:val="pt-BR"/>
        </w:rPr>
        <w:t>analisa</w:t>
      </w:r>
      <w:r w:rsidRPr="1F2E4163" w:rsidR="662F4782">
        <w:rPr>
          <w:noProof w:val="0"/>
          <w:lang w:val="pt-BR"/>
        </w:rPr>
        <w:t>,</w:t>
      </w:r>
      <w:r w:rsidRPr="1F2E4163" w:rsidR="78B59357">
        <w:rPr>
          <w:noProof w:val="0"/>
          <w:lang w:val="pt-BR"/>
        </w:rPr>
        <w:t xml:space="preserve"> inclui documentos</w:t>
      </w:r>
      <w:r w:rsidRPr="1F2E4163" w:rsidR="7F105574">
        <w:rPr>
          <w:noProof w:val="0"/>
          <w:lang w:val="pt-BR"/>
        </w:rPr>
        <w:t>, assina documentos e certidões sem caráter decisivo</w:t>
      </w:r>
      <w:r w:rsidRPr="1F2E4163" w:rsidR="78B59357">
        <w:rPr>
          <w:noProof w:val="0"/>
          <w:lang w:val="pt-BR"/>
        </w:rPr>
        <w:t xml:space="preserve"> e</w:t>
      </w:r>
      <w:r w:rsidRPr="1F2E4163" w:rsidR="662F4782">
        <w:rPr>
          <w:noProof w:val="0"/>
          <w:lang w:val="pt-BR"/>
        </w:rPr>
        <w:t xml:space="preserve"> </w:t>
      </w:r>
      <w:r w:rsidRPr="1F2E4163" w:rsidR="662F4782">
        <w:rPr>
          <w:noProof w:val="0"/>
          <w:lang w:val="pt-BR"/>
        </w:rPr>
        <w:t>conduz</w:t>
      </w:r>
      <w:r w:rsidRPr="1F2E4163" w:rsidR="662F4782">
        <w:rPr>
          <w:noProof w:val="0"/>
          <w:lang w:val="pt-BR"/>
        </w:rPr>
        <w:t xml:space="preserve"> </w:t>
      </w:r>
      <w:r w:rsidRPr="1F2E4163" w:rsidR="662F4782">
        <w:rPr>
          <w:noProof w:val="0"/>
          <w:lang w:val="pt-BR"/>
        </w:rPr>
        <w:t>processo</w:t>
      </w:r>
      <w:r w:rsidRPr="1F2E4163" w:rsidR="52BFF538">
        <w:rPr>
          <w:noProof w:val="0"/>
          <w:lang w:val="pt-BR"/>
        </w:rPr>
        <w:t>s.</w:t>
      </w:r>
    </w:p>
    <w:p w:rsidR="3D3968BF" w:rsidP="1F2E4163" w:rsidRDefault="3D3968BF" w14:paraId="62A3BCD7" w14:textId="472643E2">
      <w:pPr>
        <w:pStyle w:val="ListBullet"/>
        <w:jc w:val="both"/>
        <w:rPr>
          <w:noProof w:val="0"/>
          <w:lang w:val="pt-BR"/>
        </w:rPr>
      </w:pPr>
      <w:r w:rsidRPr="1F2E4163" w:rsidR="3D3968BF">
        <w:rPr>
          <w:noProof w:val="0"/>
          <w:lang w:val="pt-BR"/>
        </w:rPr>
        <w:t xml:space="preserve">Chefe de Serviço: é o responsável por todo andamento processual das demandas. </w:t>
      </w:r>
      <w:r w:rsidRPr="1F2E4163" w:rsidR="0332A22A">
        <w:rPr>
          <w:noProof w:val="0"/>
          <w:lang w:val="pt-BR"/>
        </w:rPr>
        <w:t xml:space="preserve">Além de todas as permissões dos níveis anteriores, </w:t>
      </w:r>
      <w:r w:rsidRPr="1F2E4163" w:rsidR="6DD91C8D">
        <w:rPr>
          <w:noProof w:val="0"/>
          <w:lang w:val="pt-BR"/>
        </w:rPr>
        <w:t>é o responsável pela</w:t>
      </w:r>
      <w:r w:rsidRPr="1F2E4163" w:rsidR="3D3968BF">
        <w:rPr>
          <w:noProof w:val="0"/>
          <w:lang w:val="pt-BR"/>
        </w:rPr>
        <w:t xml:space="preserve"> </w:t>
      </w:r>
      <w:r w:rsidRPr="1F2E4163" w:rsidR="3D3968BF">
        <w:rPr>
          <w:noProof w:val="0"/>
          <w:lang w:val="pt-BR"/>
        </w:rPr>
        <w:t>in</w:t>
      </w:r>
      <w:r w:rsidRPr="1F2E4163" w:rsidR="6C896EC5">
        <w:rPr>
          <w:noProof w:val="0"/>
          <w:lang w:val="pt-BR"/>
        </w:rPr>
        <w:t>strução processual</w:t>
      </w:r>
      <w:r w:rsidRPr="1F2E4163" w:rsidR="18B26533">
        <w:rPr>
          <w:noProof w:val="0"/>
          <w:lang w:val="pt-BR"/>
        </w:rPr>
        <w:t>. O perfil atribui os processos em filas de assinaturas</w:t>
      </w:r>
      <w:r w:rsidRPr="1F2E4163" w:rsidR="6C896EC5">
        <w:rPr>
          <w:noProof w:val="0"/>
          <w:lang w:val="pt-BR"/>
        </w:rPr>
        <w:t xml:space="preserve"> de documentos que movimentam os processos entre as filas;</w:t>
      </w:r>
    </w:p>
    <w:p w:rsidR="6C896EC5" w:rsidP="1F2E4163" w:rsidRDefault="6C896EC5" w14:paraId="34EA8518" w14:textId="019E5AD4">
      <w:pPr>
        <w:pStyle w:val="ListBullet"/>
        <w:jc w:val="both"/>
        <w:rPr>
          <w:noProof w:val="0"/>
          <w:lang w:val="pt-BR"/>
        </w:rPr>
      </w:pPr>
      <w:r w:rsidRPr="1F2E4163" w:rsidR="6C896EC5">
        <w:rPr>
          <w:noProof w:val="0"/>
          <w:lang w:val="pt-BR"/>
        </w:rPr>
        <w:t>Chefe de Divisão: é o responsável pela padronização de todas as decisões proferidas no processo.</w:t>
      </w:r>
      <w:r w:rsidRPr="1F2E4163" w:rsidR="731E04AB">
        <w:rPr>
          <w:noProof w:val="0"/>
          <w:lang w:val="pt-BR"/>
        </w:rPr>
        <w:t xml:space="preserve"> </w:t>
      </w:r>
      <w:r w:rsidRPr="1F2E4163" w:rsidR="6C896EC5">
        <w:rPr>
          <w:noProof w:val="0"/>
          <w:lang w:val="pt-BR"/>
        </w:rPr>
        <w:t xml:space="preserve"> </w:t>
      </w:r>
      <w:r w:rsidRPr="1F2E4163" w:rsidR="248D2234">
        <w:rPr>
          <w:noProof w:val="0"/>
          <w:lang w:val="pt-BR"/>
        </w:rPr>
        <w:t>Avalia, sobretudo, o mérito do processo e o entendimento material da área.</w:t>
      </w:r>
      <w:r w:rsidRPr="1F2E4163" w:rsidR="4C4DE163">
        <w:rPr>
          <w:noProof w:val="0"/>
          <w:lang w:val="pt-BR"/>
        </w:rPr>
        <w:t xml:space="preserve"> O perfil possui todas as permissões anteriores, além de assinaturas de arquivamento de relatórios, conforme a competência.</w:t>
      </w:r>
      <w:r w:rsidRPr="1F2E4163" w:rsidR="248D2234">
        <w:rPr>
          <w:noProof w:val="0"/>
          <w:lang w:val="pt-BR"/>
        </w:rPr>
        <w:t xml:space="preserve"> </w:t>
      </w:r>
    </w:p>
    <w:p w:rsidR="662F4782" w:rsidP="1F2E4163" w:rsidRDefault="662F4782" w14:paraId="1A00643D" w14:textId="577B6646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 xml:space="preserve">Coordenação - </w:t>
      </w:r>
      <w:r w:rsidRPr="1F2E4163" w:rsidR="1046C1DD">
        <w:rPr>
          <w:noProof w:val="0"/>
          <w:lang w:val="pt-BR"/>
        </w:rPr>
        <w:t>A</w:t>
      </w:r>
      <w:r w:rsidRPr="1F2E4163" w:rsidR="662F4782">
        <w:rPr>
          <w:noProof w:val="0"/>
          <w:lang w:val="pt-BR"/>
        </w:rPr>
        <w:t xml:space="preserve">companha </w:t>
      </w:r>
      <w:r w:rsidRPr="1F2E4163" w:rsidR="398EDB07">
        <w:rPr>
          <w:noProof w:val="0"/>
          <w:lang w:val="pt-BR"/>
        </w:rPr>
        <w:t xml:space="preserve">o </w:t>
      </w:r>
      <w:r w:rsidRPr="1F2E4163" w:rsidR="662F4782">
        <w:rPr>
          <w:noProof w:val="0"/>
          <w:lang w:val="pt-BR"/>
        </w:rPr>
        <w:t xml:space="preserve">andamento, </w:t>
      </w:r>
      <w:r w:rsidRPr="1F2E4163" w:rsidR="47877112">
        <w:rPr>
          <w:noProof w:val="0"/>
          <w:lang w:val="pt-BR"/>
        </w:rPr>
        <w:t xml:space="preserve">os </w:t>
      </w:r>
      <w:r w:rsidRPr="1F2E4163" w:rsidR="662F4782">
        <w:rPr>
          <w:noProof w:val="0"/>
          <w:lang w:val="pt-BR"/>
        </w:rPr>
        <w:t>prazos e</w:t>
      </w:r>
      <w:r w:rsidRPr="1F2E4163" w:rsidR="7E70068D">
        <w:rPr>
          <w:noProof w:val="0"/>
          <w:lang w:val="pt-BR"/>
        </w:rPr>
        <w:t xml:space="preserve"> aplica as</w:t>
      </w:r>
      <w:r w:rsidRPr="1F2E4163" w:rsidR="662F4782">
        <w:rPr>
          <w:noProof w:val="0"/>
          <w:lang w:val="pt-BR"/>
        </w:rPr>
        <w:t xml:space="preserve"> decisões</w:t>
      </w:r>
      <w:r w:rsidRPr="1F2E4163" w:rsidR="5790D6A3">
        <w:rPr>
          <w:noProof w:val="0"/>
          <w:lang w:val="pt-BR"/>
        </w:rPr>
        <w:t xml:space="preserve"> de advertência e arquivamento</w:t>
      </w:r>
      <w:r w:rsidRPr="1F2E4163" w:rsidR="36BEFA9F">
        <w:rPr>
          <w:noProof w:val="0"/>
          <w:lang w:val="pt-BR"/>
        </w:rPr>
        <w:t xml:space="preserve">. </w:t>
      </w:r>
      <w:r w:rsidRPr="1F2E4163" w:rsidR="347D674B">
        <w:rPr>
          <w:noProof w:val="0"/>
          <w:lang w:val="pt-BR"/>
        </w:rPr>
        <w:t xml:space="preserve">O perfil </w:t>
      </w:r>
      <w:r w:rsidRPr="1F2E4163" w:rsidR="43DB2A15">
        <w:rPr>
          <w:noProof w:val="0"/>
          <w:lang w:val="pt-BR"/>
        </w:rPr>
        <w:t xml:space="preserve">faz a gestão de usuários e tem acesso ao banco de dados aos painéis de gestão e relatórios gerenciais. </w:t>
      </w:r>
    </w:p>
    <w:p xmlns:wp14="http://schemas.microsoft.com/office/word/2010/wordml" w:rsidP="1F2E4163" w14:paraId="5E8F473A" wp14:textId="438384CC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Perfis e permissões - há diferenciação de acesso por unidade/perfil? O sistema usa o login corporativo Microsoft para identificar o usuário.</w:t>
      </w:r>
      <w:r w:rsidRPr="1F2E4163" w:rsidR="75BAEACD">
        <w:rPr>
          <w:noProof w:val="0"/>
          <w:lang w:val="pt-BR"/>
        </w:rPr>
        <w:t xml:space="preserve"> RESPOSTA: Sim, o usuário só deverá acessar os processos das unidades no SEI em que ele tem acesso e conforme as atribuições e responsabilidades.</w:t>
      </w:r>
    </w:p>
    <w:p xmlns:wp14="http://schemas.microsoft.com/office/word/2010/wordml" w:rsidP="1F2E4163" w14:paraId="19054508" wp14:textId="7FDF212F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>[validar</w:t>
      </w: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] </w:t>
      </w:r>
      <w:r w:rsidRPr="1F2E4163" w:rsidR="1657AF5E">
        <w:rPr>
          <w:noProof w:val="0"/>
          <w:lang w:val="pt-BR"/>
        </w:rPr>
        <w:t>Listar</w:t>
      </w:r>
      <w:r w:rsidRPr="1F2E4163" w:rsidR="1657AF5E">
        <w:rPr>
          <w:noProof w:val="0"/>
          <w:lang w:val="pt-BR"/>
        </w:rPr>
        <w:t xml:space="preserve"> os perfis reais (ex.: analista, revisor, coordenador) e o que cada um pode fazer.</w:t>
      </w:r>
      <w:r w:rsidRPr="1F2E4163" w:rsidR="2BF75C65">
        <w:rPr>
          <w:noProof w:val="0"/>
          <w:lang w:val="pt-BR"/>
        </w:rPr>
        <w:t xml:space="preserve"> </w:t>
      </w:r>
      <w:r w:rsidRPr="1F2E4163" w:rsidR="2BF75C65">
        <w:rPr>
          <w:noProof w:val="0"/>
          <w:lang w:val="pt-BR"/>
        </w:rPr>
        <w:t>(JÁ</w:t>
      </w:r>
      <w:r w:rsidRPr="1F2E4163" w:rsidR="2BF75C65">
        <w:rPr>
          <w:noProof w:val="0"/>
          <w:lang w:val="pt-BR"/>
        </w:rPr>
        <w:t xml:space="preserve"> FEITO ACIMA) </w:t>
      </w:r>
    </w:p>
    <w:p w:rsidR="4C344EC8" w:rsidP="50B3118B" w:rsidRDefault="4C344EC8" w14:paraId="5E9DD0C9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7A6C753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68F798C3" w:rsidP="1F2E4163" w:rsidRDefault="68F798C3" w14:paraId="707B1C60" w14:textId="544242A9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4F8ECA9C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</w:t>
      </w:r>
      <w:r w:rsidRPr="1F2E4163" w:rsidR="4F8ECA9C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 xml:space="preserve"> da </w:t>
      </w:r>
      <w:r w:rsidRPr="1F2E4163" w:rsidR="4F8ECA9C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áre</w:t>
      </w:r>
      <w:r w:rsidRPr="1F2E4163" w:rsidR="628BBAF6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a</w:t>
      </w:r>
      <w:r w:rsidRPr="1F2E4163" w:rsidR="628BBAF6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:</w:t>
      </w:r>
    </w:p>
    <w:p w:rsidR="624517FD" w:rsidP="1F2E4163" w:rsidRDefault="624517FD" w14:paraId="6A071664" w14:textId="2FCC4B15">
      <w:pPr>
        <w:pStyle w:val="Heading3"/>
        <w:suppressLineNumbers w:val="0"/>
        <w:bidi w:val="0"/>
        <w:spacing w:before="200" w:beforeAutospacing="off" w:after="0" w:afterAutospacing="off" w:line="276" w:lineRule="auto"/>
        <w:ind w:left="0" w:right="0"/>
        <w:jc w:val="both"/>
      </w:pPr>
      <w:r w:rsidRPr="1F2E4163" w:rsidR="624517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Conferente e analista</w:t>
      </w:r>
    </w:p>
    <w:p w:rsidR="624517FD" w:rsidP="1F2E4163" w:rsidRDefault="624517FD" w14:paraId="38FDBBB2" w14:textId="67160E9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24517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perfil de conferente é majoritariamente para funcionários terceirizados e apoio administrativo.  O de analista é para os servidores de carreira. P</w:t>
      </w:r>
      <w:r w:rsidRPr="1F2E4163" w:rsidR="457D384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odem incluir e assinar despachos e certidões e documentos em geral sem caráter decisivo. </w:t>
      </w:r>
    </w:p>
    <w:p w:rsidR="4C344EC8" w:rsidP="1F2E4163" w:rsidRDefault="4C344EC8" w14:paraId="13755D2B" w14:textId="6D349E62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Chefe de Serviço</w:t>
      </w:r>
    </w:p>
    <w:p w:rsidR="4C344EC8" w:rsidP="1F2E4163" w:rsidRDefault="4C344EC8" w14:paraId="2582DF1A" w14:textId="5F2F1E3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Responsável pela análise dos relatórios de fiscalização, condução da instrução processual, elaboração de minutas e acompanhamento dos processos da unidade.</w:t>
      </w:r>
    </w:p>
    <w:p w:rsidR="4C344EC8" w:rsidP="1F2E4163" w:rsidRDefault="4C344EC8" w14:paraId="2F32DB41" w14:textId="1F3A642F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Chefe de Divisão</w:t>
      </w:r>
    </w:p>
    <w:p w:rsidR="4C344EC8" w:rsidP="1F2E4163" w:rsidRDefault="4C344EC8" w14:paraId="4CDEADF8" w14:textId="05FF254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Responsável pela validação das análises, assinatura dos documentos de competência da divisão e supervisão dos processos.</w:t>
      </w:r>
    </w:p>
    <w:p w:rsidR="4C344EC8" w:rsidP="1F2E4163" w:rsidRDefault="4C344EC8" w14:paraId="625DDBC0" w14:textId="25877F7A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Coordenador de Processamento Sancionatório dos Agentes Regulados</w:t>
      </w:r>
    </w:p>
    <w:p w:rsidR="4C344EC8" w:rsidP="1F2E4163" w:rsidRDefault="4C344EC8" w14:paraId="775FA793" w14:textId="2E5A49C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Responsável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pelo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acompanhamento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gerencial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,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supervisão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das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divisões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e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assinatura</w:t>
      </w:r>
      <w:r w:rsidRPr="1F2E4163" w:rsidR="0618EDE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das decisões de sua competência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.</w:t>
      </w:r>
    </w:p>
    <w:p w:rsidR="4C344EC8" w:rsidP="1F2E4163" w:rsidRDefault="4C344EC8" w14:paraId="0863B11C" w14:textId="72CEDCD2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Coordenadoria Geral de Gestão de Agentes e Atividades Reguladas</w:t>
      </w:r>
    </w:p>
    <w:p w:rsidR="4C344EC8" w:rsidP="1F2E4163" w:rsidRDefault="4C344EC8" w14:paraId="138785B4" w14:textId="6CB319E4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Acesso gerencial ampliado para acompanhamento institucional dos processos.</w:t>
      </w:r>
    </w:p>
    <w:p w:rsidR="50B3118B" w:rsidP="1F2E4163" w:rsidRDefault="50B3118B" w14:paraId="0BF0A86B" w14:textId="53C8932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4C344EC8" w:rsidP="1F2E4163" w:rsidRDefault="4C344EC8" w14:paraId="453A558C" w14:textId="2EBA823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possuir diferenciação de acesso por perfil e por unidade administrativ</w:t>
      </w:r>
      <w:r w:rsidRPr="1F2E4163" w:rsidR="3617F68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a.</w:t>
      </w:r>
    </w:p>
    <w:p w:rsidR="4C344EC8" w:rsidP="1F2E4163" w:rsidRDefault="4C344EC8" w14:paraId="4F71931E" w14:textId="0DDC8A7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distribuição facultativa de processos entre servidores da unidade, possibilitando ao Chefe de Serviço</w:t>
      </w:r>
      <w:r w:rsidRPr="1F2E4163" w:rsidR="31D817F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/Divisão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delegar atividades sem perder a visualização integral dos processos.</w:t>
      </w:r>
      <w:r w:rsidRPr="1F2E4163" w:rsidR="296926C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A atribuição de processos na fila de andamento de processos deve se refletir no sistema SEI.</w:t>
      </w:r>
    </w:p>
    <w:p w:rsidR="4C344EC8" w:rsidP="1F2E4163" w:rsidRDefault="4C344EC8" w14:paraId="5D5E9209" w14:textId="38C1068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Todas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as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ações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dos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usuários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deverão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ser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registradas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em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trilha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 auditoria,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contendo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usuário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, data,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horário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e 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operação</w:t>
      </w:r>
      <w:r w:rsidRPr="1F2E4163" w:rsidR="07A6C75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realizad</w:t>
      </w:r>
      <w:r w:rsidRPr="1F2E4163" w:rsidR="0FB41F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a.</w:t>
      </w:r>
    </w:p>
    <w:p w:rsidR="50B3118B" w:rsidP="1F2E4163" w:rsidRDefault="50B3118B" w14:paraId="0A21811C" w14:textId="56BBD473">
      <w:pPr>
        <w:jc w:val="both"/>
        <w:rPr>
          <w:b w:val="1"/>
          <w:bCs w:val="1"/>
          <w:noProof w:val="0"/>
          <w:lang w:val="pt-BR"/>
        </w:rPr>
      </w:pPr>
    </w:p>
    <w:p w:rsidR="4C344EC8" w:rsidP="50B3118B" w:rsidRDefault="4C344EC8" w14:paraId="33A500DA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7A6C753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11D48F1E" wp14:textId="77777777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3. Glossário (termos do domínio)</w:t>
      </w:r>
    </w:p>
    <w:p xmlns:wp14="http://schemas.microsoft.com/office/word/2010/wordml" w:rsidP="1F2E4163" w14:paraId="0D91EECC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Agente regulado: entidade fiscalizada pelo DETRAN (ver tipos na seção 6).</w:t>
      </w:r>
    </w:p>
    <w:p xmlns:wp14="http://schemas.microsoft.com/office/word/2010/wordml" w:rsidP="1F2E4163" w14:paraId="19CD75AD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Relatório de fiscalização: documento gerado pela fiscalização (SFR) sobre um agente; ponto de partida do trabalho da CPSAR.</w:t>
      </w:r>
    </w:p>
    <w:p xmlns:wp14="http://schemas.microsoft.com/office/word/2010/wordml" w:rsidP="1F2E4163" w14:paraId="3B677176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Caixa de entrada: lista dos relatórios/processos que chegaram à unidade e aguardam triagem.</w:t>
      </w:r>
    </w:p>
    <w:p xmlns:wp14="http://schemas.microsoft.com/office/word/2010/wordml" w:rsidP="1F2E4163" w14:paraId="553FBB35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Termo de instauração: ato que abre formalmente o processo sancionatório a partir de um relatório.</w:t>
      </w:r>
    </w:p>
    <w:p xmlns:wp14="http://schemas.microsoft.com/office/word/2010/wordml" w:rsidP="1F2E4163" w14:paraId="512268E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Processo em andamento: processo já instaurado, em tramitação.</w:t>
      </w:r>
    </w:p>
    <w:p xmlns:wp14="http://schemas.microsoft.com/office/word/2010/wordml" w:rsidP="1F2E4163" w14:paraId="72C44C1C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Fase do processo (Fase PA): etapa atual da tramitação. [validar] lista oficial de fases.</w:t>
      </w:r>
    </w:p>
    <w:p xmlns:wp14="http://schemas.microsoft.com/office/word/2010/wordml" w:rsidP="1F2E4163" w14:paraId="0DAD657B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Prazo: data-limite de uma etapa; o cálculo considera feriados.</w:t>
      </w:r>
    </w:p>
    <w:p xmlns:wp14="http://schemas.microsoft.com/office/word/2010/wordml" w:rsidP="1F2E4163" w14:paraId="2E4D0BB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Medida cautelar / bloqueio cautelar: medida preventiva aplicada durante o processo.</w:t>
      </w:r>
    </w:p>
    <w:p xmlns:wp14="http://schemas.microsoft.com/office/word/2010/wordml" w:rsidP="1F2E4163" w14:paraId="1BA0CECC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Bloco de assinatura: agrupamento de documentos para assinatura (conceito do SEI).</w:t>
      </w:r>
    </w:p>
    <w:p xmlns:wp14="http://schemas.microsoft.com/office/word/2010/wordml" w:rsidP="1F2E4163" w14:paraId="0EBEA30D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Decisão / Recurso: julgamento do processo e fase recursal.</w:t>
      </w:r>
    </w:p>
    <w:p xmlns:wp14="http://schemas.microsoft.com/office/word/2010/wordml" w:rsidP="1F2E4163" w14:paraId="13C800DA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TAC (Termo de Ajustamento de Conduta): acordo que pode encerrar/ajustar o caso.</w:t>
      </w:r>
    </w:p>
    <w:p xmlns:wp14="http://schemas.microsoft.com/office/word/2010/wordml" w:rsidP="1F2E4163" w14:paraId="45144A3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Despacho / Documento (DOC): documentos produzidos no processo.</w:t>
      </w:r>
    </w:p>
    <w:p xmlns:wp14="http://schemas.microsoft.com/office/word/2010/wordml" w:rsidP="1F2E4163" w14:paraId="7B3ADC33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Arquivamento: encerramento do processo.</w:t>
      </w:r>
    </w:p>
    <w:p xmlns:wp14="http://schemas.microsoft.com/office/word/2010/wordml" w:rsidP="1F2E4163" w14:paraId="3D78398F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Completar o glossário com termos que a área usa no dia a dia e que faltam aqui.</w:t>
      </w:r>
    </w:p>
    <w:p w:rsidR="0861A52E" w:rsidP="50B3118B" w:rsidRDefault="0861A52E" w14:paraId="19E02180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700E1ECB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0861A52E" w:rsidP="1F2E4163" w:rsidRDefault="0861A52E" w14:paraId="329FC41C" w14:textId="34A5CA71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0861A52E" w:rsidP="1F2E4163" w:rsidRDefault="0861A52E" w14:paraId="44A1E0B9" w14:textId="0270BEA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Acrescentar os seguintes termos:</w:t>
      </w:r>
    </w:p>
    <w:p w:rsidR="0861A52E" w:rsidP="1F2E4163" w:rsidRDefault="0861A52E" w14:paraId="68784B4F" w14:textId="64CD07F4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Defesa Prévia; </w:t>
      </w:r>
    </w:p>
    <w:p w:rsidR="0861A52E" w:rsidP="1F2E4163" w:rsidRDefault="0861A52E" w14:paraId="47F32395" w14:textId="220C0492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Alegações Finais; </w:t>
      </w:r>
    </w:p>
    <w:p w:rsidR="0861A52E" w:rsidP="1F2E4163" w:rsidRDefault="0861A52E" w14:paraId="03A4DA13" w14:textId="2A8B6D39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 Administrativo Sancionatório (PA); </w:t>
      </w:r>
    </w:p>
    <w:p w:rsidR="0861A52E" w:rsidP="1F2E4163" w:rsidRDefault="0861A52E" w14:paraId="19D60F1E" w14:textId="307DF5D6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Decisão I; </w:t>
      </w:r>
    </w:p>
    <w:p w:rsidR="0861A52E" w:rsidP="1F2E4163" w:rsidRDefault="0861A52E" w14:paraId="70C211E5" w14:textId="3BF4DE93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Decisão II; </w:t>
      </w:r>
    </w:p>
    <w:p w:rsidR="0861A52E" w:rsidP="1F2E4163" w:rsidRDefault="0861A52E" w14:paraId="328DECD3" w14:textId="1C58C9AC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Trânsito Administrativo; </w:t>
      </w:r>
    </w:p>
    <w:p w:rsidR="0861A52E" w:rsidP="1F2E4163" w:rsidRDefault="0861A52E" w14:paraId="681DB4CC" w14:textId="149B3AD5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Decurso de Prazo; </w:t>
      </w:r>
    </w:p>
    <w:p w:rsidR="0861A52E" w:rsidP="1F2E4163" w:rsidRDefault="0861A52E" w14:paraId="2135EDBC" w14:textId="7E6157D8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Regularidade Processual; </w:t>
      </w:r>
    </w:p>
    <w:p w:rsidR="0861A52E" w:rsidP="1F2E4163" w:rsidRDefault="0861A52E" w14:paraId="42EEAAA7" w14:textId="172855CC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Trânsito Administrativo; </w:t>
      </w:r>
    </w:p>
    <w:p w:rsidR="0861A52E" w:rsidP="1F2E4163" w:rsidRDefault="0861A52E" w14:paraId="1B326DA2" w14:textId="574C87E0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Visualização de Notificação; </w:t>
      </w:r>
    </w:p>
    <w:p w:rsidR="0861A52E" w:rsidP="1F2E4163" w:rsidRDefault="0861A52E" w14:paraId="71B16E8D" w14:textId="1F6C29FC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Termo de Encerramento; </w:t>
      </w:r>
    </w:p>
    <w:p w:rsidR="0861A52E" w:rsidP="1F2E4163" w:rsidRDefault="0861A52E" w14:paraId="092FCB56" w14:textId="015B4A85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Termo de Reativação; </w:t>
      </w:r>
    </w:p>
    <w:p w:rsidR="0861A52E" w:rsidP="1F2E4163" w:rsidRDefault="0861A52E" w14:paraId="60564A84" w14:textId="1183B450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Medida Cautelar; </w:t>
      </w:r>
    </w:p>
    <w:p w:rsidR="0861A52E" w:rsidP="1F2E4163" w:rsidRDefault="0861A52E" w14:paraId="538FF2C1" w14:textId="734183B5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 Administrativo; </w:t>
      </w:r>
    </w:p>
    <w:p w:rsidR="0861A52E" w:rsidP="1F2E4163" w:rsidRDefault="0861A52E" w14:paraId="4F2B3BAA" w14:textId="44272221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Interessado; </w:t>
      </w:r>
    </w:p>
    <w:p w:rsidR="0861A52E" w:rsidP="1F2E4163" w:rsidRDefault="0861A52E" w14:paraId="60A2E17A" w14:textId="6A5B5FD0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Usuário Externo. </w:t>
      </w:r>
    </w:p>
    <w:p w:rsidR="50B3118B" w:rsidP="1F2E4163" w:rsidRDefault="50B3118B" w14:paraId="066C3C0F" w14:textId="26B36F4F">
      <w:pPr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</w:p>
    <w:p w:rsidR="0861A52E" w:rsidP="1F2E4163" w:rsidRDefault="0861A52E" w14:paraId="1288005F" w14:textId="202714A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0E1EC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Os conceitos utilizados deverão observar as definições constantes da Lei Estadual nº 10.177/1998 e dos normativos específicos aplicáveis a cada segmento regulado.</w:t>
      </w:r>
    </w:p>
    <w:p w:rsidR="50B3118B" w:rsidP="1F2E4163" w:rsidRDefault="50B3118B" w14:paraId="5F737157" w14:textId="4C0987AC">
      <w:pPr>
        <w:jc w:val="both"/>
        <w:rPr>
          <w:noProof w:val="0"/>
          <w:lang w:val="pt-BR"/>
        </w:rPr>
      </w:pPr>
    </w:p>
    <w:p w:rsidR="0861A52E" w:rsidP="50B3118B" w:rsidRDefault="0861A52E" w14:paraId="1C4D1250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700E1ECB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2E985819" wp14:textId="77777777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4. Visão geral do processo (ponta a ponta)</w:t>
      </w:r>
    </w:p>
    <w:p xmlns:wp14="http://schemas.microsoft.com/office/word/2010/wordml" w:rsidP="1F2E4163" w14:paraId="66AF104F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Fluxo resumido:</w:t>
      </w:r>
    </w:p>
    <w:p xmlns:wp14="http://schemas.microsoft.com/office/word/2010/wordml" w:rsidP="1F2E4163" w14:paraId="29278AA5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Os relatórios de fiscalização chegam à unidade (via SEI) e aparecem na caixa de entrada.</w:t>
      </w:r>
    </w:p>
    <w:p xmlns:wp14="http://schemas.microsoft.com/office/word/2010/wordml" w:rsidP="1F2E4163" w14:paraId="5C6F829E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 analista analisa o relatório/documentos.</w:t>
      </w:r>
    </w:p>
    <w:p xmlns:wp14="http://schemas.microsoft.com/office/word/2010/wordml" w:rsidP="1F2E4163" w14:paraId="0FE8CDD5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Se o caso procede, ele instaura o processo sancionatório; senão, encaminha para encerramento.</w:t>
      </w:r>
    </w:p>
    <w:p xmlns:wp14="http://schemas.microsoft.com/office/word/2010/wordml" w:rsidP="1F2E4163" w14:paraId="3CF590C4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Com o processo aberto, acompanha o andamento, controla prazos, aplica cautelares, monta blocos de assinatura, registra decisões/recursos, pode propor TAC e por fim arquiva.</w:t>
      </w:r>
    </w:p>
    <w:p xmlns:wp14="http://schemas.microsoft.com/office/word/2010/wordml" w:rsidP="1F2E4163" w14:paraId="2CDDDF99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Este fluxo está correto? Há etapas intermediárias, idas e voltas, ou aprovações que faltam?</w:t>
      </w:r>
    </w:p>
    <w:p w:rsidR="2A30DA05" w:rsidP="50B3118B" w:rsidRDefault="2A30DA05" w14:paraId="0E2898BF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4FB1D71E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2A30DA05" w:rsidP="1F2E4163" w:rsidRDefault="2A30DA05" w14:paraId="53407985" w14:textId="34A5CA71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2A30DA05" w:rsidP="1F2E4163" w:rsidRDefault="2A30DA05" w14:paraId="494DDB76" w14:textId="5D2F9E6C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1 – Análise Preliminar</w:t>
      </w:r>
    </w:p>
    <w:p w:rsidR="2A30DA05" w:rsidP="1F2E4163" w:rsidRDefault="2A30DA05" w14:paraId="64DBD75B" w14:textId="79D8B3D9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Recebimento do relatório de fiscalização; </w:t>
      </w:r>
    </w:p>
    <w:p w:rsidR="2A30DA05" w:rsidP="1F2E4163" w:rsidRDefault="2A30DA05" w14:paraId="4211C419" w14:textId="1E8E99B8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Triagem e análise inicial; </w:t>
      </w:r>
    </w:p>
    <w:p w:rsidR="2A30DA05" w:rsidP="1F2E4163" w:rsidRDefault="2A30DA05" w14:paraId="45E25A40" w14:textId="24CB0088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 ou encaminhamento para instauração. </w:t>
      </w:r>
    </w:p>
    <w:p w:rsidR="2A30DA05" w:rsidP="1F2E4163" w:rsidRDefault="2A30DA05" w14:paraId="75507D3D" w14:textId="1E237C4A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2 – Instauração</w:t>
      </w:r>
    </w:p>
    <w:p w:rsidR="2A30DA05" w:rsidP="1F2E4163" w:rsidRDefault="2A30DA05" w14:paraId="7959147E" w14:textId="4CFE097B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Elaboração do Termo de Instauração; </w:t>
      </w:r>
    </w:p>
    <w:p w:rsidR="2A30DA05" w:rsidP="1F2E4163" w:rsidRDefault="2A30DA05" w14:paraId="54AF9095" w14:textId="59D4B893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Aplicação de medida cautelar, quando cabível; </w:t>
      </w:r>
    </w:p>
    <w:p w:rsidR="2A30DA05" w:rsidP="1F2E4163" w:rsidRDefault="2A30DA05" w14:paraId="06725E73" w14:textId="619EA611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Citação do interessado para apresentação de defesa prévia; </w:t>
      </w:r>
    </w:p>
    <w:p w:rsidR="2A30DA05" w:rsidP="1F2E4163" w:rsidRDefault="2A30DA05" w14:paraId="7651D614" w14:textId="4F3C09D3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Controle dos prazos processuais. </w:t>
      </w:r>
    </w:p>
    <w:p w:rsidR="2A30DA05" w:rsidP="1F2E4163" w:rsidRDefault="2A30DA05" w14:paraId="6222BD7E" w14:textId="4B4AC2D9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3 – Defesa Prévia</w:t>
      </w:r>
    </w:p>
    <w:p w:rsidR="2A30DA05" w:rsidP="1F2E4163" w:rsidRDefault="2A30DA05" w14:paraId="09220FDF" w14:textId="133388C7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Apresentação da defesa; </w:t>
      </w:r>
    </w:p>
    <w:p w:rsidR="2A30DA05" w:rsidP="1F2E4163" w:rsidRDefault="2A30DA05" w14:paraId="5E42FE3F" w14:textId="239FE0D2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Certificação da juntada; </w:t>
      </w:r>
    </w:p>
    <w:p w:rsidR="2A30DA05" w:rsidP="1F2E4163" w:rsidRDefault="2A30DA05" w14:paraId="08F555A7" w14:textId="6CBE4CF9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Certificação de decurso de prazo; </w:t>
      </w:r>
    </w:p>
    <w:p w:rsidR="2A30DA05" w:rsidP="1F2E4163" w:rsidRDefault="2A30DA05" w14:paraId="032C42DF" w14:textId="66F25E44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Citação por edital, quando necessária. </w:t>
      </w:r>
    </w:p>
    <w:p w:rsidR="2A30DA05" w:rsidP="1F2E4163" w:rsidRDefault="2A30DA05" w14:paraId="6EB5A729" w14:textId="683A30FC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4 – Instrução Processual</w:t>
      </w:r>
    </w:p>
    <w:p w:rsidR="2A30DA05" w:rsidP="1F2E4163" w:rsidRDefault="2A30DA05" w14:paraId="66D89E76" w14:textId="51548E1E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Análise técnica da defesa; </w:t>
      </w:r>
    </w:p>
    <w:p w:rsidR="2A30DA05" w:rsidP="1F2E4163" w:rsidRDefault="2A30DA05" w14:paraId="0884EA1E" w14:textId="59CAE92B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Produção de provas; </w:t>
      </w:r>
    </w:p>
    <w:p w:rsidR="2A30DA05" w:rsidP="1F2E4163" w:rsidRDefault="2A30DA05" w14:paraId="403D85D1" w14:textId="63D63497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Intimação para alegações finais; </w:t>
      </w:r>
    </w:p>
    <w:p w:rsidR="2A30DA05" w:rsidP="1F2E4163" w:rsidRDefault="2A30DA05" w14:paraId="3AE70AC7" w14:textId="44474D48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Certificação da regularidade processual. </w:t>
      </w:r>
    </w:p>
    <w:p w:rsidR="2A30DA05" w:rsidP="1F2E4163" w:rsidRDefault="2A30DA05" w14:paraId="0702B44D" w14:textId="5E84AD8F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5 – Julgamento</w:t>
      </w:r>
    </w:p>
    <w:p w:rsidR="2A30DA05" w:rsidP="1F2E4163" w:rsidRDefault="2A30DA05" w14:paraId="331C3951" w14:textId="545FFB19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Elaboração de relatório opinativo; </w:t>
      </w:r>
    </w:p>
    <w:p w:rsidR="2A30DA05" w:rsidP="1F2E4163" w:rsidRDefault="2A30DA05" w14:paraId="36207980" w14:textId="1A793746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Parecer de mérito; </w:t>
      </w:r>
    </w:p>
    <w:p w:rsidR="2A30DA05" w:rsidP="1F2E4163" w:rsidRDefault="2A30DA05" w14:paraId="672FF055" w14:textId="3AD9D2F8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Prolação da Decisão I; </w:t>
      </w:r>
    </w:p>
    <w:p w:rsidR="2A30DA05" w:rsidP="1F2E4163" w:rsidRDefault="2A30DA05" w14:paraId="676399F1" w14:textId="693B3CBE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Aplicação da penalidade ou arquivamento. </w:t>
      </w:r>
    </w:p>
    <w:p w:rsidR="2A30DA05" w:rsidP="1F2E4163" w:rsidRDefault="2A30DA05" w14:paraId="12A05237" w14:textId="4EBBEB23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6 – Publicação e Execução</w:t>
      </w:r>
    </w:p>
    <w:p w:rsidR="2A30DA05" w:rsidP="1F2E4163" w:rsidRDefault="2A30DA05" w14:paraId="425DB881" w14:textId="1A146717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Publicação da decisão; </w:t>
      </w:r>
    </w:p>
    <w:p w:rsidR="2A30DA05" w:rsidP="1F2E4163" w:rsidRDefault="2A30DA05" w14:paraId="06AB639A" w14:textId="0D77C5CF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Cumprimento da penalidade; </w:t>
      </w:r>
    </w:p>
    <w:p w:rsidR="2A30DA05" w:rsidP="1F2E4163" w:rsidRDefault="2A30DA05" w14:paraId="056D90C4" w14:textId="394A9051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Notificação para apresentação de recurso. </w:t>
      </w:r>
    </w:p>
    <w:p w:rsidR="2A30DA05" w:rsidP="1F2E4163" w:rsidRDefault="2A30DA05" w14:paraId="3784A62D" w14:textId="73615094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7 – Recurso Administrativo</w:t>
      </w:r>
    </w:p>
    <w:p w:rsidR="2A30DA05" w:rsidP="1F2E4163" w:rsidRDefault="2A30DA05" w14:paraId="23448766" w14:textId="2A076FAB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Interposição do recurso; </w:t>
      </w:r>
    </w:p>
    <w:p w:rsidR="2A30DA05" w:rsidP="1F2E4163" w:rsidRDefault="2A30DA05" w14:paraId="0F2B78A1" w14:textId="7DD4CF57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Encaminhamento para análise jurídica; </w:t>
      </w:r>
    </w:p>
    <w:p w:rsidR="2A30DA05" w:rsidP="1F2E4163" w:rsidRDefault="2A30DA05" w14:paraId="54B3801E" w14:textId="15BF4899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Emissão de parecer; </w:t>
      </w:r>
    </w:p>
    <w:p w:rsidR="2A30DA05" w:rsidP="1F2E4163" w:rsidRDefault="2A30DA05" w14:paraId="7020885B" w14:textId="17BFDEC7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Prolação da Decisão II. </w:t>
      </w:r>
    </w:p>
    <w:p w:rsidR="2A30DA05" w:rsidP="1F2E4163" w:rsidRDefault="2A30DA05" w14:paraId="4402D76B" w14:textId="1F3E2622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 8 – Encerramento</w:t>
      </w:r>
    </w:p>
    <w:p w:rsidR="2A30DA05" w:rsidP="1F2E4163" w:rsidRDefault="2A30DA05" w14:paraId="0D198727" w14:textId="4DF13496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Trânsito administrativo; </w:t>
      </w:r>
    </w:p>
    <w:p w:rsidR="2A30DA05" w:rsidP="1F2E4163" w:rsidRDefault="2A30DA05" w14:paraId="17911C2E" w14:textId="4DBA5287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Baixas sistêmicas; </w:t>
      </w:r>
    </w:p>
    <w:p w:rsidR="2A30DA05" w:rsidP="1F2E4163" w:rsidRDefault="2A30DA05" w14:paraId="5D5DC709" w14:textId="25E90381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Comunicação aos órgãos competentes; </w:t>
      </w:r>
    </w:p>
    <w:p w:rsidR="2A30DA05" w:rsidP="1F2E4163" w:rsidRDefault="2A30DA05" w14:paraId="274C6683" w14:textId="1BB8869B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 definitivo. </w:t>
      </w:r>
    </w:p>
    <w:p w:rsidR="50B3118B" w:rsidP="1F2E4163" w:rsidRDefault="50B3118B" w14:paraId="08C0223B" w14:textId="3A227EE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2A30DA05" w:rsidP="1F2E4163" w:rsidRDefault="2A30DA05" w14:paraId="0841B273" w14:textId="5E92873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fluxo deverá assegurar o contraditório, a ampla defesa, o direito de vista dos autos, a produção de provas, a motivação das decisões e o direito ao recurso administrativo, conforme artigos 22, 35, 37 a 50, 62 e 63 da Lei Estadual nº 10.177/1998.</w:t>
      </w: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w:rsidR="2A30DA05" w:rsidP="1F2E4163" w:rsidRDefault="2A30DA05" w14:paraId="11133887" w14:textId="4C0B654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FB1D71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o acompanhamento visual da fase atual do processo, dos prazos em curso e das pendências existentes.</w:t>
      </w:r>
    </w:p>
    <w:p w:rsidR="6AC06D10" w:rsidP="50B3118B" w:rsidRDefault="6AC06D10" w14:paraId="545A3FAD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557F2ACD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4EB8AF37" wp14:textId="77777777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 Áreas funcionais (módulos do sistema)</w:t>
      </w:r>
    </w:p>
    <w:p xmlns:wp14="http://schemas.microsoft.com/office/word/2010/wordml" w:rsidP="1F2E4163" w14:paraId="2A9BF193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 sistema atual tem 22 telas organizadas nas áreas abaixo. Vários módulos se repetem por segmento (Geral, Condutores, Veículos, Educação).</w:t>
      </w:r>
    </w:p>
    <w:p xmlns:wp14="http://schemas.microsoft.com/office/word/2010/wordml" w:rsidP="1F2E4163" w14:paraId="1693DD03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5.1 Caixa de entrada (Geral, Condutores, Veículos, Educação)</w:t>
      </w:r>
    </w:p>
    <w:p xmlns:wp14="http://schemas.microsoft.com/office/word/2010/wordml" w:rsidP="1F2E4163" w14:paraId="19827EBE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mostra os relatórios/processos que chegaram à unidade para triagem inicial, separados por segmento.</w:t>
      </w:r>
    </w:p>
    <w:p xmlns:wp14="http://schemas.microsoft.com/office/word/2010/wordml" w:rsidP="1F2E4163" w14:paraId="6F2DB51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Origem dos dados: alimentada automaticamente a partir do SEI (uma automação varre as unidades de fiscalização, filtra o que é da CPSAR e registra na caixa). Traz número SEI, agente regulado, razão social, documento (CNPJ/CPF), data de recebimento e de remessa.</w:t>
      </w:r>
    </w:p>
    <w:p xmlns:wp14="http://schemas.microsoft.com/office/word/2010/wordml" w:rsidP="1F2E4163" w14:paraId="2B3B2709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Ações típicas [validar]: abrir/triagem, encaminhar para análise.</w:t>
      </w:r>
    </w:p>
    <w:p xmlns:wp14="http://schemas.microsoft.com/office/word/2010/wordml" w:rsidP="1F2E4163" w14:paraId="120E109E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A separação por segmento (Condutores/Veículos/Educação) está correta? O que define em qual caixa um item cai?</w:t>
      </w:r>
    </w:p>
    <w:p w:rsidR="1CBF886F" w:rsidP="50B3118B" w:rsidRDefault="1CBF886F" w14:paraId="5B56B9C3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9BEE93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1CBF886F" w:rsidP="1F2E4163" w:rsidRDefault="1CBF886F" w14:paraId="502A4841" w14:textId="34A5CA71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09BEE93F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1CBF886F" w:rsidP="1F2E4163" w:rsidRDefault="1CBF886F" w14:paraId="1A8B78DC" w14:textId="7C0F0FC0">
      <w:pPr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Dentro de cada segmento deverá existir subdivisão por serviço responsável, permitindo melhor organização e distribuição dos trabalho</w:t>
      </w:r>
      <w:r w:rsidRPr="1F2E4163" w:rsidR="00378E1C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s.</w:t>
      </w:r>
    </w:p>
    <w:p w:rsidR="1CBF886F" w:rsidP="1F2E4163" w:rsidRDefault="1CBF886F" w14:paraId="4EF8A06A" w14:textId="215FAF22">
      <w:pPr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Mapeamento</w:t>
      </w: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 sugeri</w:t>
      </w:r>
      <w:r w:rsidRPr="1F2E4163" w:rsidR="05B36243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do: </w:t>
      </w:r>
    </w:p>
    <w:p w:rsidR="1CBF886F" w:rsidP="1F2E4163" w:rsidRDefault="1CBF886F" w14:paraId="7A50E09B" w14:textId="1D78BC16">
      <w:pPr>
        <w:pStyle w:val="Heading3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Condutore</w:t>
      </w:r>
      <w:r w:rsidRPr="1F2E4163" w:rsidR="64C0634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s </w:t>
      </w:r>
    </w:p>
    <w:p w:rsidR="1CBF886F" w:rsidP="1F2E4163" w:rsidRDefault="1CBF886F" w14:paraId="7DFFE90C" w14:textId="2C1F9F9B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Centro de Formação de Condutores (CFC); </w:t>
      </w:r>
    </w:p>
    <w:p w:rsidR="1CBF886F" w:rsidP="1F2E4163" w:rsidRDefault="1CBF886F" w14:paraId="2533A019" w14:textId="0479ED33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Peritos. </w:t>
      </w:r>
    </w:p>
    <w:p w:rsidR="1CBF886F" w:rsidP="1F2E4163" w:rsidRDefault="1CBF886F" w14:paraId="4C24AB32" w14:textId="75A8964D">
      <w:pPr>
        <w:pStyle w:val="Heading3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Veículos</w:t>
      </w:r>
    </w:p>
    <w:p w:rsidR="1CBF886F" w:rsidP="1F2E4163" w:rsidRDefault="1CBF886F" w14:paraId="5B28E72B" w14:textId="7AED659A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ECV; </w:t>
      </w:r>
    </w:p>
    <w:p w:rsidR="1CBF886F" w:rsidP="1F2E4163" w:rsidRDefault="1CBF886F" w14:paraId="4562C72F" w14:textId="64E9E3B3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EPIV; </w:t>
      </w:r>
    </w:p>
    <w:p w:rsidR="1CBF886F" w:rsidP="1F2E4163" w:rsidRDefault="1CBF886F" w14:paraId="2F930EF2" w14:textId="2E7511DC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Desmontes. </w:t>
      </w:r>
    </w:p>
    <w:p w:rsidR="1CBF886F" w:rsidP="1F2E4163" w:rsidRDefault="1CBF886F" w14:paraId="46951A8A" w14:textId="47CE99BB">
      <w:pPr>
        <w:pStyle w:val="Heading3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Medidas Administrativas</w:t>
      </w:r>
    </w:p>
    <w:p w:rsidR="1CBF886F" w:rsidP="1F2E4163" w:rsidRDefault="1CBF886F" w14:paraId="28E5F137" w14:textId="0AF1E813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 xml:space="preserve">Despachantes. </w:t>
      </w:r>
    </w:p>
    <w:p w:rsidR="50B3118B" w:rsidP="1F2E4163" w:rsidRDefault="50B3118B" w14:paraId="1789B6CB" w14:textId="51EA9949">
      <w:pPr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</w:p>
    <w:p w:rsidR="1CBF886F" w:rsidP="1F2E4163" w:rsidRDefault="1CBF886F" w14:paraId="6494FAD1" w14:textId="7C984896">
      <w:pPr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A tela deverá permitir filtros por data, interessado, CPF/CNPJ, número SEI, tipo de agente regulado, situação do relatório e responsável pela análise.</w:t>
      </w:r>
    </w:p>
    <w:p w:rsidR="1CBF886F" w:rsidP="1F2E4163" w:rsidRDefault="1CBF886F" w14:paraId="1675BDFF" w14:textId="69F5EDCB">
      <w:pPr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O sistema deverá permitir identificação visual dos relatórios ainda não analisados.</w:t>
      </w:r>
    </w:p>
    <w:p w:rsidR="1CBF886F" w:rsidP="1F2E4163" w:rsidRDefault="1CBF886F" w14:paraId="2B4EA075" w14:textId="6F05F483">
      <w:pPr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  <w:r w:rsidRPr="1F2E4163" w:rsidR="09BEE93F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  <w:t>O sistema deverá permitir distribuição facultativa dos relatórios entre os servidores da unidade.</w:t>
      </w:r>
    </w:p>
    <w:p w:rsidR="2E190E5A" w:rsidP="50B3118B" w:rsidRDefault="2E190E5A" w14:paraId="4477F4F3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42065EDC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1A0B26D3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5.2 Análise (Relatório, Documento, Divisão)</w:t>
      </w:r>
    </w:p>
    <w:p xmlns:wp14="http://schemas.microsoft.com/office/word/2010/wordml" w:rsidP="1F2E4163" w14:paraId="07150AEE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permite ler e tratar o relatório de fiscalização e seus documentos; "Divisão" sugere distribuição/encaminhamento interno. [validar]</w:t>
      </w:r>
    </w:p>
    <w:p xmlns:wp14="http://schemas.microsoft.com/office/word/2010/wordml" w:rsidP="1F2E4163" w14:paraId="42AA5435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Saída: decisão de instaurar ou não; preparação do termo.</w:t>
      </w:r>
    </w:p>
    <w:p xmlns:wp14="http://schemas.microsoft.com/office/word/2010/wordml" w:rsidP="1F2E4163" w14:paraId="57FFDA9D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O que exatamente o analista preenche/decide aqui? Quais critérios?</w:t>
      </w:r>
    </w:p>
    <w:p w:rsidR="41E3DC47" w:rsidP="50B3118B" w:rsidRDefault="41E3DC47" w14:paraId="3DD659DB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AEAD5BA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41E3DC47" w:rsidP="1F2E4163" w:rsidRDefault="41E3DC47" w14:paraId="36E85413" w14:textId="19F8CD58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 xml:space="preserve"> </w:t>
      </w:r>
    </w:p>
    <w:p w:rsidR="41E3DC47" w:rsidP="0B81CEA6" w:rsidRDefault="41E3DC47" w14:paraId="6162E492" w14:textId="3E7AB8E7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11CF7DD" w:rsidR="0A29F92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O </w:t>
      </w:r>
      <w:r w:rsidRPr="711CF7DD" w:rsidR="0A29F92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analista</w:t>
      </w:r>
      <w:r w:rsidRPr="711CF7DD" w:rsidR="0A29F92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711CF7DD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poderá realizar a análise técnica do relatório, porém a assinatura dos documentos permanece de competência do Chefe de Divisão.</w:t>
      </w:r>
    </w:p>
    <w:p w:rsidR="41E3DC47" w:rsidP="1F2E4163" w:rsidRDefault="41E3DC47" w14:paraId="5711FB70" w14:textId="29C7333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análise deverá contemplar:</w:t>
      </w:r>
    </w:p>
    <w:p w:rsidR="41E3DC47" w:rsidP="1F2E4163" w:rsidRDefault="41E3DC47" w14:paraId="23254E78" w14:textId="15D12456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materialidade; </w:t>
      </w:r>
    </w:p>
    <w:p w:rsidR="41E3DC47" w:rsidP="1F2E4163" w:rsidRDefault="41E3DC47" w14:paraId="6B011AD5" w14:textId="5B3C6F91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autoria; </w:t>
      </w:r>
    </w:p>
    <w:p w:rsidR="41E3DC47" w:rsidP="1F2E4163" w:rsidRDefault="41E3DC47" w14:paraId="1C44DE62" w14:textId="0AF53FF5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enquadramento normativo; </w:t>
      </w:r>
    </w:p>
    <w:p w:rsidR="41E3DC47" w:rsidP="1F2E4163" w:rsidRDefault="41E3DC47" w14:paraId="30A34B04" w14:textId="3767318F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regularidade formal; </w:t>
      </w:r>
    </w:p>
    <w:p w:rsidR="41E3DC47" w:rsidP="1F2E4163" w:rsidRDefault="41E3DC47" w14:paraId="3AC0472D" w14:textId="780EE1C6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existência de reincidência; </w:t>
      </w:r>
    </w:p>
    <w:p w:rsidR="41E3DC47" w:rsidP="1F2E4163" w:rsidRDefault="41E3DC47" w14:paraId="08CA42C2" w14:textId="1312D648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adequação das provas existentes. </w:t>
      </w:r>
    </w:p>
    <w:p w:rsidR="50B3118B" w:rsidP="1F2E4163" w:rsidRDefault="50B3118B" w14:paraId="6C3282BC" w14:textId="4022DAA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41E3DC47" w:rsidP="1F2E4163" w:rsidRDefault="41E3DC47" w14:paraId="4644C26B" w14:textId="09E7B1A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Se 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possível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o sistema deverá disponibilizar consulta às normas aplicáveis ao segmento analisado, incluindo Portarias Normativas, Editais de Credenciamento, Resoluções, Leis e demais normativos pertinentes.</w:t>
      </w:r>
    </w:p>
    <w:p w:rsidR="41E3DC47" w:rsidP="1F2E4163" w:rsidRDefault="41E3DC47" w14:paraId="7AF50694" w14:textId="31D2528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ser avaliada a possibilidade de criação de biblioteca normativa por segmento regulado, com futura integração de ferramenta de inteligência artificial especializada para pesquisa normativa e apoio ao enquadramento das infrações.</w:t>
      </w:r>
    </w:p>
    <w:p w:rsidR="41E3DC47" w:rsidP="1F2E4163" w:rsidRDefault="41E3DC47" w14:paraId="461AB39F" w14:textId="1D8F318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Resultado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possível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da</w:t>
      </w: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análise: </w:t>
      </w:r>
    </w:p>
    <w:p w:rsidR="41E3DC47" w:rsidP="1F2E4163" w:rsidRDefault="41E3DC47" w14:paraId="7914DF0B" w14:textId="2E4BCCA8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 do relatório; </w:t>
      </w:r>
    </w:p>
    <w:p w:rsidR="41E3DC47" w:rsidP="1F2E4163" w:rsidRDefault="41E3DC47" w14:paraId="63F6A2C9" w14:textId="6808AADB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AEAD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Instauração de Processo Administrativo Sancionatório.</w:t>
      </w:r>
    </w:p>
    <w:p w:rsidR="50B3118B" w:rsidP="1F2E4163" w:rsidRDefault="50B3118B" w14:paraId="7937E6BE" w14:textId="2A742C1F">
      <w:pPr>
        <w:jc w:val="both"/>
        <w:rPr>
          <w:b w:val="1"/>
          <w:bCs w:val="1"/>
          <w:noProof w:val="0"/>
          <w:lang w:val="pt-BR"/>
        </w:rPr>
      </w:pPr>
    </w:p>
    <w:p w:rsidR="41E3DC47" w:rsidP="50B3118B" w:rsidRDefault="41E3DC47" w14:paraId="63E18B33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AEAD5BA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2686C025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5.3 Instauração (Termo de instauração)</w:t>
      </w:r>
    </w:p>
    <w:p xmlns:wp14="http://schemas.microsoft.com/office/word/2010/wordml" w:rsidP="1F2E4163" w14:paraId="0B2C0FCB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cria o processo sancionatório a partir do relatório analisado; registra a data de instauração e inicia a tramitação.</w:t>
      </w:r>
    </w:p>
    <w:p xmlns:wp14="http://schemas.microsoft.com/office/word/2010/wordml" w:rsidP="1F2E4163" w14:paraId="4F39FC8C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Integração SEI [validar]: gera/registra documento no SEI.</w:t>
      </w:r>
    </w:p>
    <w:p xmlns:wp14="http://schemas.microsoft.com/office/word/2010/wordml" w:rsidP="1F2E4163" w14:paraId="23AAAC4A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Quais dados são obrigatórios para instaurar? Existe numeração/modelo de documento padrão?</w:t>
      </w:r>
    </w:p>
    <w:p w:rsidR="7DF200BE" w:rsidP="50B3118B" w:rsidRDefault="7DF200BE" w14:paraId="7A080C49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6AD5E4C7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7DF200BE" w:rsidP="1F2E4163" w:rsidRDefault="7DF200BE" w14:paraId="1D9B6657" w14:textId="4282BB2F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7DF200BE" w:rsidP="1F2E4163" w:rsidRDefault="7DF200BE" w14:paraId="72521842" w14:textId="1273792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O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sistema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copiar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automaticamente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para o novo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processo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todo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o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relatório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fiscalização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e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seus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anexos.</w:t>
      </w:r>
    </w:p>
    <w:p w:rsidR="7DF200BE" w:rsidP="1F2E4163" w:rsidRDefault="7DF200BE" w14:paraId="57413CB1" w14:textId="5BF39D06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Caso a transferência automática não seja tecnicamente possível, o sistema deverá gerar documento específico para 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juntada manual</w:t>
      </w: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do relatório consolidado em PDF.</w:t>
      </w:r>
    </w:p>
    <w:p w:rsidR="7DF200BE" w:rsidP="1F2E4163" w:rsidRDefault="7DF200BE" w14:paraId="035FAB5E" w14:textId="4618C84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possuir banco de modelos de Termo de Instauração.</w:t>
      </w:r>
    </w:p>
    <w:p w:rsidR="7DF200BE" w:rsidP="1F2E4163" w:rsidRDefault="7DF200BE" w14:paraId="48DFDC9B" w14:textId="15CB35C5">
      <w:pPr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1F2E4163" w:rsidR="6AD5E4C7">
        <w:rPr>
          <w:rFonts w:ascii="Cambria" w:hAnsi="Cambria" w:eastAsia="Cambria" w:cs="Cambria"/>
          <w:noProof w:val="0"/>
          <w:sz w:val="22"/>
          <w:szCs w:val="22"/>
          <w:lang w:val="pt-BR"/>
        </w:rPr>
        <w:t>Com base na Lei nº 10.177/1998:</w:t>
      </w:r>
    </w:p>
    <w:p w:rsidR="7DF200BE" w:rsidP="1F2E4163" w:rsidRDefault="7DF200BE" w14:paraId="62C98EBB" w14:textId="561C9AD8">
      <w:pPr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Termo de Instauração deverá conter os fatos apurados, o enquadramento normativo aplicável, os fundamentos da instauração e a indicação da sanção em apuração, observando o artigo 63 da Lei Estadual nº 10.177/1998.</w:t>
      </w:r>
      <w:r w:rsidRPr="1F2E4163" w:rsidR="6AD5E4C7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</w:p>
    <w:p w:rsidR="7DF200BE" w:rsidP="1F2E4163" w:rsidRDefault="7DF200BE" w14:paraId="17A0A09E" w14:textId="64CE0FB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AD5E4C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preencher automaticamente os dados já existentes, tais como nome, CPF/CNPJ, CRM/CRP, número do processo, unidade responsável e demais informações cadastrais.</w:t>
      </w:r>
    </w:p>
    <w:p w:rsidR="6DAEBECA" w:rsidP="50B3118B" w:rsidRDefault="6DAEBECA" w14:paraId="4FF60EF3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6E443FC8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50B3118B" w:rsidP="1F2E4163" w:rsidRDefault="50B3118B" w14:paraId="50DE57B1" w14:textId="54BC90BB">
      <w:pPr>
        <w:jc w:val="both"/>
        <w:rPr>
          <w:noProof w:val="0"/>
          <w:lang w:val="pt-BR"/>
        </w:rPr>
      </w:pPr>
    </w:p>
    <w:p xmlns:wp14="http://schemas.microsoft.com/office/word/2010/wordml" w:rsidP="1F2E4163" w14:paraId="58AFA7F2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5.4 Andamento (Geral, Processo, Divisão e por segmento)</w:t>
      </w:r>
    </w:p>
    <w:p xmlns:wp14="http://schemas.microsoft.com/office/word/2010/wordml" w:rsidP="1F2E4163" w14:paraId="6048292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acompanha os processos já instaurados; mostra situação processual, fase atual e histórico (puxado do SEI).</w:t>
      </w:r>
    </w:p>
    <w:p xmlns:wp14="http://schemas.microsoft.com/office/word/2010/wordml" w:rsidP="1F2E4163" w14:paraId="0B0D560C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Quais informações são essenciais na tela de andamento? O que diferencia "Andamento Geral" de "Andamento do Processo"?</w:t>
      </w:r>
    </w:p>
    <w:p w:rsidR="61F612BB" w:rsidP="50B3118B" w:rsidRDefault="61F612BB" w14:paraId="66959136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BCA6450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61F612BB" w:rsidP="1F2E4163" w:rsidRDefault="61F612BB" w14:paraId="13E7F9FC" w14:textId="4282BB2F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61F612BB" w:rsidP="1F2E4163" w:rsidRDefault="61F612BB" w14:paraId="29441190" w14:textId="1348FB1B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Andamento Geral</w:t>
      </w:r>
    </w:p>
    <w:p w:rsidR="61F612BB" w:rsidP="1F2E4163" w:rsidRDefault="61F612BB" w14:paraId="0439FC6A" w14:textId="018D0F5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Tela gerencial acessível apenas aos perfis de Coordenação e níveis superiores, permitindo acompanhamento consolidado de todas as divisões e segmentos.</w:t>
      </w:r>
    </w:p>
    <w:p w:rsidR="61F612BB" w:rsidP="1F2E4163" w:rsidRDefault="61F612BB" w14:paraId="5E4657B6" w14:textId="0F2680B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exibir:</w:t>
      </w:r>
    </w:p>
    <w:p w:rsidR="61F612BB" w:rsidP="1F2E4163" w:rsidRDefault="61F612BB" w14:paraId="19AC4ED2" w14:textId="15CD2E88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quantidade de processos ativos; </w:t>
      </w:r>
    </w:p>
    <w:p w:rsidR="61F612BB" w:rsidP="1F2E4163" w:rsidRDefault="61F612BB" w14:paraId="674709BF" w14:textId="3FCCF593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por fase; </w:t>
      </w:r>
    </w:p>
    <w:p w:rsidR="61F612BB" w:rsidP="1F2E4163" w:rsidRDefault="61F612BB" w14:paraId="702E595F" w14:textId="682C27C8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vigentes; </w:t>
      </w:r>
    </w:p>
    <w:p w:rsidR="61F612BB" w:rsidP="1F2E4163" w:rsidRDefault="61F612BB" w14:paraId="5A93C8B1" w14:textId="560A93F7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recursos pendentes; </w:t>
      </w:r>
    </w:p>
    <w:p w:rsidR="61F612BB" w:rsidP="1F2E4163" w:rsidRDefault="61F612BB" w14:paraId="71F52981" w14:textId="218A6341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sem movimentação; </w:t>
      </w:r>
    </w:p>
    <w:p w:rsidR="61F612BB" w:rsidP="1F2E4163" w:rsidRDefault="61F612BB" w14:paraId="32D8FF13" w14:textId="495BE5DA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indicadores de produtividade. </w:t>
      </w:r>
    </w:p>
    <w:p w:rsidR="61F612BB" w:rsidP="1F2E4163" w:rsidRDefault="61F612BB" w14:paraId="7B18C667" w14:textId="723866FF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Andamento do Processo</w:t>
      </w:r>
    </w:p>
    <w:p w:rsidR="61F612BB" w:rsidP="1F2E4163" w:rsidRDefault="61F612BB" w14:paraId="59E6E5EC" w14:textId="5F9F729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Tela específica do processo individual.</w:t>
      </w:r>
    </w:p>
    <w:p w:rsidR="61F612BB" w:rsidP="1F2E4163" w:rsidRDefault="61F612BB" w14:paraId="58A48EC5" w14:textId="04C6016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exibir:</w:t>
      </w:r>
    </w:p>
    <w:p w:rsidR="61F612BB" w:rsidP="1F2E4163" w:rsidRDefault="61F612BB" w14:paraId="36E849BA" w14:textId="527EB0B1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fase atual; </w:t>
      </w:r>
    </w:p>
    <w:p w:rsidR="61F612BB" w:rsidP="1F2E4163" w:rsidRDefault="61F612BB" w14:paraId="12372ABC" w14:textId="0A047FB7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documentos juntados; </w:t>
      </w:r>
    </w:p>
    <w:p w:rsidR="61F612BB" w:rsidP="1F2E4163" w:rsidRDefault="61F612BB" w14:paraId="21B98741" w14:textId="19D97BC2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histórico completo; </w:t>
      </w:r>
    </w:p>
    <w:p w:rsidR="61F612BB" w:rsidP="1F2E4163" w:rsidRDefault="61F612BB" w14:paraId="179EB009" w14:textId="79294FCE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prazos em andamento; </w:t>
      </w:r>
    </w:p>
    <w:p w:rsidR="61F612BB" w:rsidP="1F2E4163" w:rsidRDefault="61F612BB" w14:paraId="1C40E996" w14:textId="0EC54419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cautelares; </w:t>
      </w:r>
    </w:p>
    <w:p w:rsidR="61F612BB" w:rsidP="1F2E4163" w:rsidRDefault="61F612BB" w14:paraId="0B9FD721" w14:textId="760813FE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recursos; </w:t>
      </w:r>
    </w:p>
    <w:p w:rsidR="61F612BB" w:rsidP="1F2E4163" w:rsidRDefault="61F612BB" w14:paraId="46F7BBE9" w14:textId="585481E2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decisões; </w:t>
      </w:r>
    </w:p>
    <w:p w:rsidR="61F612BB" w:rsidP="1F2E4163" w:rsidRDefault="61F612BB" w14:paraId="489A244F" w14:textId="33BBF92D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encerramento. </w:t>
      </w:r>
    </w:p>
    <w:p w:rsidR="50B3118B" w:rsidP="1F2E4163" w:rsidRDefault="50B3118B" w14:paraId="239C34ED" w14:textId="4176ACD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61F612BB" w:rsidP="1F2E4163" w:rsidRDefault="61F612BB" w14:paraId="3B1A4D39" w14:textId="2E45460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BCA645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destacar visualmente os processos que possuam novos documentos externos juntados após a última visualização da unidade responsável.</w:t>
      </w:r>
    </w:p>
    <w:p w:rsidR="61F612BB" w:rsidP="50B3118B" w:rsidRDefault="61F612BB" w14:paraId="0678E349" w14:textId="67AF7DF1">
      <w:pPr>
        <w:jc w:val="both"/>
        <w:rPr>
          <w:b w:val="1"/>
          <w:bCs w:val="1"/>
          <w:noProof w:val="0"/>
          <w:lang w:val="pt-BR"/>
        </w:rPr>
      </w:pPr>
      <w:r w:rsidRPr="1F2E4163" w:rsidR="0BCA6450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50B3118B" w:rsidP="1F2E4163" w:rsidRDefault="50B3118B" w14:paraId="0672DB0B" w14:textId="7B66B19D">
      <w:pPr>
        <w:jc w:val="both"/>
        <w:rPr>
          <w:noProof w:val="0"/>
          <w:lang w:val="pt-BR"/>
        </w:rPr>
      </w:pPr>
    </w:p>
    <w:p xmlns:wp14="http://schemas.microsoft.com/office/word/2010/wordml" w:rsidP="1F2E4163" w14:paraId="3F96B9CB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5.5 Prazos</w:t>
      </w:r>
    </w:p>
    <w:p xmlns:wp14="http://schemas.microsoft.com/office/word/2010/wordml" w:rsidP="1F2E4163" w14:paraId="0C4133E2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controla os prazos das etapas. O cálculo considera feriados (há um cadastro de feriados).</w:t>
      </w:r>
    </w:p>
    <w:p xmlns:wp14="http://schemas.microsoft.com/office/word/2010/wordml" w:rsidP="1F2E4163" w14:paraId="5F2B5B0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É a tela mais robusta do app atual, o que indica que o controle de prazos é central para a operação.</w:t>
      </w:r>
    </w:p>
    <w:p xmlns:wp14="http://schemas.microsoft.com/office/word/2010/wordml" w:rsidP="1F2E4163" w14:paraId="58745F00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Quais prazos existem (instauração, defesa, recurso, etc.)? Como são contados (dias úteis? corridos?)? O que acontece quando um prazo vence?</w:t>
      </w:r>
    </w:p>
    <w:p xmlns:wp14="http://schemas.microsoft.com/office/word/2010/wordml" w:rsidP="50B3118B" w14:paraId="321B3BBD" wp14:textId="67AF7DF1">
      <w:pPr>
        <w:jc w:val="both"/>
        <w:rPr>
          <w:b w:val="1"/>
          <w:bCs w:val="1"/>
          <w:noProof w:val="0"/>
          <w:lang w:val="pt-BR"/>
        </w:rPr>
      </w:pPr>
      <w:r w:rsidRPr="1F2E4163" w:rsidR="0F637532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1DB348F1" wp14:textId="509666A0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</w:t>
      </w: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 xml:space="preserve"> da </w:t>
      </w: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área</w:t>
      </w: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:</w:t>
      </w:r>
    </w:p>
    <w:p xmlns:wp14="http://schemas.microsoft.com/office/word/2010/wordml" w:rsidP="50B3118B" w14:paraId="02F5FDD0" wp14:textId="3A33AFA6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Prazos </w:t>
      </w:r>
    </w:p>
    <w:p xmlns:wp14="http://schemas.microsoft.com/office/word/2010/wordml" w:rsidP="50B3118B" w14:paraId="04043FCA" wp14:textId="6CF62012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Defesa Prévia: 15 dias; </w:t>
      </w:r>
    </w:p>
    <w:p xmlns:wp14="http://schemas.microsoft.com/office/word/2010/wordml" w:rsidP="50B3118B" w14:paraId="18C80384" wp14:textId="6BB21D79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Defesa Prévia por Edital: 15 dias; </w:t>
      </w:r>
    </w:p>
    <w:p xmlns:wp14="http://schemas.microsoft.com/office/word/2010/wordml" w:rsidP="50B3118B" w14:paraId="62CCEFE5" wp14:textId="4D2F1615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Alegações Finais: 7 dias; </w:t>
      </w:r>
    </w:p>
    <w:p xmlns:wp14="http://schemas.microsoft.com/office/word/2010/wordml" w:rsidP="50B3118B" w14:paraId="600D69F5" wp14:textId="68CD0C55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Alegações Finais por Edital: 7 dias; </w:t>
      </w:r>
    </w:p>
    <w:p xmlns:wp14="http://schemas.microsoft.com/office/word/2010/wordml" w:rsidP="50B3118B" w14:paraId="0888C614" wp14:textId="09D99934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 Administrativo: 15 dias. </w:t>
      </w:r>
    </w:p>
    <w:p xmlns:wp14="http://schemas.microsoft.com/office/word/2010/wordml" w:rsidP="50B3118B" w14:paraId="7D10FE38" wp14:textId="36098C7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Com base na Lei Estadual nº 10.177/1998:</w:t>
      </w:r>
    </w:p>
    <w:p xmlns:wp14="http://schemas.microsoft.com/office/word/2010/wordml" w:rsidP="50B3118B" w14:paraId="69CAD9F0" wp14:textId="5C0D614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observar as regras legais de contagem dos prazos, incluindo exclusão do dia inicial, inclusão do dia final e prorrogação para o primeiro dia útil subsequente quando não houver expediente.</w:t>
      </w: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50B3118B" w14:paraId="054FF671" wp14:textId="0911FE2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Os prazos previstos na Lei Estadual nº 10.177/1998 são contínuos e não se interrompem aos domingos e feriados, salvo disposição legal em contrário.</w:t>
      </w: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1F2E4163" w14:paraId="1072AD61" wp14:textId="2499626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E61E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Além dos prazos processuais próprios do rito sancionatório, o sistema deverá controlar os prazos administrativos previstos nos artigos 32, 33, 44, 47, 50, 63, 91 e 92 da Lei Estadual nº 10.177/1998, incluindo emissão de notificações, pareceres técnicos e jurídicos, decisões interlocutórias, decisões finais, recursos e contagem legal dos prazos.</w:t>
      </w:r>
    </w:p>
    <w:p xmlns:wp14="http://schemas.microsoft.com/office/word/2010/wordml" w:rsidP="1F2E4163" w14:paraId="30DE4411" wp14:textId="3F913454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E61E4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emitir alertas INTERNOS (o processado não pode ver) automáticos para prazos próximos do vencimento e para prazos já vencidos, permitindo acompanhamento gerencial pela chefia e coordenação.</w:t>
      </w:r>
    </w:p>
    <w:p xmlns:wp14="http://schemas.microsoft.com/office/word/2010/wordml" w:rsidP="50B3118B" w14:paraId="76FE8F5A" wp14:textId="1C15A4C3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emissão de pareceres; </w:t>
      </w:r>
    </w:p>
    <w:p xmlns:wp14="http://schemas.microsoft.com/office/word/2010/wordml" w:rsidP="50B3118B" w14:paraId="2BB57D76" wp14:textId="4B1EC099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elaboração de informações técnicas; </w:t>
      </w:r>
    </w:p>
    <w:p xmlns:wp14="http://schemas.microsoft.com/office/word/2010/wordml" w:rsidP="50B3118B" w14:paraId="211DAAA4" wp14:textId="72D87A95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decisões interlocutórias; </w:t>
      </w:r>
    </w:p>
    <w:p xmlns:wp14="http://schemas.microsoft.com/office/word/2010/wordml" w:rsidP="50B3118B" w14:paraId="1A9580A3" wp14:textId="41F8BD38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decisões finais; </w:t>
      </w:r>
    </w:p>
    <w:p xmlns:wp14="http://schemas.microsoft.com/office/word/2010/wordml" w:rsidP="50B3118B" w14:paraId="2B3D55F7" wp14:textId="6A5141D2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julgamento de recursos. </w:t>
      </w:r>
    </w:p>
    <w:p xmlns:wp14="http://schemas.microsoft.com/office/word/2010/wordml" w:rsidP="50B3118B" w14:paraId="153FF092" wp14:textId="54460748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50B3118B" w14:paraId="22F65957" wp14:textId="45A64A29">
      <w:pPr>
        <w:pStyle w:val="Heading3"/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Processo Sancionatório (Art. 63)</w:t>
      </w:r>
    </w:p>
    <w:p xmlns:wp14="http://schemas.microsoft.com/office/word/2010/wordml" w:rsidP="50B3118B" w14:paraId="3389BBFE" wp14:textId="16FFF479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Lei traz prazos específicos para o procedimento sancionatório: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600"/>
        <w:gridCol w:w="2040"/>
      </w:tblGrid>
      <w:tr w:rsidR="50B3118B" w:rsidTr="1F2E4163" w14:paraId="749304D0">
        <w:trPr>
          <w:trHeight w:val="300"/>
        </w:trPr>
        <w:tc>
          <w:tcPr>
            <w:tcW w:w="6600" w:type="dxa"/>
            <w:tcMar/>
            <w:vAlign w:val="center"/>
          </w:tcPr>
          <w:p w:rsidR="50B3118B" w:rsidP="1F2E4163" w:rsidRDefault="50B3118B" w14:paraId="54588F04" w14:textId="0214F46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pt-BR"/>
              </w:rPr>
            </w:pPr>
          </w:p>
        </w:tc>
        <w:tc>
          <w:tcPr>
            <w:tcW w:w="2040" w:type="dxa"/>
            <w:tcMar/>
            <w:vAlign w:val="center"/>
          </w:tcPr>
          <w:p w:rsidR="50B3118B" w:rsidP="1F2E4163" w:rsidRDefault="50B3118B" w14:paraId="1E3FC7C6" w14:textId="1402FE4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noProof w:val="0"/>
                <w:lang w:val="pt-BR"/>
              </w:rPr>
            </w:pPr>
          </w:p>
        </w:tc>
      </w:tr>
      <w:tr w:rsidR="50B3118B" w:rsidTr="1F2E4163" w14:paraId="331342A3">
        <w:trPr>
          <w:trHeight w:val="300"/>
        </w:trPr>
        <w:tc>
          <w:tcPr>
            <w:tcW w:w="6600" w:type="dxa"/>
            <w:tcMar/>
            <w:vAlign w:val="center"/>
          </w:tcPr>
          <w:p w:rsidR="50B3118B" w:rsidP="1F2E4163" w:rsidRDefault="50B3118B" w14:paraId="519B8068" w14:textId="3BB65643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Defesa do acusado após instauração</w:t>
            </w:r>
          </w:p>
        </w:tc>
        <w:tc>
          <w:tcPr>
            <w:tcW w:w="2040" w:type="dxa"/>
            <w:tcMar/>
            <w:vAlign w:val="center"/>
          </w:tcPr>
          <w:p w:rsidR="50B3118B" w:rsidP="1F2E4163" w:rsidRDefault="50B3118B" w14:paraId="3EC5E23D" w14:textId="6922E40C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15 dias</w:t>
            </w:r>
          </w:p>
        </w:tc>
      </w:tr>
      <w:tr w:rsidR="50B3118B" w:rsidTr="1F2E4163" w14:paraId="7DC8C675">
        <w:trPr>
          <w:trHeight w:val="300"/>
        </w:trPr>
        <w:tc>
          <w:tcPr>
            <w:tcW w:w="6600" w:type="dxa"/>
            <w:tcMar/>
            <w:vAlign w:val="center"/>
          </w:tcPr>
          <w:p w:rsidR="50B3118B" w:rsidP="1F2E4163" w:rsidRDefault="50B3118B" w14:paraId="28C10004" w14:textId="49EA1FDE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Manifestação sobre documentos juntados pela Administração</w:t>
            </w:r>
          </w:p>
        </w:tc>
        <w:tc>
          <w:tcPr>
            <w:tcW w:w="2040" w:type="dxa"/>
            <w:tcMar/>
            <w:vAlign w:val="center"/>
          </w:tcPr>
          <w:p w:rsidR="50B3118B" w:rsidP="1F2E4163" w:rsidRDefault="50B3118B" w14:paraId="4B460263" w14:textId="63939610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7 dias</w:t>
            </w:r>
          </w:p>
        </w:tc>
      </w:tr>
      <w:tr w:rsidR="50B3118B" w:rsidTr="1F2E4163" w14:paraId="683F2EBD">
        <w:trPr>
          <w:trHeight w:val="300"/>
        </w:trPr>
        <w:tc>
          <w:tcPr>
            <w:tcW w:w="6600" w:type="dxa"/>
            <w:tcMar/>
            <w:vAlign w:val="center"/>
          </w:tcPr>
          <w:p w:rsidR="50B3118B" w:rsidP="1F2E4163" w:rsidRDefault="50B3118B" w14:paraId="081EFF48" w14:textId="2A2124D6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Formulação de quesitos e indicação de assistente técnico</w:t>
            </w:r>
          </w:p>
        </w:tc>
        <w:tc>
          <w:tcPr>
            <w:tcW w:w="2040" w:type="dxa"/>
            <w:tcMar/>
            <w:vAlign w:val="center"/>
          </w:tcPr>
          <w:p w:rsidR="50B3118B" w:rsidP="1F2E4163" w:rsidRDefault="50B3118B" w14:paraId="50DBD8BB" w14:textId="3CBAE6F5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7 dias</w:t>
            </w:r>
          </w:p>
        </w:tc>
      </w:tr>
      <w:tr w:rsidR="50B3118B" w:rsidTr="1F2E4163" w14:paraId="2F815F96">
        <w:trPr>
          <w:trHeight w:val="300"/>
        </w:trPr>
        <w:tc>
          <w:tcPr>
            <w:tcW w:w="6600" w:type="dxa"/>
            <w:tcMar/>
            <w:vAlign w:val="center"/>
          </w:tcPr>
          <w:p w:rsidR="50B3118B" w:rsidP="1F2E4163" w:rsidRDefault="50B3118B" w14:paraId="11E3C400" w14:textId="62BA8106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Alegações finais</w:t>
            </w:r>
          </w:p>
        </w:tc>
        <w:tc>
          <w:tcPr>
            <w:tcW w:w="2040" w:type="dxa"/>
            <w:tcMar/>
            <w:vAlign w:val="center"/>
          </w:tcPr>
          <w:p w:rsidR="50B3118B" w:rsidP="1F2E4163" w:rsidRDefault="50B3118B" w14:paraId="5EDA55A2" w14:textId="570BF7D1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7 dias</w:t>
            </w:r>
          </w:p>
        </w:tc>
      </w:tr>
      <w:tr w:rsidR="50B3118B" w:rsidTr="1F2E4163" w14:paraId="32EEA9E9">
        <w:trPr>
          <w:trHeight w:val="300"/>
        </w:trPr>
        <w:tc>
          <w:tcPr>
            <w:tcW w:w="6600" w:type="dxa"/>
            <w:tcMar/>
            <w:vAlign w:val="center"/>
          </w:tcPr>
          <w:p w:rsidR="50B3118B" w:rsidP="1F2E4163" w:rsidRDefault="50B3118B" w14:paraId="567DD066" w14:textId="181A1958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Decisão após instrução</w:t>
            </w:r>
          </w:p>
        </w:tc>
        <w:tc>
          <w:tcPr>
            <w:tcW w:w="2040" w:type="dxa"/>
            <w:tcMar/>
            <w:vAlign w:val="center"/>
          </w:tcPr>
          <w:p w:rsidR="50B3118B" w:rsidP="1F2E4163" w:rsidRDefault="50B3118B" w14:paraId="74699EF2" w14:textId="086BF0E4">
            <w:pPr>
              <w:bidi w:val="0"/>
              <w:spacing w:before="0" w:beforeAutospacing="off" w:after="0" w:afterAutospacing="off"/>
              <w:rPr>
                <w:b w:val="1"/>
                <w:bCs w:val="1"/>
                <w:noProof w:val="0"/>
                <w:lang w:val="pt-BR"/>
              </w:rPr>
            </w:pPr>
            <w:r w:rsidRPr="1F2E4163" w:rsidR="1657AF5E">
              <w:rPr>
                <w:b w:val="1"/>
                <w:bCs w:val="1"/>
                <w:noProof w:val="0"/>
                <w:lang w:val="pt-BR"/>
              </w:rPr>
              <w:t>20 dias</w:t>
            </w:r>
          </w:p>
        </w:tc>
      </w:tr>
    </w:tbl>
    <w:p xmlns:wp14="http://schemas.microsoft.com/office/word/2010/wordml" w:rsidP="50B3118B" w14:paraId="31751C4B" wp14:textId="0BBED3E8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Art. 63, incisos III, V e VII. </w:t>
      </w:r>
    </w:p>
    <w:p xmlns:wp14="http://schemas.microsoft.com/office/word/2010/wordml" w:rsidP="1F2E4163" w14:paraId="368B0401" wp14:textId="7DD8A95E">
      <w:pPr>
        <w:bidi w:val="0"/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50B3118B" w14:paraId="61256299" wp14:textId="2D1B61DA">
      <w:pPr>
        <w:pStyle w:val="Heading3"/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Recursos Administrativos</w:t>
      </w:r>
    </w:p>
    <w:p xmlns:wp14="http://schemas.microsoft.com/office/word/2010/wordml" w:rsidP="50B3118B" w14:paraId="1F2DFEC2" wp14:textId="78A9EBC8">
      <w:pPr>
        <w:pStyle w:val="Heading4"/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Interposição do recurso</w:t>
      </w:r>
    </w:p>
    <w:p xmlns:wp14="http://schemas.microsoft.com/office/word/2010/wordml" w:rsidP="50B3118B" w14:paraId="7C1BF960" wp14:textId="37D2DEFD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15 dias</w:t>
      </w: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após publicação ou notificação. (Art. 44) </w:t>
      </w:r>
    </w:p>
    <w:p xmlns:wp14="http://schemas.microsoft.com/office/word/2010/wordml" w:rsidP="50B3118B" w14:paraId="158A2975" wp14:textId="13538ED3">
      <w:pPr>
        <w:pStyle w:val="Heading4"/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Reconsideração da autoridade</w:t>
      </w:r>
    </w:p>
    <w:p xmlns:wp14="http://schemas.microsoft.com/office/word/2010/wordml" w:rsidP="50B3118B" w14:paraId="4E18CE32" wp14:textId="1D43CB6B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7 dias</w:t>
      </w: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para reconsiderar sua própria decisão. (Art. 47, VI) </w:t>
      </w:r>
    </w:p>
    <w:p xmlns:wp14="http://schemas.microsoft.com/office/word/2010/wordml" w:rsidP="50B3118B" w14:paraId="0FB76897" wp14:textId="22444B02">
      <w:pPr>
        <w:pStyle w:val="Heading4"/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Julgamento pela autoridade recursal</w:t>
      </w:r>
    </w:p>
    <w:p xmlns:wp14="http://schemas.microsoft.com/office/word/2010/wordml" w:rsidP="50B3118B" w14:paraId="7B9876D8" wp14:textId="2550557C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30 dias</w:t>
      </w: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para decidir o recurso após recebimento dos autos. (Art. 47, VII) </w:t>
      </w:r>
    </w:p>
    <w:p xmlns:wp14="http://schemas.microsoft.com/office/word/2010/wordml" w:rsidP="50B3118B" w14:paraId="75DDA099" wp14:textId="7A8356FE">
      <w:pPr>
        <w:pStyle w:val="Heading3"/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Prazo máximo para decisão do recurso</w:t>
      </w:r>
    </w:p>
    <w:p xmlns:wp14="http://schemas.microsoft.com/office/word/2010/wordml" w:rsidP="50B3118B" w14:paraId="34B931BB" wp14:textId="4041BE18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Se o recurso não for decidido:</w:t>
      </w:r>
    </w:p>
    <w:p xmlns:wp14="http://schemas.microsoft.com/office/word/2010/wordml" w:rsidP="50B3118B" w14:paraId="76C4CEC8" wp14:textId="793A5165">
      <w:pPr>
        <w:bidi w:val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120 dias contados do protocolo.</w:t>
      </w:r>
      <w:r w:rsidRPr="1F2E4163" w:rsidR="61379D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(Art. 50)</w:t>
      </w:r>
    </w:p>
    <w:p xmlns:wp14="http://schemas.microsoft.com/office/word/2010/wordml" w:rsidP="50B3118B" w14:paraId="2144A816" wp14:textId="6A9251DD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50B3118B" w14:paraId="07B3CF25" wp14:textId="03A5E88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emitir alertas automáticos de vencimento.</w:t>
      </w:r>
    </w:p>
    <w:p xmlns:wp14="http://schemas.microsoft.com/office/word/2010/wordml" w:rsidP="50B3118B" w14:paraId="3F1DC8DF" wp14:textId="7F0C693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gerar automaticamente certidões de decurso de prazo.</w:t>
      </w:r>
    </w:p>
    <w:p xmlns:wp14="http://schemas.microsoft.com/office/word/2010/wordml" w:rsidP="50B3118B" w14:paraId="26E21ECF" wp14:textId="3385AC77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emitir alerta para processos sem movimentação há mais de 15 dias.</w:t>
      </w:r>
    </w:p>
    <w:p xmlns:wp14="http://schemas.microsoft.com/office/word/2010/wordml" w:rsidP="50B3118B" w14:paraId="463DF49F" wp14:textId="1CBDA7F4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F63753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parametrização dos prazos para adequação futura a alterações normativas.</w:t>
      </w:r>
    </w:p>
    <w:p xmlns:wp14="http://schemas.microsoft.com/office/word/2010/wordml" w:rsidP="50B3118B" w14:paraId="12458844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0F637532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6E78D123" wp14:textId="13F18B84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 xml:space="preserve">5.6 </w:t>
      </w:r>
      <w:r w:rsidRPr="1F2E4163" w:rsidR="1657AF5E">
        <w:rPr>
          <w:noProof w:val="0"/>
          <w:lang w:val="pt-BR"/>
        </w:rPr>
        <w:t>Cautelares</w:t>
      </w:r>
    </w:p>
    <w:p xmlns:wp14="http://schemas.microsoft.com/office/word/2010/wordml" w:rsidP="1F2E4163" w14:paraId="6BF596A4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consulta e gestão de medidas cautelares / bloqueios cautelares aplicados a agentes/processos.</w:t>
      </w:r>
    </w:p>
    <w:p xmlns:wp14="http://schemas.microsoft.com/office/word/2010/wordml" w:rsidP="1F2E4163" w14:paraId="2F67839A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Quem aplica/retira a cautelar? Quais tipos existem? Há prazo de cautelar?</w:t>
      </w:r>
    </w:p>
    <w:p w:rsidR="5A69EFB9" w:rsidP="50B3118B" w:rsidRDefault="5A69EFB9" w14:paraId="5DA0D01D" w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207B1DA4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5A69EFB9" w:rsidP="1F2E4163" w:rsidRDefault="5A69EFB9" w14:paraId="673454D2" w14:textId="509666A0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5A69EFB9" w:rsidP="50B3118B" w:rsidRDefault="5A69EFB9" w14:paraId="33FE38E1" w14:textId="254F59F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aplicação da medida cautelar é de competência d</w:t>
      </w:r>
      <w:r w:rsidRPr="1F2E4163" w:rsidR="0021C57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Coordenadoria Geral de Gestão de Agentes e Atividades Reguladas</w:t>
      </w: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.</w:t>
      </w:r>
    </w:p>
    <w:p w:rsidR="5A69EFB9" w:rsidP="1F2E4163" w:rsidRDefault="5A69EFB9" w14:paraId="50F6EC7C" w14:textId="6FB08CC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Com fundamento na Lei Estadual nº 10.177/1998:</w:t>
      </w:r>
    </w:p>
    <w:p w:rsidR="5A69EFB9" w:rsidP="1F2E4163" w:rsidRDefault="5A69EFB9" w14:paraId="7AD91930" w14:textId="14976F6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aplicação de medidas cautelares em situações de urgência ou quando necessárias para garantir a eficácia da decisão final, nos termos do artigo 62, parágrafo único, da Lei Estadual nº 10.177/1998.</w:t>
      </w:r>
      <w:r w:rsidRPr="70F1C38C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w:rsidR="5A69EFB9" w:rsidP="1F2E4163" w:rsidRDefault="5A69EFB9" w14:paraId="69DEE9B3" w14:textId="629A18A1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exigir obrigatoriamente a juntada da certidão de aplicação da cautelar acompanhada de evidência documental ou imagem que comprove o cumprimento da medida.</w:t>
      </w:r>
    </w:p>
    <w:p w:rsidR="5A69EFB9" w:rsidP="1F2E4163" w:rsidRDefault="5A69EFB9" w14:paraId="00F8722C" w14:textId="6B77BCB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11CF7DD" w:rsidR="564C058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existir painel específico para acompanhamento das cautelares.</w:t>
      </w:r>
    </w:p>
    <w:p w:rsidR="0187F956" w:rsidP="70F1C38C" w:rsidRDefault="0187F956" w14:paraId="41A3CFF6" w14:textId="315E279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0187F9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 </w:t>
      </w:r>
      <w:r w:rsidRPr="70F1C38C" w:rsidR="0187F9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medida</w:t>
      </w:r>
      <w:r w:rsidRPr="70F1C38C" w:rsidR="0187F9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cautelar poderá ter prazos de 30/45/60 ou 90 dias.</w:t>
      </w:r>
    </w:p>
    <w:p w:rsidR="0187F956" w:rsidP="70F1C38C" w:rsidRDefault="0187F956" w14:paraId="14CDE5CE" w14:textId="41403F0B">
      <w:pPr>
        <w:pStyle w:val="Normal"/>
        <w:jc w:val="both"/>
      </w:pPr>
      <w:r w:rsidRPr="70F1C38C" w:rsidR="0187F9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O si</w:t>
      </w:r>
      <w:r w:rsidRPr="70F1C38C" w:rsidR="4878DE5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stema deve ter a opção </w:t>
      </w:r>
      <w:r w:rsidRPr="70F1C38C" w:rsidR="4878DE5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 </w:t>
      </w:r>
      <w:r w:rsidRPr="70F1C38C" w:rsidR="0187F9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renovação</w:t>
      </w:r>
      <w:r w:rsidRPr="70F1C38C" w:rsidR="0187F95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 prazos.</w:t>
      </w:r>
    </w:p>
    <w:p w:rsidR="5A69EFB9" w:rsidP="1F2E4163" w:rsidRDefault="5A69EFB9" w14:paraId="319600AD" w14:textId="664432E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painel deverá exibir:</w:t>
      </w:r>
    </w:p>
    <w:p w:rsidR="5A69EFB9" w:rsidP="1F2E4163" w:rsidRDefault="5A69EFB9" w14:paraId="05DCC35D" w14:textId="28375461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vigentes; </w:t>
      </w:r>
    </w:p>
    <w:p w:rsidR="5A69EFB9" w:rsidP="1F2E4163" w:rsidRDefault="5A69EFB9" w14:paraId="658DEECB" w14:textId="0E21CC3B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vencendo; </w:t>
      </w:r>
    </w:p>
    <w:p w:rsidR="5A69EFB9" w:rsidP="1F2E4163" w:rsidRDefault="5A69EFB9" w14:paraId="4D1AEE16" w14:textId="6B90B53C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vencidas; </w:t>
      </w:r>
    </w:p>
    <w:p w:rsidR="5A69EFB9" w:rsidP="1F2E4163" w:rsidRDefault="5A69EFB9" w14:paraId="09FE7B18" w14:textId="5CC7EA3E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prazo restante; </w:t>
      </w:r>
    </w:p>
    <w:p w:rsidR="5A69EFB9" w:rsidP="1F2E4163" w:rsidRDefault="5A69EFB9" w14:paraId="5CC455C0" w14:textId="6F1E875A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unidade responsável. </w:t>
      </w:r>
    </w:p>
    <w:p w:rsidR="50B3118B" w:rsidP="1F2E4163" w:rsidRDefault="50B3118B" w14:paraId="5E1EA60A" w14:textId="4ADC090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5A69EFB9" w:rsidP="1F2E4163" w:rsidRDefault="5A69EFB9" w14:paraId="773B1B42" w14:textId="15322B41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07B1DA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Os processos com cautelar deverão possuir destaque visual próprio, considerando sua prioridade operacional.</w:t>
      </w:r>
    </w:p>
    <w:p w:rsidR="6E78DFBA" w:rsidP="50B3118B" w:rsidRDefault="6E78DFBA" w14:paraId="71A180B4" w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5A735599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50B3118B" w:rsidP="1F2E4163" w:rsidRDefault="50B3118B" w14:paraId="2A76D2D9" w14:textId="1027E435">
      <w:pPr>
        <w:pStyle w:val="Heading2"/>
        <w:jc w:val="both"/>
        <w:rPr>
          <w:noProof w:val="0"/>
          <w:lang w:val="pt-BR"/>
        </w:rPr>
      </w:pPr>
    </w:p>
    <w:p xmlns:wp14="http://schemas.microsoft.com/office/word/2010/wordml" w:rsidP="1F2E4163" w14:paraId="4B7041FC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5.7 Bloco de assinatura</w:t>
      </w:r>
    </w:p>
    <w:p xmlns:wp14="http://schemas.microsoft.com/office/word/2010/wordml" w:rsidP="1F2E4163" w14:paraId="6DD3FF93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organiza documentos em blocos para assinatura (conceito do SEI).</w:t>
      </w:r>
    </w:p>
    <w:p xmlns:wp14="http://schemas.microsoft.com/office/word/2010/wordml" w:rsidP="1F2E4163" w14:paraId="6A9771BA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O sistema cria o bloco, adiciona documentos, acompanha a assinatura? Qual o passo a passo real?</w:t>
      </w:r>
    </w:p>
    <w:p xmlns:wp14="http://schemas.microsoft.com/office/word/2010/wordml" w:rsidP="50B3118B" w14:paraId="5F2BFB2C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48E6E9F9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0F1ABCAB" wp14:textId="63514B03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  <w:r w:rsidRPr="1F2E4163" w:rsidR="48E6E9F9">
        <w:rPr>
          <w:noProof w:val="0"/>
          <w:lang w:val="pt-BR"/>
        </w:rPr>
        <w:t xml:space="preserve"> </w:t>
      </w:r>
    </w:p>
    <w:p xmlns:wp14="http://schemas.microsoft.com/office/word/2010/wordml" w:rsidP="1F2E4163" w14:paraId="40F1C4EA" wp14:textId="4DBC14D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E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ncaminhamento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simultâneo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 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documentos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para 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revisão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e 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assinatura</w:t>
      </w: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.</w:t>
      </w:r>
    </w:p>
    <w:p xmlns:wp14="http://schemas.microsoft.com/office/word/2010/wordml" w:rsidP="1F2E4163" w14:paraId="45C6CA12" wp14:textId="2C793D0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bloco de assinatura corresponde ao conjunto de documentos encaminhados para revisão e assinatura simultânea pelas autoridades competentes.</w:t>
      </w:r>
    </w:p>
    <w:p xmlns:wp14="http://schemas.microsoft.com/office/word/2010/wordml" w:rsidP="1F2E4163" w14:paraId="593C5A08" wp14:textId="1A5A987A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permitir:</w:t>
      </w:r>
    </w:p>
    <w:p xmlns:wp14="http://schemas.microsoft.com/office/word/2010/wordml" w:rsidP="1F2E4163" w14:paraId="407B5957" wp14:textId="11628097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seleção individual de documentos; </w:t>
      </w:r>
    </w:p>
    <w:p xmlns:wp14="http://schemas.microsoft.com/office/word/2010/wordml" w:rsidP="1F2E4163" w14:paraId="0F13FEFF" wp14:textId="2B6176B4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seleção múltipla; </w:t>
      </w:r>
    </w:p>
    <w:p xmlns:wp14="http://schemas.microsoft.com/office/word/2010/wordml" w:rsidP="1F2E4163" w14:paraId="387C7AAB" wp14:textId="76FE16F2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assinatura em lote; </w:t>
      </w:r>
    </w:p>
    <w:p xmlns:wp14="http://schemas.microsoft.com/office/word/2010/wordml" w:rsidP="1F2E4163" w14:paraId="3782A465" wp14:textId="5E875281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filtros por unidade; </w:t>
      </w:r>
    </w:p>
    <w:p xmlns:wp14="http://schemas.microsoft.com/office/word/2010/wordml" w:rsidP="1F2E4163" w14:paraId="1B5A4FAA" wp14:textId="7F5C239F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filtros por responsável; </w:t>
      </w:r>
    </w:p>
    <w:p xmlns:wp14="http://schemas.microsoft.com/office/word/2010/wordml" w:rsidP="1F2E4163" w14:paraId="2E2AF240" wp14:textId="70EC3EFA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filtros por tipo documental; </w:t>
      </w:r>
    </w:p>
    <w:p xmlns:wp14="http://schemas.microsoft.com/office/word/2010/wordml" w:rsidP="1F2E4163" w14:paraId="39C830C4" wp14:textId="0A1FF3C5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filtros por data. </w:t>
      </w:r>
    </w:p>
    <w:p xmlns:wp14="http://schemas.microsoft.com/office/word/2010/wordml" w:rsidP="1F2E4163" w14:paraId="7E5D2909" wp14:textId="506387B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4FBCB150" wp14:textId="20D60F77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disponibilizar visualização rápida dos documentos antes da assinatura, sem necessidade de abertura individual de cada processo.</w:t>
      </w:r>
    </w:p>
    <w:p xmlns:wp14="http://schemas.microsoft.com/office/word/2010/wordml" w:rsidP="1F2E4163" w14:paraId="3E442BC8" wp14:textId="39A4F7A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0446DAE1" wp14:textId="206F4AE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assinatura simultânea de múltiplos processos.</w:t>
      </w:r>
    </w:p>
    <w:p xmlns:wp14="http://schemas.microsoft.com/office/word/2010/wordml" w:rsidP="1F2E4163" w14:paraId="5C8B5844" wp14:textId="1F6E637A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63B9F801" wp14:textId="72CD2B6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E6E9F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existir controle do status da assinatura, indicando documentos pendentes, assinados e devolvidos para correção.</w:t>
      </w:r>
    </w:p>
    <w:p xmlns:wp14="http://schemas.microsoft.com/office/word/2010/wordml" w:rsidP="50B3118B" w14:paraId="07F181D6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48E6E9F9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0F177F40" wp14:textId="7700FB28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5.8 Decisões e recursos</w:t>
      </w:r>
    </w:p>
    <w:p xmlns:wp14="http://schemas.microsoft.com/office/word/2010/wordml" w:rsidP="1F2E4163" w14:paraId="2D92E310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registra a decisão do processo e o trâmite de recursos.</w:t>
      </w:r>
    </w:p>
    <w:p xmlns:wp14="http://schemas.microsoft.com/office/word/2010/wordml" w:rsidP="1F2E4163" w14:paraId="46FDC1E2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Quais resultados possíveis (procedente/improcedente/penalidade)? Como entra um recurso e como é julgado?</w:t>
      </w:r>
    </w:p>
    <w:p xmlns:wp14="http://schemas.microsoft.com/office/word/2010/wordml" w:rsidP="50B3118B" w14:paraId="022A4C81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7A75D19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545EA2AD" wp14:textId="6113C956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0F0D7705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535519F7" wp14:textId="1468B729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Decisão I</w:t>
      </w:r>
    </w:p>
    <w:p xmlns:wp14="http://schemas.microsoft.com/office/word/2010/wordml" w:rsidP="1F2E4163" w14:paraId="4EF2F5AC" wp14:textId="7A5A4661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Decisão I corresponde ao julgamento de mérito do processo administrativo sancionatório.</w:t>
      </w:r>
    </w:p>
    <w:p xmlns:wp14="http://schemas.microsoft.com/office/word/2010/wordml" w:rsidP="1F2E4163" w14:paraId="157C35DC" wp14:textId="5B25F22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Resultado possível:</w:t>
      </w:r>
    </w:p>
    <w:p xmlns:wp14="http://schemas.microsoft.com/office/word/2010/wordml" w:rsidP="1F2E4163" w14:paraId="403B0361" wp14:textId="7F8DB423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Procedente; </w:t>
      </w:r>
    </w:p>
    <w:p xmlns:wp14="http://schemas.microsoft.com/office/word/2010/wordml" w:rsidP="1F2E4163" w14:paraId="319A5C11" wp14:textId="5CBC35EC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4173DC2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Arquivamento</w:t>
      </w:r>
      <w:r w:rsidRPr="70F1C38C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. </w:t>
      </w:r>
    </w:p>
    <w:p xmlns:wp14="http://schemas.microsoft.com/office/word/2010/wordml" w:rsidP="1F2E4163" w14:paraId="29CDFD60" wp14:textId="74FE0290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2779F618" wp14:textId="42E229FC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1505468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Sanções</w:t>
      </w:r>
      <w:r w:rsidRPr="1F2E4163" w:rsidR="1505468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possiveis:</w:t>
      </w:r>
    </w:p>
    <w:p xmlns:wp14="http://schemas.microsoft.com/office/word/2010/wordml" w:rsidP="1F2E4163" w14:paraId="4E0435D6" wp14:textId="1366E1ED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0D149BF2" wp14:textId="7A559F94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Arquivamento; </w:t>
      </w:r>
    </w:p>
    <w:p xmlns:wp14="http://schemas.microsoft.com/office/word/2010/wordml" w:rsidP="1F2E4163" w14:paraId="687157B2" wp14:textId="4A22230A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Advertência; </w:t>
      </w:r>
    </w:p>
    <w:p xmlns:wp14="http://schemas.microsoft.com/office/word/2010/wordml" w:rsidP="1F2E4163" w14:paraId="32EB87A7" wp14:textId="0FBFAAA9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Suspensão; </w:t>
      </w:r>
    </w:p>
    <w:p xmlns:wp14="http://schemas.microsoft.com/office/word/2010/wordml" w:rsidP="1F2E4163" w14:paraId="6C4EE49A" wp14:textId="6E02E065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Cassação; </w:t>
      </w:r>
    </w:p>
    <w:p xmlns:wp14="http://schemas.microsoft.com/office/word/2010/wordml" w:rsidP="1F2E4163" w14:paraId="015C9715" wp14:textId="261FDC2D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Revogação</w:t>
      </w: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 </w:t>
      </w: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acesso</w:t>
      </w: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(despachante)</w:t>
      </w:r>
    </w:p>
    <w:p xmlns:wp14="http://schemas.microsoft.com/office/word/2010/wordml" w:rsidP="1F2E4163" w14:paraId="5E2032F0" wp14:textId="50C7224A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TAC (quando aplicável ao segmento); </w:t>
      </w:r>
    </w:p>
    <w:p xmlns:wp14="http://schemas.microsoft.com/office/word/2010/wordml" w:rsidP="1F2E4163" w14:paraId="75941E4B" wp14:textId="1FEA791E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Multa</w:t>
      </w:r>
    </w:p>
    <w:p xmlns:wp14="http://schemas.microsoft.com/office/word/2010/wordml" w:rsidP="1F2E4163" w14:paraId="089C69D7" wp14:textId="1CC63FA3">
      <w:pPr>
        <w:pStyle w:val="ListBullet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81569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Outro (parametrizável).</w:t>
      </w:r>
    </w:p>
    <w:p xmlns:wp14="http://schemas.microsoft.com/office/word/2010/wordml" w:rsidP="1F2E4163" w14:paraId="74AA5401" wp14:textId="27911CD4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6CE39320" wp14:textId="723D2955">
      <w:pPr>
        <w:pStyle w:val="Normal"/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205F9FB6" wp14:textId="0BBEE7A3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Recurso Administrativo</w:t>
      </w:r>
    </w:p>
    <w:p xmlns:wp14="http://schemas.microsoft.com/office/word/2010/wordml" w:rsidP="1F2E4163" w14:paraId="69B037F7" wp14:textId="3AC2D0E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recurso administrativo constitui instrumento de garantia do contraditório, da ampla defesa e do duplo grau de análise administrativa.</w:t>
      </w:r>
    </w:p>
    <w:p xmlns:wp14="http://schemas.microsoft.com/office/word/2010/wordml" w:rsidP="1F2E4163" w14:paraId="4540AAE0" wp14:textId="609618F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Com fundamento na Lei nº 10.177/1998:</w:t>
      </w:r>
    </w:p>
    <w:p xmlns:wp14="http://schemas.microsoft.com/office/word/2010/wordml" w:rsidP="1F2E4163" w14:paraId="0B104020" wp14:textId="0E07268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Todo interessado afetado por decisão administrativa poderá interpor recurso administrativo.</w:t>
      </w: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1F2E4163" w14:paraId="6991C28D" wp14:textId="53DCECC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prazo recursal atualmente utilizado é de 15 dias.</w:t>
      </w: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xmlns:wp14="http://schemas.microsoft.com/office/word/2010/wordml" w:rsidP="1F2E4163" w14:paraId="06463A3D" wp14:textId="064D9FDA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Fluxo:</w:t>
      </w:r>
    </w:p>
    <w:p xmlns:wp14="http://schemas.microsoft.com/office/word/2010/wordml" w:rsidP="1F2E4163" w14:paraId="01FC7AB3" wp14:textId="6640CC56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Interposição do recurso; </w:t>
      </w:r>
    </w:p>
    <w:p xmlns:wp14="http://schemas.microsoft.com/office/word/2010/wordml" w:rsidP="1F2E4163" w14:paraId="0428B861" wp14:textId="7D7A0037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Encaminhamento para análise jurídica; </w:t>
      </w:r>
    </w:p>
    <w:p xmlns:wp14="http://schemas.microsoft.com/office/word/2010/wordml" w:rsidP="1F2E4163" w14:paraId="4FAE135C" wp14:textId="57F90015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Emissão de parecer; </w:t>
      </w:r>
    </w:p>
    <w:p xmlns:wp14="http://schemas.microsoft.com/office/word/2010/wordml" w:rsidP="1F2E4163" w14:paraId="04A7A619" wp14:textId="269B4A26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Decisão da autoridade competente. </w:t>
      </w:r>
    </w:p>
    <w:p xmlns:wp14="http://schemas.microsoft.com/office/word/2010/wordml" w:rsidP="1F2E4163" w14:paraId="2FCB7DC9" wp14:textId="2B88D816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Decisão II</w:t>
      </w:r>
    </w:p>
    <w:p xmlns:wp14="http://schemas.microsoft.com/office/word/2010/wordml" w:rsidP="1F2E4163" w14:paraId="0D76AB38" wp14:textId="5DE162D6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Decisão II corresponde ao julgamento do recurso administrativo.</w:t>
      </w:r>
    </w:p>
    <w:p xmlns:wp14="http://schemas.microsoft.com/office/word/2010/wordml" w:rsidP="1F2E4163" w14:paraId="028F5521" wp14:textId="5A66638A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análise deverá considerar obrigatoriamente o parecer emitido pela Consultoria Jurídica.</w:t>
      </w:r>
    </w:p>
    <w:p xmlns:wp14="http://schemas.microsoft.com/office/word/2010/wordml" w:rsidP="1F2E4163" w14:paraId="22341068" wp14:textId="01563866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possuir modelos específicos para cada modalidade de penalidade.</w:t>
      </w:r>
    </w:p>
    <w:p xmlns:wp14="http://schemas.microsoft.com/office/word/2010/wordml" w:rsidP="1F2E4163" w14:paraId="734D4F73" wp14:textId="2E83E07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manter histórico consolidado das penalidades aplicadas, permitindo pesquisas por:</w:t>
      </w:r>
    </w:p>
    <w:p xmlns:wp14="http://schemas.microsoft.com/office/word/2010/wordml" w:rsidP="1F2E4163" w14:paraId="6AD897D9" wp14:textId="5261FD23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tipo de sanção; </w:t>
      </w:r>
    </w:p>
    <w:p xmlns:wp14="http://schemas.microsoft.com/office/word/2010/wordml" w:rsidP="1F2E4163" w14:paraId="091FEB3E" wp14:textId="1E245F27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período; </w:t>
      </w:r>
    </w:p>
    <w:p xmlns:wp14="http://schemas.microsoft.com/office/word/2010/wordml" w:rsidP="1F2E4163" w14:paraId="2234B283" wp14:textId="44870351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unidade; </w:t>
      </w:r>
    </w:p>
    <w:p xmlns:wp14="http://schemas.microsoft.com/office/word/2010/wordml" w:rsidP="1F2E4163" w14:paraId="523F736D" wp14:textId="7E0EAF8D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superintendência; </w:t>
      </w:r>
    </w:p>
    <w:p xmlns:wp14="http://schemas.microsoft.com/office/word/2010/wordml" w:rsidP="1F2E4163" w14:paraId="102FBE1E" wp14:textId="669C5AD2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interessado; </w:t>
      </w:r>
    </w:p>
    <w:p xmlns:wp14="http://schemas.microsoft.com/office/word/2010/wordml" w:rsidP="1F2E4163" w14:paraId="6320EF41" wp14:textId="6C1BF34C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reincidência. </w:t>
      </w:r>
    </w:p>
    <w:p xmlns:wp14="http://schemas.microsoft.com/office/word/2010/wordml" w:rsidP="1F2E4163" w14:paraId="36F88527" wp14:textId="7DC351F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3C9898D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consulta a decisões anteriores para apoio à uniformização de entendimentos administrativos.</w:t>
      </w:r>
    </w:p>
    <w:p xmlns:wp14="http://schemas.microsoft.com/office/word/2010/wordml" w:rsidP="50B3118B" w14:paraId="0D92A466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7A75D19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65968799" wp14:textId="556EAD00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5.9 Propor TAC</w:t>
      </w:r>
    </w:p>
    <w:p xmlns:wp14="http://schemas.microsoft.com/office/word/2010/wordml" w:rsidP="1F2E4163" w14:paraId="2C1FF17B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permite propor um Termo de Ajustamento de Conduta para o caso.</w:t>
      </w:r>
    </w:p>
    <w:p xmlns:wp14="http://schemas.microsoft.com/office/word/2010/wordml" w:rsidP="1F2E4163" w14:paraId="5AABA4A7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Em que momento o TAC pode ser proposto? Quem aprova? O que muda no processo quando há TAC?</w:t>
      </w:r>
    </w:p>
    <w:p w:rsidR="299511B0" w:rsidP="50B3118B" w:rsidRDefault="299511B0" w14:paraId="2247CD6B" w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30513A7E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299511B0" w:rsidP="1F2E4163" w:rsidRDefault="299511B0" w14:paraId="2E6494C4" w14:textId="6113C956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30513A7E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7B6EBC26" w:rsidP="1F2E4163" w:rsidRDefault="7B6EBC26" w14:paraId="317A1192" w14:textId="04839168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51BE9C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PENDENTE DE VALIDAÇÃO </w:t>
      </w:r>
    </w:p>
    <w:p w:rsidR="299511B0" w:rsidP="50B3118B" w:rsidRDefault="299511B0" w14:paraId="7AD33C41" w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30513A7E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w:rsidR="50B3118B" w:rsidP="1F2E4163" w:rsidRDefault="50B3118B" w14:paraId="1B766DCE" w14:textId="016745F2">
      <w:pPr>
        <w:jc w:val="both"/>
        <w:rPr>
          <w:noProof w:val="0"/>
          <w:lang w:val="pt-BR"/>
        </w:rPr>
      </w:pPr>
    </w:p>
    <w:p xmlns:wp14="http://schemas.microsoft.com/office/word/2010/wordml" w:rsidP="1F2E4163" w14:paraId="7AED170B" wp14:textId="77777777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5.10 Fases DOC</w:t>
      </w:r>
    </w:p>
    <w:p xmlns:wp14="http://schemas.microsoft.com/office/word/2010/wordml" w:rsidP="1F2E4163" w14:paraId="7E9F9F51" wp14:textId="35792583">
      <w:pPr>
        <w:pStyle w:val="ListBullet"/>
        <w:suppressLineNumbers w:val="0"/>
        <w:bidi w:val="0"/>
        <w:spacing w:before="0" w:beforeAutospacing="off" w:after="200" w:afterAutospacing="off" w:line="276" w:lineRule="auto"/>
        <w:ind w:left="360" w:right="0" w:hanging="360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 xml:space="preserve">O </w:t>
      </w:r>
      <w:r w:rsidRPr="1F2E4163" w:rsidR="662F4782">
        <w:rPr>
          <w:noProof w:val="0"/>
          <w:lang w:val="pt-BR"/>
        </w:rPr>
        <w:t>que</w:t>
      </w:r>
      <w:r w:rsidRPr="1F2E4163" w:rsidR="662F4782">
        <w:rPr>
          <w:noProof w:val="0"/>
          <w:lang w:val="pt-BR"/>
        </w:rPr>
        <w:t xml:space="preserve"> </w:t>
      </w:r>
      <w:r w:rsidRPr="1F2E4163" w:rsidR="662F4782">
        <w:rPr>
          <w:noProof w:val="0"/>
          <w:lang w:val="pt-BR"/>
        </w:rPr>
        <w:t>faz</w:t>
      </w:r>
      <w:r w:rsidRPr="1F2E4163" w:rsidR="662F4782">
        <w:rPr>
          <w:noProof w:val="0"/>
          <w:lang w:val="pt-BR"/>
        </w:rPr>
        <w:t xml:space="preserve"> [</w:t>
      </w:r>
      <w:r w:rsidRPr="1F2E4163" w:rsidR="662F4782">
        <w:rPr>
          <w:noProof w:val="0"/>
          <w:lang w:val="pt-BR"/>
        </w:rPr>
        <w:t>validar</w:t>
      </w:r>
      <w:r w:rsidRPr="1F2E4163" w:rsidR="662F4782">
        <w:rPr>
          <w:noProof w:val="0"/>
          <w:lang w:val="pt-BR"/>
        </w:rPr>
        <w:t>]: gerencia as fases/</w:t>
      </w:r>
      <w:r w:rsidRPr="1F2E4163" w:rsidR="662F4782">
        <w:rPr>
          <w:noProof w:val="0"/>
          <w:lang w:val="pt-BR"/>
        </w:rPr>
        <w:t>documentos</w:t>
      </w:r>
      <w:r w:rsidRPr="1F2E4163" w:rsidR="662F4782">
        <w:rPr>
          <w:noProof w:val="0"/>
          <w:lang w:val="pt-BR"/>
        </w:rPr>
        <w:t xml:space="preserve"> do </w:t>
      </w:r>
      <w:r w:rsidRPr="1F2E4163" w:rsidR="662F4782">
        <w:rPr>
          <w:noProof w:val="0"/>
          <w:lang w:val="pt-BR"/>
        </w:rPr>
        <w:t>processo</w:t>
      </w:r>
      <w:r w:rsidRPr="1F2E4163" w:rsidR="662F4782">
        <w:rPr>
          <w:noProof w:val="0"/>
          <w:lang w:val="pt-BR"/>
        </w:rPr>
        <w:t xml:space="preserve"> (</w:t>
      </w:r>
      <w:r w:rsidRPr="1F2E4163" w:rsidR="662F4782">
        <w:rPr>
          <w:noProof w:val="0"/>
          <w:lang w:val="pt-BR"/>
        </w:rPr>
        <w:t>etapas</w:t>
      </w:r>
      <w:r w:rsidRPr="1F2E4163" w:rsidR="662F4782">
        <w:rPr>
          <w:noProof w:val="0"/>
          <w:lang w:val="pt-BR"/>
        </w:rPr>
        <w:t xml:space="preserve"> </w:t>
      </w:r>
      <w:r w:rsidRPr="1F2E4163" w:rsidR="662F4782">
        <w:rPr>
          <w:noProof w:val="0"/>
          <w:lang w:val="pt-BR"/>
        </w:rPr>
        <w:t>documentais</w:t>
      </w:r>
      <w:r w:rsidRPr="1F2E4163" w:rsidR="662F4782">
        <w:rPr>
          <w:noProof w:val="0"/>
          <w:lang w:val="pt-BR"/>
        </w:rPr>
        <w:t>).</w:t>
      </w:r>
    </w:p>
    <w:p xmlns:wp14="http://schemas.microsoft.com/office/word/2010/wordml" w:rsidP="1F2E4163" w14:paraId="70FA8DF1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O que é exatamente "Fases DOC" e como se relaciona com a fase do processo?</w:t>
      </w:r>
    </w:p>
    <w:p xmlns:wp14="http://schemas.microsoft.com/office/word/2010/wordml" w:rsidP="50B3118B" w14:paraId="14B17954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45F26BC5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602482BE" wp14:textId="6113C956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45F26BC5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078D1333" wp14:textId="08AC69E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CFFBAF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PENDENTE DE ESCLARECIMENTO E VALIDAÇÃO</w:t>
      </w:r>
    </w:p>
    <w:p xmlns:wp14="http://schemas.microsoft.com/office/word/2010/wordml" w:rsidP="50B3118B" w14:paraId="5E619555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45F26BC5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24DC826A" wp14:textId="36519F69">
      <w:pPr>
        <w:pStyle w:val="Heading2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5.11 Arquivamento</w:t>
      </w:r>
    </w:p>
    <w:p xmlns:wp14="http://schemas.microsoft.com/office/word/2010/wordml" w:rsidP="1F2E4163" w14:paraId="0DB1754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O que faz: encerra o processo, registrando o arquivamento.</w:t>
      </w:r>
    </w:p>
    <w:p xmlns:wp14="http://schemas.microsoft.com/office/word/2010/wordml" w:rsidP="1F2E4163" w14:paraId="17C41BE7" wp14:textId="77777777">
      <w:pPr>
        <w:jc w:val="both"/>
        <w:rPr>
          <w:noProof w:val="0"/>
          <w:lang w:val="pt-BR"/>
        </w:rPr>
      </w:pPr>
      <w:r w:rsidRPr="711CF7DD" w:rsidR="24761F52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711CF7DD" w:rsidR="24761F52">
        <w:rPr>
          <w:noProof w:val="0"/>
          <w:lang w:val="pt-BR"/>
        </w:rPr>
        <w:t>Quais motivos de arquivamento existem? Há reabertura?</w:t>
      </w:r>
    </w:p>
    <w:p xmlns:wp14="http://schemas.microsoft.com/office/word/2010/wordml" w:rsidP="50B3118B" w14:paraId="07ECE103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827CC2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6618CE3B" wp14:textId="6113C956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70F1C38C" w:rsidR="6827CC2F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w:rsidR="54D6EB05" w:rsidP="70F1C38C" w:rsidRDefault="54D6EB05" w14:paraId="74D0FBE4" w14:textId="2577947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 de 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relatório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de fiscalização:</w:t>
      </w:r>
    </w:p>
    <w:p w:rsidR="54D6EB05" w:rsidP="70F1C38C" w:rsidRDefault="54D6EB05" w14:paraId="6C150A54" w14:textId="0A81183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H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ipóteses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 </w:t>
      </w:r>
    </w:p>
    <w:p w:rsidR="54D6EB05" w:rsidP="70F1C38C" w:rsidRDefault="54D6EB05" w14:paraId="09DC49BE" w14:textId="2CD36738">
      <w:pPr>
        <w:pStyle w:val="Normal"/>
        <w:jc w:val="both"/>
      </w:pP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1. Sem irregularidades;</w:t>
      </w:r>
    </w:p>
    <w:p w:rsidR="067A85EA" w:rsidP="70F1C38C" w:rsidRDefault="067A85EA" w14:paraId="695B45B1" w14:textId="0B6C2DE2">
      <w:pPr>
        <w:pStyle w:val="Normal"/>
        <w:jc w:val="both"/>
      </w:pPr>
      <w:r w:rsidRPr="70F1C38C" w:rsidR="067A85E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2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. Ausência de materialidade;</w:t>
      </w:r>
    </w:p>
    <w:p w:rsidR="01F9E1E1" w:rsidP="70F1C38C" w:rsidRDefault="01F9E1E1" w14:paraId="3B404B4A" w14:textId="08540DDC">
      <w:pPr>
        <w:pStyle w:val="Normal"/>
        <w:jc w:val="both"/>
      </w:pPr>
      <w:r w:rsidRPr="70F1C38C" w:rsidR="01F9E1E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3</w:t>
      </w:r>
      <w:r w:rsidRPr="70F1C38C" w:rsidR="595E638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. Baixa cadastral; </w:t>
      </w:r>
    </w:p>
    <w:p w:rsidR="5F09281F" w:rsidP="70F1C38C" w:rsidRDefault="5F09281F" w14:paraId="341C1B96" w14:textId="4F572AB0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5F09281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4</w:t>
      </w:r>
      <w:r w:rsidRPr="70F1C38C" w:rsidR="595E638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. Descredenciamento;</w:t>
      </w:r>
    </w:p>
    <w:p w:rsidR="55EAAC9B" w:rsidP="70F1C38C" w:rsidRDefault="55EAAC9B" w14:paraId="0B41622D" w14:textId="4B59C288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55EAAC9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5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. 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Insubstistência</w:t>
      </w:r>
    </w:p>
    <w:p w:rsidR="5FA6D0BA" w:rsidP="70F1C38C" w:rsidRDefault="5FA6D0BA" w14:paraId="7521419A" w14:textId="733FC2C2">
      <w:pPr>
        <w:pStyle w:val="Normal"/>
        <w:jc w:val="both"/>
      </w:pPr>
      <w:r w:rsidRPr="70F1C38C" w:rsidR="5FA6D0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6</w:t>
      </w:r>
      <w:r w:rsidRPr="70F1C38C" w:rsidR="54D6EB0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. Perda do objeto (aplicável aos relatórios, cujas empresas já foram sancionadas em razão de outro processo com cassação do credenciamento.</w:t>
      </w:r>
      <w:r w:rsidRPr="70F1C38C" w:rsidR="314C2762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)</w:t>
      </w:r>
    </w:p>
    <w:p w:rsidR="70F1C38C" w:rsidP="70F1C38C" w:rsidRDefault="70F1C38C" w14:paraId="3B03C4A8" w14:textId="5E8B4BD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5529C7BC" w:rsidP="70F1C38C" w:rsidRDefault="5529C7BC" w14:paraId="7185623D" w14:textId="69AA19B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5529C7B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 do Processo administrativo </w:t>
      </w:r>
      <w:r w:rsidRPr="70F1C38C" w:rsidR="5529C7B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sancionatório</w:t>
      </w:r>
      <w:r w:rsidRPr="70F1C38C" w:rsidR="5529C7B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: </w:t>
      </w:r>
    </w:p>
    <w:p xmlns:wp14="http://schemas.microsoft.com/office/word/2010/wordml" w:rsidP="1F2E4163" w14:paraId="4406440B" wp14:textId="50A5262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70F1C38C" w:rsidR="5529C7BC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E</w:t>
      </w:r>
      <w:r w:rsidRPr="70F1C38C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ncerramento formal do processo após a conclusão da tramitação administrativa e cumprimento das providências cabíveis.</w:t>
      </w:r>
    </w:p>
    <w:p xmlns:wp14="http://schemas.microsoft.com/office/word/2010/wordml" w:rsidP="1F2E4163" w14:paraId="57C3CA70" wp14:textId="7DBFBEA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Fluxo sugerido:</w:t>
      </w:r>
    </w:p>
    <w:p xmlns:wp14="http://schemas.microsoft.com/office/word/2010/wordml" w:rsidP="1F2E4163" w14:paraId="394B72E4" wp14:textId="7B401ADC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Decisão final; </w:t>
      </w:r>
    </w:p>
    <w:p xmlns:wp14="http://schemas.microsoft.com/office/word/2010/wordml" w:rsidP="1F2E4163" w14:paraId="64C9E3BA" wp14:textId="0DCA3C06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Cumprimento da penalidade; </w:t>
      </w:r>
    </w:p>
    <w:p xmlns:wp14="http://schemas.microsoft.com/office/word/2010/wordml" w:rsidP="1F2E4163" w14:paraId="5B7BB0F5" wp14:textId="477CAAB5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Despacho de arquivamento; </w:t>
      </w:r>
    </w:p>
    <w:p xmlns:wp14="http://schemas.microsoft.com/office/word/2010/wordml" w:rsidP="1F2E4163" w14:paraId="7B2FFBDC" wp14:textId="6FC839DA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Termo de Encerramento; </w:t>
      </w:r>
    </w:p>
    <w:p xmlns:wp14="http://schemas.microsoft.com/office/word/2010/wordml" w:rsidP="1F2E4163" w14:paraId="3F1780BC" wp14:textId="1B6AF6F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Encerramento definitivo. </w:t>
      </w:r>
    </w:p>
    <w:p xmlns:wp14="http://schemas.microsoft.com/office/word/2010/wordml" w:rsidP="1F2E4163" w14:paraId="622616C4" wp14:textId="1D0C9CA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61055633" wp14:textId="4DA9313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Mesmo após encerrado, o processo deverá permanecer disponível para consulta e visualização.</w:t>
      </w:r>
    </w:p>
    <w:p xmlns:wp14="http://schemas.microsoft.com/office/word/2010/wordml" w:rsidP="1F2E4163" w14:paraId="3EFBC3D2" wp14:textId="324EB79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identificar visualmente os processos encerrados.</w:t>
      </w:r>
    </w:p>
    <w:p xmlns:wp14="http://schemas.microsoft.com/office/word/2010/wordml" w:rsidP="1F2E4163" w14:paraId="116EFB14" wp14:textId="2C96DD27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Reativação</w:t>
      </w:r>
    </w:p>
    <w:p xmlns:wp14="http://schemas.microsoft.com/office/word/2010/wordml" w:rsidP="1F2E4163" w14:paraId="75A7C66B" wp14:textId="5B34A51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existir funcionalidade de reativação do processo mediante emissão de Termo de Reativação.</w:t>
      </w:r>
    </w:p>
    <w:p xmlns:wp14="http://schemas.microsoft.com/office/word/2010/wordml" w:rsidP="1F2E4163" w14:paraId="3BA28E9E" wp14:textId="168D774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Após a reativação:</w:t>
      </w:r>
    </w:p>
    <w:p xmlns:wp14="http://schemas.microsoft.com/office/word/2010/wordml" w:rsidP="1F2E4163" w14:paraId="5620F603" wp14:textId="377C4FCD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o processo retorna ao fluxo ativo; </w:t>
      </w:r>
    </w:p>
    <w:p xmlns:wp14="http://schemas.microsoft.com/office/word/2010/wordml" w:rsidP="1F2E4163" w14:paraId="7C5E9BEA" wp14:textId="2809F2CC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volta a receber movimentações; </w:t>
      </w:r>
    </w:p>
    <w:p xmlns:wp14="http://schemas.microsoft.com/office/word/2010/wordml" w:rsidP="1F2E4163" w14:paraId="46D1B4A7" wp14:textId="2E1D65FE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mantém histórico integral das fases anteriores. </w:t>
      </w:r>
    </w:p>
    <w:p xmlns:wp14="http://schemas.microsoft.com/office/word/2010/wordml" w:rsidP="1F2E4163" w14:paraId="7340A8B0" wp14:textId="726C6B0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6E0D74DC" wp14:textId="6E91D04A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36A04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emitir alerta para processos que possuam Termo de Encerramento assinado há mais de 2 dias sem conclusão definitiva no sistema.</w:t>
      </w:r>
    </w:p>
    <w:p xmlns:wp14="http://schemas.microsoft.com/office/word/2010/wordml" w:rsidP="1F2E4163" w14:paraId="3C181659" wp14:textId="3E030FC5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50B3118B" w14:paraId="05BEDDA8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827CC2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4684A84C" wp14:textId="01A0D9DA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6. Tipos de agentes regulados</w:t>
      </w:r>
    </w:p>
    <w:p xmlns:wp14="http://schemas.microsoft.com/office/word/2010/wordml" w:rsidP="1F2E4163" w14:paraId="106399D5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 sistema classifica os agentes nestes tipos (extraído das regras do app):</w:t>
      </w:r>
    </w:p>
    <w:p xmlns:wp14="http://schemas.microsoft.com/office/word/2010/wordml" w:rsidP="1F2E4163" w14:paraId="082D037D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Autoescola (Centros de Formação de Condutores - CFC A, AB, B)</w:t>
      </w:r>
    </w:p>
    <w:p xmlns:wp14="http://schemas.microsoft.com/office/word/2010/wordml" w:rsidP="1F2E4163" w14:paraId="3EBCF595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Peritos (Clínicas de Medicina do Tráfego e/ou Psicologia do Trânsito)</w:t>
      </w:r>
    </w:p>
    <w:p xmlns:wp14="http://schemas.microsoft.com/office/word/2010/wordml" w:rsidP="1F2E4163" w14:paraId="0BE01DA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ECV (Empresas Credenciadas de Vistoria - presencial e remota)</w:t>
      </w:r>
    </w:p>
    <w:p xmlns:wp14="http://schemas.microsoft.com/office/word/2010/wordml" w:rsidP="1F2E4163" w14:paraId="5FB4DFE0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EPIV (Empresas Estampadoras de Placas)</w:t>
      </w:r>
    </w:p>
    <w:p xmlns:wp14="http://schemas.microsoft.com/office/word/2010/wordml" w:rsidP="1F2E4163" w14:paraId="1A3ED3E2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Desmontes (fiscalização e credenciamento)</w:t>
      </w:r>
    </w:p>
    <w:p xmlns:wp14="http://schemas.microsoft.com/office/word/2010/wordml" w:rsidP="1F2E4163" w14:paraId="6CBB4F2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Despachantes</w:t>
      </w:r>
    </w:p>
    <w:p xmlns:wp14="http://schemas.microsoft.com/office/word/2010/wordml" w:rsidP="1F2E4163" w14:paraId="4E83C7A0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Mapeamento provável dos segmentos (confirmar):</w:t>
      </w:r>
    </w:p>
    <w:p xmlns:wp14="http://schemas.microsoft.com/office/word/2010/wordml" w:rsidP="1F2E4163" w14:paraId="77E76D5A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Educação -&gt; Autoescolas / formação de condutores (há cadastro de Instrutores)</w:t>
      </w:r>
    </w:p>
    <w:p xmlns:wp14="http://schemas.microsoft.com/office/word/2010/wordml" w:rsidP="1F2E4163" w14:paraId="3BBEDE46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Condutores -&gt; Peritos / Despachantes (há cadastro de Despachantes)</w:t>
      </w:r>
    </w:p>
    <w:p xmlns:wp14="http://schemas.microsoft.com/office/word/2010/wordml" w:rsidP="1F2E4163" w14:paraId="4E5535DC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Veículos -&gt; ECV, EPIV, Desmontes (há cadastro de Vistoriadores)</w:t>
      </w:r>
    </w:p>
    <w:p xmlns:wp14="http://schemas.microsoft.com/office/word/2010/wordml" w:rsidP="1F2E4163" w14:paraId="4FC5F492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O mapeamento acima está certo? Falta algum tipo de agente?</w:t>
      </w:r>
    </w:p>
    <w:p xmlns:wp14="http://schemas.microsoft.com/office/word/2010/wordml" w:rsidP="50B3118B" w14:paraId="676BB0BA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52893EB7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1C95B8FC" wp14:textId="6113C956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52893EB7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71C41355" wp14:textId="6765B8FB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Condutores</w:t>
      </w:r>
    </w:p>
    <w:p xmlns:wp14="http://schemas.microsoft.com/office/word/2010/wordml" w:rsidP="1F2E4163" w14:paraId="1FD07004" wp14:textId="6EFB12A6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Centro de Formação de Condutores (CFC); </w:t>
      </w:r>
    </w:p>
    <w:p xmlns:wp14="http://schemas.microsoft.com/office/word/2010/wordml" w:rsidP="1F2E4163" w14:paraId="2B00D1D2" wp14:textId="2977ECA4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Peritos. </w:t>
      </w:r>
    </w:p>
    <w:p xmlns:wp14="http://schemas.microsoft.com/office/word/2010/wordml" w:rsidP="1F2E4163" w14:paraId="308B9DAF" wp14:textId="0FF7405F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Veículos</w:t>
      </w:r>
    </w:p>
    <w:p xmlns:wp14="http://schemas.microsoft.com/office/word/2010/wordml" w:rsidP="1F2E4163" w14:paraId="16D1A367" wp14:textId="0403C0FC">
      <w:pPr>
        <w:pStyle w:val="ListParagraph"/>
        <w:numPr>
          <w:ilvl w:val="0"/>
          <w:numId w:val="3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Empresas Credenciadas de Vistoria (ECV); </w:t>
      </w:r>
    </w:p>
    <w:p xmlns:wp14="http://schemas.microsoft.com/office/word/2010/wordml" w:rsidP="1F2E4163" w14:paraId="2442AFCA" wp14:textId="74A1393E">
      <w:pPr>
        <w:pStyle w:val="ListParagraph"/>
        <w:numPr>
          <w:ilvl w:val="0"/>
          <w:numId w:val="3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Empresas de Placas de Identificação Veicular (EPIV); </w:t>
      </w:r>
    </w:p>
    <w:p xmlns:wp14="http://schemas.microsoft.com/office/word/2010/wordml" w:rsidP="1F2E4163" w14:paraId="51F4AC5E" wp14:textId="1685422E">
      <w:pPr>
        <w:pStyle w:val="ListParagraph"/>
        <w:numPr>
          <w:ilvl w:val="0"/>
          <w:numId w:val="3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Desmontes. </w:t>
      </w:r>
    </w:p>
    <w:p xmlns:wp14="http://schemas.microsoft.com/office/word/2010/wordml" w:rsidP="1F2E4163" w14:paraId="73621DE0" wp14:textId="48882A9A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Medidas Administrativas</w:t>
      </w:r>
    </w:p>
    <w:p xmlns:wp14="http://schemas.microsoft.com/office/word/2010/wordml" w:rsidP="1F2E4163" w14:paraId="4DDBFD91" wp14:textId="2A78CED9">
      <w:pPr>
        <w:pStyle w:val="ListParagraph"/>
        <w:numPr>
          <w:ilvl w:val="0"/>
          <w:numId w:val="3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Despachantes. </w:t>
      </w:r>
    </w:p>
    <w:p xmlns:wp14="http://schemas.microsoft.com/office/word/2010/wordml" w:rsidP="1F2E4163" w14:paraId="2959C9D1" wp14:textId="78C48D5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7312AF03" wp14:textId="0529005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 classificação dos agentes regulados deverá ser parametrizável, permitindo inclusão de novos segmentos sem necessidade de alteração estrutural do sistema.</w:t>
      </w:r>
    </w:p>
    <w:p xmlns:wp14="http://schemas.microsoft.com/office/word/2010/wordml" w:rsidP="1F2E4163" w14:paraId="66F908AE" wp14:textId="183274F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7E38C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Para os Centros de Formação de Condutores (CFC), a diferenciação entre categorias A, B ou AB não se mostra necessária para fins de processamento sancionatório.</w:t>
      </w:r>
    </w:p>
    <w:p xmlns:wp14="http://schemas.microsoft.com/office/word/2010/wordml" w:rsidP="50B3118B" w14:paraId="2E4B95EA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52893EB7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6296ACF9" wp14:textId="4A70872E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7. Regras de negócio transversais</w:t>
      </w:r>
    </w:p>
    <w:p xmlns:wp14="http://schemas.microsoft.com/office/word/2010/wordml" w:rsidP="1F2E4163" w14:paraId="53361C1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Triagem automática da caixa de entrada: o sistema busca processos no SEI e só traz os remetidos por unidades de fiscalização (SFR) autorizadas e destinados ao Serviço de Processamento. [validar] a lista de unidades.</w:t>
      </w:r>
    </w:p>
    <w:p xmlns:wp14="http://schemas.microsoft.com/office/word/2010/wordml" w:rsidP="1F2E4163" w14:paraId="1AEF9CEE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Classificação do agente: feita pelo tipo de processo/designação. [validar] as regras.</w:t>
      </w:r>
    </w:p>
    <w:p xmlns:wp14="http://schemas.microsoft.com/office/word/2010/wordml" w:rsidP="1F2E4163" w14:paraId="63E9E4E7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Cálculo de prazos com feriados: usa um calendário de feriados próprio. [validar] quais feriados (nacional/estadual/municipal? ponto facultativo?).</w:t>
      </w:r>
    </w:p>
    <w:p xmlns:wp14="http://schemas.microsoft.com/office/word/2010/wordml" w:rsidP="1F2E4163" w14:paraId="4B15C452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Numeração SEI: o número do processo é tratado/limpo (sem pontos e traços) para consultas.</w:t>
      </w:r>
    </w:p>
    <w:p xmlns:wp14="http://schemas.microsoft.com/office/word/2010/wordml" w:rsidP="1F2E4163" w14:paraId="3A201DAA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Geração do relatório oficial: o sistema monta um documento padronizado de "Relatório de Fiscalização de Agente Delegado ou Regulado" com brasão, dados do agente, constatações, conclusão, fiscais responsáveis e fotos. [validar] o layout/modelo oficial e campos obrigatórios.</w:t>
      </w:r>
    </w:p>
    <w:p xmlns:wp14="http://schemas.microsoft.com/office/word/2010/wordml" w:rsidP="50B3118B" w14:paraId="0425BE63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3C14749C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052815A7" wp14:textId="6113C956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3C14749C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4F4700BB" wp14:textId="7B9C87D9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Controle de Prazos</w:t>
      </w:r>
    </w:p>
    <w:p xmlns:wp14="http://schemas.microsoft.com/office/word/2010/wordml" w:rsidP="1F2E4163" w14:paraId="2AB8A051" wp14:textId="7E1462D1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observar as regras de prazo previstas na Lei Estadual nº 10.177/1998.</w:t>
      </w:r>
    </w:p>
    <w:p xmlns:wp14="http://schemas.microsoft.com/office/word/2010/wordml" w:rsidP="1F2E4163" w14:paraId="4435291E" wp14:textId="2254490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Os prazos deverão ser contados automaticamente.</w:t>
      </w:r>
    </w:p>
    <w:p xmlns:wp14="http://schemas.microsoft.com/office/word/2010/wordml" w:rsidP="1F2E4163" w14:paraId="71D73C73" wp14:textId="2E75D8E2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emitir alertas preventivos antes do vencimento dos prazos processuais.</w:t>
      </w:r>
    </w:p>
    <w:p xmlns:wp14="http://schemas.microsoft.com/office/word/2010/wordml" w:rsidP="1F2E4163" w14:paraId="5E543EB6" wp14:textId="306C0DFF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66D561B3" wp14:textId="7AB63E06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Contraditório e Ampla Defesa</w:t>
      </w:r>
    </w:p>
    <w:p xmlns:wp14="http://schemas.microsoft.com/office/word/2010/wordml" w:rsidP="1F2E4163" w14:paraId="2C40B8F3" wp14:textId="6D2C05A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Com fundamento nos artigos 22, 62 e 63 da Lei nº 10.177/1998: </w:t>
      </w:r>
    </w:p>
    <w:p xmlns:wp14="http://schemas.microsoft.com/office/word/2010/wordml" w:rsidP="1F2E4163" w14:paraId="1D02B193" wp14:textId="7999909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assegurar ao interessado:</w:t>
      </w:r>
    </w:p>
    <w:p xmlns:wp14="http://schemas.microsoft.com/office/word/2010/wordml" w:rsidP="1F2E4163" w14:paraId="2429F4CE" wp14:textId="0F304847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apresentação de defesa prévia; </w:t>
      </w:r>
    </w:p>
    <w:p xmlns:wp14="http://schemas.microsoft.com/office/word/2010/wordml" w:rsidP="1F2E4163" w14:paraId="291C7F55" wp14:textId="55F9A406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produção de provas; </w:t>
      </w:r>
    </w:p>
    <w:p xmlns:wp14="http://schemas.microsoft.com/office/word/2010/wordml" w:rsidP="1F2E4163" w14:paraId="3AD071F2" wp14:textId="1900AC10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acompanhamento da instrução; </w:t>
      </w:r>
    </w:p>
    <w:p xmlns:wp14="http://schemas.microsoft.com/office/word/2010/wordml" w:rsidP="1F2E4163" w14:paraId="746D9C5B" wp14:textId="45E255A2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apresentação de alegações finais; </w:t>
      </w:r>
    </w:p>
    <w:p xmlns:wp14="http://schemas.microsoft.com/office/word/2010/wordml" w:rsidP="1F2E4163" w14:paraId="4746927C" wp14:textId="4C5A95E9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interposição de recurso; </w:t>
      </w:r>
    </w:p>
    <w:p xmlns:wp14="http://schemas.microsoft.com/office/word/2010/wordml" w:rsidP="1F2E4163" w14:paraId="7B72E2E4" wp14:textId="7BC5A25E">
      <w:pPr>
        <w:pStyle w:val="ListParagraph"/>
        <w:numPr>
          <w:ilvl w:val="0"/>
          <w:numId w:val="4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acesso aos autos. </w:t>
      </w:r>
    </w:p>
    <w:p xmlns:wp14="http://schemas.microsoft.com/office/word/2010/wordml" w:rsidP="1F2E4163" w14:paraId="532D2402" wp14:textId="18361A7E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66C1DA76" wp14:textId="55D718EC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Motivação dos Atos</w:t>
      </w:r>
    </w:p>
    <w:p xmlns:wp14="http://schemas.microsoft.com/office/word/2010/wordml" w:rsidP="1F2E4163" w14:paraId="3DDDA4D3" wp14:textId="09E69ED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Com fundamento nos artigos 8º e 9º da Lei nº 10.177/1998: </w:t>
      </w:r>
    </w:p>
    <w:p xmlns:wp14="http://schemas.microsoft.com/office/word/2010/wordml" w:rsidP="1F2E4163" w14:paraId="6674C65E" wp14:textId="4DFACA1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Todos os atos decisórios deverão possuir campo próprio para fundamentação e motivação.</w:t>
      </w:r>
    </w:p>
    <w:p xmlns:wp14="http://schemas.microsoft.com/office/word/2010/wordml" w:rsidP="1F2E4163" w14:paraId="74B9CD12" wp14:textId="6C6D1513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4E0902FA" wp14:textId="5A152C1F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Alertas Operacionais</w:t>
      </w:r>
    </w:p>
    <w:p xmlns:wp14="http://schemas.microsoft.com/office/word/2010/wordml" w:rsidP="1F2E4163" w14:paraId="001E7F02" wp14:textId="75F60346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2BF3C8B5" wp14:textId="34B18F8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emitir alertas automáticos para:</w:t>
      </w:r>
    </w:p>
    <w:p xmlns:wp14="http://schemas.microsoft.com/office/word/2010/wordml" w:rsidP="1F2E4163" w14:paraId="08743CFD" wp14:textId="169FCEB4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sem movimentação há mais de 15 dias; </w:t>
      </w:r>
    </w:p>
    <w:p xmlns:wp14="http://schemas.microsoft.com/office/word/2010/wordml" w:rsidP="1F2E4163" w14:paraId="62458B60" wp14:textId="6E37BA49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próximas do vencimento; </w:t>
      </w:r>
    </w:p>
    <w:p xmlns:wp14="http://schemas.microsoft.com/office/word/2010/wordml" w:rsidP="1F2E4163" w14:paraId="2791E933" wp14:textId="6602B1CA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vencidas; </w:t>
      </w:r>
    </w:p>
    <w:p xmlns:wp14="http://schemas.microsoft.com/office/word/2010/wordml" w:rsidP="1F2E4163" w14:paraId="63BEE50F" wp14:textId="68B53FA1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recursos pendentes; </w:t>
      </w:r>
    </w:p>
    <w:p xmlns:wp14="http://schemas.microsoft.com/office/word/2010/wordml" w:rsidP="1F2E4163" w14:paraId="72957C3E" wp14:textId="219F2576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aguardando assinatura; </w:t>
      </w:r>
    </w:p>
    <w:p xmlns:wp14="http://schemas.microsoft.com/office/word/2010/wordml" w:rsidP="1F2E4163" w14:paraId="644E944C" wp14:textId="7EB6E0D2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aguardando parecer jurídico; </w:t>
      </w:r>
    </w:p>
    <w:p xmlns:wp14="http://schemas.microsoft.com/office/word/2010/wordml" w:rsidP="1F2E4163" w14:paraId="444E8C7C" wp14:textId="1928B8EC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termo de encerramento assinado há mais de 2 dias sem conclusão; </w:t>
      </w:r>
    </w:p>
    <w:p xmlns:wp14="http://schemas.microsoft.com/office/word/2010/wordml" w:rsidP="1F2E4163" w14:paraId="4ABF6C8E" wp14:textId="6EA835DC">
      <w:pPr>
        <w:pStyle w:val="ListParagraph"/>
        <w:numPr>
          <w:ilvl w:val="0"/>
          <w:numId w:val="41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novos documentos externos juntados. </w:t>
      </w:r>
    </w:p>
    <w:p xmlns:wp14="http://schemas.microsoft.com/office/word/2010/wordml" w:rsidP="1F2E4163" w14:paraId="781E6D51" wp14:textId="390DC161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3C774919" wp14:textId="6696F402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Documentos Externos</w:t>
      </w:r>
    </w:p>
    <w:p xmlns:wp14="http://schemas.microsoft.com/office/word/2010/wordml" w:rsidP="1F2E4163" w14:paraId="0DAB7677" wp14:textId="5EF3317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19FA8B66" wp14:textId="41D9E357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63E6274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Sempre que houver juntada de documento externo deverá ser exibido indicador visual (flag) para rápida identificação pela unidade responsável.</w:t>
      </w:r>
    </w:p>
    <w:p xmlns:wp14="http://schemas.microsoft.com/office/word/2010/wordml" w:rsidP="50B3118B" w14:paraId="3FB24DAF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3C14749C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13538ECC" wp14:textId="1F0B68DD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8. Informações gerenciadas (em linguagem de negócio)</w:t>
      </w:r>
    </w:p>
    <w:p xmlns:wp14="http://schemas.microsoft.com/office/word/2010/wordml" w:rsidP="1F2E4163" w14:paraId="67C82062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Hoje os dados ficam em listas do SharePoint. Em termos de negócio, o sistema mantém:</w:t>
      </w:r>
    </w:p>
    <w:p xmlns:wp14="http://schemas.microsoft.com/office/word/2010/wordml" w:rsidP="1F2E4163" w14:paraId="6FBD0564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Relatórios de fiscalização (e detalhes: perguntas/respostas, fiscais, fotos)</w:t>
      </w:r>
    </w:p>
    <w:p xmlns:wp14="http://schemas.microsoft.com/office/word/2010/wordml" w:rsidP="1F2E4163" w14:paraId="41428A02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Caixa de entrada (itens recebidos para triagem)</w:t>
      </w:r>
    </w:p>
    <w:p xmlns:wp14="http://schemas.microsoft.com/office/word/2010/wordml" w:rsidP="1F2E4163" w14:paraId="67917AF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Processos em andamento (situação, data de instauração, fase)</w:t>
      </w:r>
    </w:p>
    <w:p xmlns:wp14="http://schemas.microsoft.com/office/word/2010/wordml" w:rsidP="1F2E4163" w14:paraId="26D925E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Fases do processo</w:t>
      </w:r>
    </w:p>
    <w:p xmlns:wp14="http://schemas.microsoft.com/office/word/2010/wordml" w:rsidP="1F2E4163" w14:paraId="27713CBE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Prazos</w:t>
      </w:r>
    </w:p>
    <w:p xmlns:wp14="http://schemas.microsoft.com/office/word/2010/wordml" w:rsidP="1F2E4163" w14:paraId="1D982F53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Cautelares / bloqueios cautelares</w:t>
      </w:r>
    </w:p>
    <w:p xmlns:wp14="http://schemas.microsoft.com/office/word/2010/wordml" w:rsidP="1F2E4163" w14:paraId="1E0317ED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Blocos de assinatura</w:t>
      </w:r>
    </w:p>
    <w:p xmlns:wp14="http://schemas.microsoft.com/office/word/2010/wordml" w:rsidP="1F2E4163" w14:paraId="496FD8E5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Despachos/documentos do SEI</w:t>
      </w:r>
    </w:p>
    <w:p xmlns:wp14="http://schemas.microsoft.com/office/word/2010/wordml" w:rsidP="1F2E4163" w14:paraId="43763CCF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Designações (vínculo do relatório com o agente: razão social, CNPJ/CPF, endereço, CRM/CRP, data de início da fiscalização)</w:t>
      </w:r>
    </w:p>
    <w:p xmlns:wp14="http://schemas.microsoft.com/office/word/2010/wordml" w:rsidP="1F2E4163" w14:paraId="6498B62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Cadastros de apoio: usuários, vistoriadores, instrutores, despachantes</w:t>
      </w:r>
    </w:p>
    <w:p xmlns:wp14="http://schemas.microsoft.com/office/word/2010/wordml" w:rsidP="1F2E4163" w14:paraId="68E58219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Calendário de feriados e controle de versão do app</w:t>
      </w:r>
    </w:p>
    <w:p xmlns:wp14="http://schemas.microsoft.com/office/word/2010/wordml" w:rsidP="1F2E4163" w14:paraId="60114576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Existe alguma informação importante que o sistema deveria guardar e hoje não guarda (ex.: penalidades aplicadas, valores de multa, histórico de decisões, anexos)?</w:t>
      </w:r>
    </w:p>
    <w:p xmlns:wp14="http://schemas.microsoft.com/office/word/2010/wordml" w:rsidP="50B3118B" w14:paraId="5C66CA4D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361627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04CD97A0" wp14:textId="6113C956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361627F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4DBDBFBD" wp14:textId="18696C8C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armazenar:</w:t>
      </w:r>
    </w:p>
    <w:p xmlns:wp14="http://schemas.microsoft.com/office/word/2010/wordml" w:rsidP="1F2E4163" w14:paraId="0A1149B2" wp14:textId="5CB0BBE3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Dados do Processo</w:t>
      </w:r>
    </w:p>
    <w:p xmlns:wp14="http://schemas.microsoft.com/office/word/2010/wordml" w:rsidP="1F2E4163" w14:paraId="44ABB7D3" wp14:textId="562136FC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número SEI; </w:t>
      </w:r>
    </w:p>
    <w:p xmlns:wp14="http://schemas.microsoft.com/office/word/2010/wordml" w:rsidP="1F2E4163" w14:paraId="549BC656" wp14:textId="31ADAC12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número do processo sancionatório; </w:t>
      </w:r>
    </w:p>
    <w:p xmlns:wp14="http://schemas.microsoft.com/office/word/2010/wordml" w:rsidP="1F2E4163" w14:paraId="0CD5E9A0" wp14:textId="0F71E187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unidade responsável; </w:t>
      </w:r>
    </w:p>
    <w:p xmlns:wp14="http://schemas.microsoft.com/office/word/2010/wordml" w:rsidP="1F2E4163" w14:paraId="27266EC0" wp14:textId="0A0F61C3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fase processual; </w:t>
      </w:r>
    </w:p>
    <w:p xmlns:wp14="http://schemas.microsoft.com/office/word/2010/wordml" w:rsidP="1F2E4163" w14:paraId="4F44C778" wp14:textId="21B029D6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datas relevantes; </w:t>
      </w:r>
    </w:p>
    <w:p xmlns:wp14="http://schemas.microsoft.com/office/word/2010/wordml" w:rsidP="1F2E4163" w14:paraId="52488479" wp14:textId="66DF3C89">
      <w:pPr>
        <w:pStyle w:val="ListParagraph"/>
        <w:numPr>
          <w:ilvl w:val="0"/>
          <w:numId w:val="42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documentos vinculados. </w:t>
      </w:r>
    </w:p>
    <w:p xmlns:wp14="http://schemas.microsoft.com/office/word/2010/wordml" w:rsidP="1F2E4163" w14:paraId="411ED86B" wp14:textId="3C998B67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Histórico Processual</w:t>
      </w:r>
    </w:p>
    <w:p xmlns:wp14="http://schemas.microsoft.com/office/word/2010/wordml" w:rsidP="1F2E4163" w14:paraId="50F58BFA" wp14:textId="6538087E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movimentações; </w:t>
      </w:r>
    </w:p>
    <w:p xmlns:wp14="http://schemas.microsoft.com/office/word/2010/wordml" w:rsidP="1F2E4163" w14:paraId="2F77E4FE" wp14:textId="602A8916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despachos; </w:t>
      </w:r>
    </w:p>
    <w:p xmlns:wp14="http://schemas.microsoft.com/office/word/2010/wordml" w:rsidP="1F2E4163" w14:paraId="494F3D9C" wp14:textId="157F2590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pareceres; </w:t>
      </w:r>
    </w:p>
    <w:p xmlns:wp14="http://schemas.microsoft.com/office/word/2010/wordml" w:rsidP="1F2E4163" w14:paraId="57A6A997" wp14:textId="4318E7E3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decisões; </w:t>
      </w:r>
    </w:p>
    <w:p xmlns:wp14="http://schemas.microsoft.com/office/word/2010/wordml" w:rsidP="1F2E4163" w14:paraId="130B58AA" wp14:textId="195B3144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recursos; </w:t>
      </w:r>
    </w:p>
    <w:p xmlns:wp14="http://schemas.microsoft.com/office/word/2010/wordml" w:rsidP="1F2E4163" w14:paraId="233D6029" wp14:textId="1498A056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encerramentos; </w:t>
      </w:r>
    </w:p>
    <w:p xmlns:wp14="http://schemas.microsoft.com/office/word/2010/wordml" w:rsidP="1F2E4163" w14:paraId="7CC170DA" wp14:textId="215CB8E1">
      <w:pPr>
        <w:pStyle w:val="ListParagraph"/>
        <w:numPr>
          <w:ilvl w:val="0"/>
          <w:numId w:val="43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reativações. </w:t>
      </w:r>
    </w:p>
    <w:p xmlns:wp14="http://schemas.microsoft.com/office/word/2010/wordml" w:rsidP="1F2E4163" w14:paraId="7A60DAE1" wp14:textId="7E5AA2EB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Histórico do Interessado</w:t>
      </w:r>
    </w:p>
    <w:p xmlns:wp14="http://schemas.microsoft.com/office/word/2010/wordml" w:rsidP="1F2E4163" w14:paraId="4C9D1173" wp14:textId="27D5D3D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manter histórico consolidado por CPF ou CNPJ.</w:t>
      </w:r>
    </w:p>
    <w:p xmlns:wp14="http://schemas.microsoft.com/office/word/2010/wordml" w:rsidP="1F2E4163" w14:paraId="1A2F4480" wp14:textId="1165A28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Exibir:</w:t>
      </w:r>
    </w:p>
    <w:p xmlns:wp14="http://schemas.microsoft.com/office/word/2010/wordml" w:rsidP="1F2E4163" w14:paraId="160600BB" wp14:textId="5833A612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ativos; </w:t>
      </w:r>
    </w:p>
    <w:p xmlns:wp14="http://schemas.microsoft.com/office/word/2010/wordml" w:rsidP="1F2E4163" w14:paraId="433CBA5E" wp14:textId="04CFDA1B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processos encerrados; </w:t>
      </w:r>
    </w:p>
    <w:p xmlns:wp14="http://schemas.microsoft.com/office/word/2010/wordml" w:rsidP="1F2E4163" w14:paraId="1DB38A53" wp14:textId="12F42E8B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cautelares aplicadas; </w:t>
      </w:r>
    </w:p>
    <w:p xmlns:wp14="http://schemas.microsoft.com/office/word/2010/wordml" w:rsidP="1F2E4163" w14:paraId="66FD96E9" wp14:textId="466FE353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penalidades aplicadas; </w:t>
      </w:r>
    </w:p>
    <w:p xmlns:wp14="http://schemas.microsoft.com/office/word/2010/wordml" w:rsidP="1F2E4163" w14:paraId="214AC83B" wp14:textId="68662016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multas; </w:t>
      </w:r>
    </w:p>
    <w:p xmlns:wp14="http://schemas.microsoft.com/office/word/2010/wordml" w:rsidP="1F2E4163" w14:paraId="022C9840" wp14:textId="29FC685D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recursos; </w:t>
      </w:r>
    </w:p>
    <w:p xmlns:wp14="http://schemas.microsoft.com/office/word/2010/wordml" w:rsidP="1F2E4163" w14:paraId="4E446AA6" wp14:textId="201CE291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TACs (quando aplicáveis); </w:t>
      </w:r>
    </w:p>
    <w:p xmlns:wp14="http://schemas.microsoft.com/office/word/2010/wordml" w:rsidP="1F2E4163" w14:paraId="6CDB7DF3" wp14:textId="4DD244FD">
      <w:pPr>
        <w:pStyle w:val="ListParagraph"/>
        <w:numPr>
          <w:ilvl w:val="0"/>
          <w:numId w:val="44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reincidências. </w:t>
      </w:r>
    </w:p>
    <w:p xmlns:wp14="http://schemas.microsoft.com/office/word/2010/wordml" w:rsidP="1F2E4163" w14:paraId="740926A6" wp14:textId="787C6AFB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5EEB1F47" wp14:textId="08913D0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Deverá ser possível identificar automaticamente outros processos vinculados ao mesmo interessado.</w:t>
      </w:r>
    </w:p>
    <w:p xmlns:wp14="http://schemas.microsoft.com/office/word/2010/wordml" w:rsidP="1F2E4163" w14:paraId="625942C9" wp14:textId="2754CC57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227CF2AE" wp14:textId="4EBB2319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Histórico de Penalidades</w:t>
      </w:r>
    </w:p>
    <w:p xmlns:wp14="http://schemas.microsoft.com/office/word/2010/wordml" w:rsidP="1F2E4163" w14:paraId="091495CC" wp14:textId="7B705213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181005BD" wp14:textId="5CB1951E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permitir consulta de penalidades por:</w:t>
      </w:r>
    </w:p>
    <w:p xmlns:wp14="http://schemas.microsoft.com/office/word/2010/wordml" w:rsidP="1F2E4163" w14:paraId="5F98ED33" wp14:textId="3ABAA716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tipo; </w:t>
      </w:r>
    </w:p>
    <w:p xmlns:wp14="http://schemas.microsoft.com/office/word/2010/wordml" w:rsidP="1F2E4163" w14:paraId="3C5EC380" wp14:textId="6232E4EA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data; </w:t>
      </w:r>
    </w:p>
    <w:p xmlns:wp14="http://schemas.microsoft.com/office/word/2010/wordml" w:rsidP="1F2E4163" w14:paraId="4FF4ADA7" wp14:textId="42E177EE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período; </w:t>
      </w:r>
    </w:p>
    <w:p xmlns:wp14="http://schemas.microsoft.com/office/word/2010/wordml" w:rsidP="1F2E4163" w14:paraId="53130A80" wp14:textId="591B6873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unidade; </w:t>
      </w:r>
    </w:p>
    <w:p xmlns:wp14="http://schemas.microsoft.com/office/word/2010/wordml" w:rsidP="1F2E4163" w14:paraId="0CE485B3" wp14:textId="59A94ADE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superintendência; </w:t>
      </w:r>
    </w:p>
    <w:p xmlns:wp14="http://schemas.microsoft.com/office/word/2010/wordml" w:rsidP="1F2E4163" w14:paraId="065473B9" wp14:textId="4E70DEDB">
      <w:pPr>
        <w:pStyle w:val="ListParagraph"/>
        <w:numPr>
          <w:ilvl w:val="0"/>
          <w:numId w:val="45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28C540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agente regulado.</w:t>
      </w:r>
    </w:p>
    <w:p xmlns:wp14="http://schemas.microsoft.com/office/word/2010/wordml" w:rsidP="1F2E4163" w14:paraId="1D1EDB31" wp14:textId="0DC3EDB6">
      <w:pPr>
        <w:jc w:val="both"/>
        <w:rPr>
          <w:noProof w:val="0"/>
          <w:lang w:val="pt-BR"/>
        </w:rPr>
      </w:pPr>
    </w:p>
    <w:p xmlns:wp14="http://schemas.microsoft.com/office/word/2010/wordml" w:rsidP="50B3118B" w14:paraId="34998E04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361627F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3902B347" wp14:textId="7C918BA6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9. Integração com o SEI (em termos de negócio)</w:t>
      </w:r>
    </w:p>
    <w:p xmlns:wp14="http://schemas.microsoft.com/office/word/2010/wordml" w:rsidP="1F2E4163" w14:paraId="30FC0934" wp14:textId="77777777">
      <w:pPr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O sistema conversa com o SEI para:</w:t>
      </w:r>
    </w:p>
    <w:p xmlns:wp14="http://schemas.microsoft.com/office/word/2010/wordml" w:rsidP="1F2E4163" w14:paraId="13573CED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Consultar processos e seus andamentos (situação atual, histórico, datas).</w:t>
      </w:r>
    </w:p>
    <w:p xmlns:wp14="http://schemas.microsoft.com/office/word/2010/wordml" w:rsidP="1F2E4163" w14:paraId="22126458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Receber os relatórios/processos que chegam às unidades de processamento.</w:t>
      </w:r>
    </w:p>
    <w:p xmlns:wp14="http://schemas.microsoft.com/office/word/2010/wordml" w:rsidP="1F2E4163" w14:paraId="70CAA978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Criar/registrar documentos no processo (ex.: na instauração). [validar]</w:t>
      </w:r>
    </w:p>
    <w:p xmlns:wp14="http://schemas.microsoft.com/office/word/2010/wordml" w:rsidP="1F2E4163" w14:paraId="58F2EB5E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Definir prazos, concluir processo, incluir TAC, gerenciar documentos/fases e gerar link direto para o processo.</w:t>
      </w:r>
    </w:p>
    <w:p xmlns:wp14="http://schemas.microsoft.com/office/word/2010/wordml" w:rsidP="1F2E4163" w14:paraId="47360AD7" wp14:textId="77777777">
      <w:pPr>
        <w:jc w:val="both"/>
        <w:rPr>
          <w:noProof w:val="0"/>
          <w:lang w:val="pt-BR"/>
        </w:rPr>
      </w:pPr>
      <w:r w:rsidRPr="1F2E4163" w:rsidR="1657AF5E">
        <w:rPr>
          <w:b w:val="1"/>
          <w:bCs w:val="1"/>
          <w:noProof w:val="0"/>
          <w:color w:val="005CA8"/>
          <w:lang w:val="pt-BR"/>
        </w:rPr>
        <w:t xml:space="preserve">[validar] </w:t>
      </w:r>
      <w:r w:rsidRPr="1F2E4163" w:rsidR="1657AF5E">
        <w:rPr>
          <w:noProof w:val="0"/>
          <w:lang w:val="pt-BR"/>
        </w:rPr>
        <w:t>Há outras ações no SEI que a equipe faz manualmente hoje e gostaria que o sistema novo fizesse?</w:t>
      </w:r>
    </w:p>
    <w:p xmlns:wp14="http://schemas.microsoft.com/office/word/2010/wordml" w:rsidP="50B3118B" w14:paraId="2A12077E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74FD59A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054A9EA8" wp14:textId="6113C956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674FD59A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4E8D526B" wp14:textId="2961BC1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realizar integração com o SEI para criação, tramitação e consulta de documentos processuais.</w:t>
      </w:r>
    </w:p>
    <w:p xmlns:wp14="http://schemas.microsoft.com/office/word/2010/wordml" w:rsidP="1F2E4163" w14:paraId="3E0933A9" wp14:textId="501C0E9A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3506B630" wp14:textId="5FD70E20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Acesso Externo</w:t>
      </w:r>
    </w:p>
    <w:p xmlns:wp14="http://schemas.microsoft.com/office/word/2010/wordml" w:rsidP="1F2E4163" w14:paraId="6F1B73E8" wp14:textId="361A417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Atualmente o acesso externo é concedido manualmente.</w:t>
      </w:r>
    </w:p>
    <w:p xmlns:wp14="http://schemas.microsoft.com/office/word/2010/wordml" w:rsidP="1F2E4163" w14:paraId="1669C191" wp14:textId="436E815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simplificar o procedimento de disponibilização de acesso externo aos autos.</w:t>
      </w:r>
    </w:p>
    <w:p xmlns:wp14="http://schemas.microsoft.com/office/word/2010/wordml" w:rsidP="1F2E4163" w14:paraId="34F83E73" wp14:textId="7299915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Fluxo desejado:</w:t>
      </w:r>
    </w:p>
    <w:p xmlns:wp14="http://schemas.microsoft.com/office/word/2010/wordml" w:rsidP="1F2E4163" w14:paraId="6CBE30E8" wp14:textId="28F0DAE7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informar e-mail; </w:t>
      </w:r>
    </w:p>
    <w:p xmlns:wp14="http://schemas.microsoft.com/office/word/2010/wordml" w:rsidP="1F2E4163" w14:paraId="1FCF4455" wp14:textId="03DEB66A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conceder acesso; </w:t>
      </w:r>
    </w:p>
    <w:p xmlns:wp14="http://schemas.microsoft.com/office/word/2010/wordml" w:rsidP="1F2E4163" w14:paraId="780AC63C" wp14:textId="5CB3794C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registrar disponibilização; </w:t>
      </w:r>
    </w:p>
    <w:p xmlns:wp14="http://schemas.microsoft.com/office/word/2010/wordml" w:rsidP="1F2E4163" w14:paraId="33DC4194" wp14:textId="0685D4CD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registrar visualização; </w:t>
      </w:r>
    </w:p>
    <w:p xmlns:wp14="http://schemas.microsoft.com/office/word/2010/wordml" w:rsidP="1F2E4163" w14:paraId="433B54F8" wp14:textId="2F1E9044">
      <w:pPr>
        <w:pStyle w:val="ListParagraph"/>
        <w:numPr>
          <w:ilvl w:val="0"/>
          <w:numId w:val="46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gerar certidão automática. </w:t>
      </w:r>
    </w:p>
    <w:p xmlns:wp14="http://schemas.microsoft.com/office/word/2010/wordml" w:rsidP="1F2E4163" w14:paraId="238DA090" wp14:textId="3ABF8964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28318BC5" wp14:textId="0FF8D8F2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Certidões Automáticas</w:t>
      </w:r>
    </w:p>
    <w:p xmlns:wp14="http://schemas.microsoft.com/office/word/2010/wordml" w:rsidP="1F2E4163" w14:paraId="28BF2E6A" wp14:textId="716FB24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gerar automaticamente:</w:t>
      </w:r>
    </w:p>
    <w:p xmlns:wp14="http://schemas.microsoft.com/office/word/2010/wordml" w:rsidP="1F2E4163" w14:paraId="1AA9CDBA" wp14:textId="456333FD">
      <w:pPr>
        <w:pStyle w:val="ListParagraph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Juntada de Defesa; </w:t>
      </w:r>
    </w:p>
    <w:p xmlns:wp14="http://schemas.microsoft.com/office/word/2010/wordml" w:rsidP="1F2E4163" w14:paraId="718FC3FF" wp14:textId="23F223AD">
      <w:pPr>
        <w:pStyle w:val="ListParagraph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Decurso de Prazo; </w:t>
      </w:r>
    </w:p>
    <w:p xmlns:wp14="http://schemas.microsoft.com/office/word/2010/wordml" w:rsidP="1F2E4163" w14:paraId="6098EF40" wp14:textId="3A1BE09D">
      <w:pPr>
        <w:pStyle w:val="ListParagraph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Visualização de Notificação; </w:t>
      </w:r>
    </w:p>
    <w:p xmlns:wp14="http://schemas.microsoft.com/office/word/2010/wordml" w:rsidP="1F2E4163" w14:paraId="1B0D7D1A" wp14:textId="7F06A5D1">
      <w:pPr>
        <w:pStyle w:val="ListParagraph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Regularidade Processual; </w:t>
      </w:r>
    </w:p>
    <w:p xmlns:wp14="http://schemas.microsoft.com/office/word/2010/wordml" w:rsidP="1F2E4163" w14:paraId="0766C6DB" wp14:textId="2519EBE6">
      <w:pPr>
        <w:pStyle w:val="ListParagraph"/>
        <w:numPr>
          <w:ilvl w:val="0"/>
          <w:numId w:val="47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Certidão de Trânsito Administrativo. </w:t>
      </w:r>
    </w:p>
    <w:p xmlns:wp14="http://schemas.microsoft.com/office/word/2010/wordml" w:rsidP="1F2E4163" w14:paraId="25BA861E" wp14:textId="17A81767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603BEB7C" wp14:textId="48DC7FE7">
      <w:pPr>
        <w:jc w:val="left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As certidões deverão ser preenchidas automaticamente com os dados do processo.</w:t>
      </w:r>
    </w:p>
    <w:p xmlns:wp14="http://schemas.microsoft.com/office/word/2010/wordml" w:rsidP="1F2E4163" w14:paraId="02E94478" wp14:textId="03AFD578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2676FA89" wp14:textId="5F6A5632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Integração com e-CNH</w:t>
      </w:r>
    </w:p>
    <w:p xmlns:wp14="http://schemas.microsoft.com/office/word/2010/wordml" w:rsidP="1F2E4163" w14:paraId="52426BD7" wp14:textId="2A7CDC97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0133407D" wp14:textId="6D949104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Verificar viabilidade técnica de integração com o sistema e-CNH para execução e acompanhamento das medidas cautelares.</w:t>
      </w:r>
    </w:p>
    <w:p xmlns:wp14="http://schemas.microsoft.com/office/word/2010/wordml" w:rsidP="1F2E4163" w14:paraId="2185D35A" wp14:textId="2AA72C7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Caso a integração seja possível:</w:t>
      </w:r>
    </w:p>
    <w:p xmlns:wp14="http://schemas.microsoft.com/office/word/2010/wordml" w:rsidP="1F2E4163" w14:paraId="32380E74" wp14:textId="705FB122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registro automático; </w:t>
      </w:r>
    </w:p>
    <w:p xmlns:wp14="http://schemas.microsoft.com/office/word/2010/wordml" w:rsidP="1F2E4163" w14:paraId="3B962BE4" wp14:textId="6DFA1DE4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consulta automática; </w:t>
      </w:r>
    </w:p>
    <w:p xmlns:wp14="http://schemas.microsoft.com/office/word/2010/wordml" w:rsidP="1F2E4163" w14:paraId="17955BDA" wp14:textId="12A9400E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54DC2C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geração automática de certidões.</w:t>
      </w:r>
    </w:p>
    <w:p xmlns:wp14="http://schemas.microsoft.com/office/word/2010/wordml" w:rsidP="1F2E4163" w14:paraId="1641B987" wp14:textId="24B4688E">
      <w:pPr>
        <w:jc w:val="both"/>
        <w:rPr>
          <w:b w:val="1"/>
          <w:bCs w:val="1"/>
          <w:noProof w:val="0"/>
          <w:lang w:val="pt-BR"/>
        </w:rPr>
      </w:pPr>
    </w:p>
    <w:p xmlns:wp14="http://schemas.microsoft.com/office/word/2010/wordml" w:rsidP="50B3118B" w14:paraId="5A1D7D63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74FD59A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0B3DFCB3" wp14:textId="18B53F71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10. Relatórios e documentos gerados pelo sistema</w:t>
      </w:r>
    </w:p>
    <w:p xmlns:wp14="http://schemas.microsoft.com/office/word/2010/wordml" w:rsidP="1F2E4163" w14:paraId="17A6587C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Relatório de Fiscalização padronizado (documento oficial com brasão, dados do agente, constatações, conclusão, fiscais e fotos).</w:t>
      </w:r>
    </w:p>
    <w:p xmlns:wp14="http://schemas.microsoft.com/office/word/2010/wordml" w:rsidP="1F2E4163" w14:paraId="5BC133F1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[validar] Outros documentos/modelos: termo de instauração, despachos, decisão, TAC, etc. - quais são padronizados e precisam de modelo no sistema novo?</w:t>
      </w:r>
    </w:p>
    <w:p xmlns:wp14="http://schemas.microsoft.com/office/word/2010/wordml" w:rsidP="1F2E4163" w14:paraId="499D8E33" wp14:textId="77777777">
      <w:pPr>
        <w:pStyle w:val="ListBullet"/>
        <w:jc w:val="both"/>
        <w:rPr>
          <w:noProof w:val="0"/>
          <w:lang w:val="pt-BR"/>
        </w:rPr>
      </w:pPr>
      <w:r w:rsidRPr="1F2E4163" w:rsidR="662F4782">
        <w:rPr>
          <w:noProof w:val="0"/>
          <w:lang w:val="pt-BR"/>
        </w:rPr>
        <w:t>[validar] Relatórios gerenciais (produtividade, prazos vencidos, processos por fase) - a área precisa?</w:t>
      </w:r>
    </w:p>
    <w:p xmlns:wp14="http://schemas.microsoft.com/office/word/2010/wordml" w:rsidP="50B3118B" w14:paraId="06F6A867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7E6E430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5E8FF748" wp14:textId="6113C956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7E6E430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 da área:</w:t>
      </w:r>
    </w:p>
    <w:p xmlns:wp14="http://schemas.microsoft.com/office/word/2010/wordml" w:rsidP="1F2E4163" w14:paraId="6880F354" wp14:textId="047A7D5D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Banco de Modelos</w:t>
      </w:r>
    </w:p>
    <w:p xmlns:wp14="http://schemas.microsoft.com/office/word/2010/wordml" w:rsidP="1F2E4163" w14:paraId="79A69B2E" wp14:textId="2C6B0B8A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possuir modelos padronizados para:</w:t>
      </w:r>
    </w:p>
    <w:p xmlns:wp14="http://schemas.microsoft.com/office/word/2010/wordml" w:rsidP="1F2E4163" w14:paraId="629C5C8F" wp14:textId="16FCD1EA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instauração; </w:t>
      </w:r>
    </w:p>
    <w:p xmlns:wp14="http://schemas.microsoft.com/office/word/2010/wordml" w:rsidP="1F2E4163" w14:paraId="1C51288A" wp14:textId="2871BD02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notificações; </w:t>
      </w:r>
    </w:p>
    <w:p xmlns:wp14="http://schemas.microsoft.com/office/word/2010/wordml" w:rsidP="1F2E4163" w14:paraId="35DE5DC2" wp14:textId="48513EC5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intimações; </w:t>
      </w:r>
    </w:p>
    <w:p xmlns:wp14="http://schemas.microsoft.com/office/word/2010/wordml" w:rsidP="1F2E4163" w14:paraId="6198F1C9" wp14:textId="1FE3C4B9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editais; </w:t>
      </w:r>
    </w:p>
    <w:p xmlns:wp14="http://schemas.microsoft.com/office/word/2010/wordml" w:rsidP="1F2E4163" w14:paraId="2621ADE2" wp14:textId="39AD57AC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certidões; </w:t>
      </w:r>
    </w:p>
    <w:p xmlns:wp14="http://schemas.microsoft.com/office/word/2010/wordml" w:rsidP="1F2E4163" w14:paraId="4A071A62" wp14:textId="476E7FC1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pareceres; </w:t>
      </w:r>
    </w:p>
    <w:p xmlns:wp14="http://schemas.microsoft.com/office/word/2010/wordml" w:rsidP="1F2E4163" w14:paraId="50E137AB" wp14:textId="7A628740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decisões; </w:t>
      </w:r>
    </w:p>
    <w:p xmlns:wp14="http://schemas.microsoft.com/office/word/2010/wordml" w:rsidP="1F2E4163" w14:paraId="3D65ABCB" wp14:textId="2A97FC2B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recursos; </w:t>
      </w:r>
    </w:p>
    <w:p xmlns:wp14="http://schemas.microsoft.com/office/word/2010/wordml" w:rsidP="1F2E4163" w14:paraId="0D8EA7FF" wp14:textId="5D917332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arquivamentos; </w:t>
      </w:r>
    </w:p>
    <w:p xmlns:wp14="http://schemas.microsoft.com/office/word/2010/wordml" w:rsidP="1F2E4163" w14:paraId="0237FBD5" wp14:textId="47CD7F36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termo de encerramento; </w:t>
      </w:r>
    </w:p>
    <w:p xmlns:wp14="http://schemas.microsoft.com/office/word/2010/wordml" w:rsidP="1F2E4163" w14:paraId="7A86D497" wp14:textId="5ED14B02">
      <w:pPr>
        <w:pStyle w:val="ListParagraph"/>
        <w:numPr>
          <w:ilvl w:val="0"/>
          <w:numId w:val="49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termo de reativação. </w:t>
      </w:r>
    </w:p>
    <w:p xmlns:wp14="http://schemas.microsoft.com/office/word/2010/wordml" w:rsidP="1F2E4163" w14:paraId="0D5DEB3D" wp14:textId="0B5EF3B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2F09D2FE" wp14:textId="6EF431FD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0E36F95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Os modelos deverão possuir controle de versão.</w:t>
      </w:r>
    </w:p>
    <w:p xmlns:wp14="http://schemas.microsoft.com/office/word/2010/wordml" w:rsidP="1F2E4163" w14:paraId="20AB148C" wp14:textId="252B7640">
      <w:pPr>
        <w:pStyle w:val="Heading2"/>
        <w:jc w:val="both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03254E0D" wp14:textId="1221AA8B">
      <w:pPr>
        <w:pStyle w:val="Heading2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Preenchimento Automático</w:t>
      </w:r>
    </w:p>
    <w:p xmlns:wp14="http://schemas.microsoft.com/office/word/2010/wordml" w:rsidP="1F2E4163" w14:paraId="5B8A4308" wp14:textId="4212D281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1F2E4163" w14:paraId="33A1ACE5" wp14:textId="15BDC710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O sistema deverá preencher automaticamente informações já cadastradas, reduzindo retrabalho e erros de preenchimento.</w:t>
      </w:r>
    </w:p>
    <w:p xmlns:wp14="http://schemas.microsoft.com/office/word/2010/wordml" w:rsidP="1F2E4163" w14:paraId="7F87387F" wp14:textId="041263E8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Exemplos:</w:t>
      </w:r>
    </w:p>
    <w:p xmlns:wp14="http://schemas.microsoft.com/office/word/2010/wordml" w:rsidP="1F2E4163" w14:paraId="2D3D3A49" wp14:textId="082619C7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nome; </w:t>
      </w:r>
    </w:p>
    <w:p xmlns:wp14="http://schemas.microsoft.com/office/word/2010/wordml" w:rsidP="1F2E4163" w14:paraId="500EE842" wp14:textId="03103BBE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CPF/CNPJ; </w:t>
      </w:r>
    </w:p>
    <w:p xmlns:wp14="http://schemas.microsoft.com/office/word/2010/wordml" w:rsidP="1F2E4163" w14:paraId="3DB46E7C" wp14:textId="49B3F40F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CRM/CRP; </w:t>
      </w:r>
    </w:p>
    <w:p xmlns:wp14="http://schemas.microsoft.com/office/word/2010/wordml" w:rsidP="1F2E4163" w14:paraId="021D1AD0" wp14:textId="7CA62106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número SEI; </w:t>
      </w:r>
    </w:p>
    <w:p xmlns:wp14="http://schemas.microsoft.com/office/word/2010/wordml" w:rsidP="1F2E4163" w14:paraId="733E180C" wp14:textId="6FB587D6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número do processo; </w:t>
      </w:r>
    </w:p>
    <w:p xmlns:wp14="http://schemas.microsoft.com/office/word/2010/wordml" w:rsidP="1F2E4163" w14:paraId="28A6A3F7" wp14:textId="5D5666E9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unidade; </w:t>
      </w:r>
    </w:p>
    <w:p xmlns:wp14="http://schemas.microsoft.com/office/word/2010/wordml" w:rsidP="1F2E4163" w14:paraId="5A7C2BD8" wp14:textId="422C2DDF">
      <w:pPr>
        <w:pStyle w:val="ListParagraph"/>
        <w:numPr>
          <w:ilvl w:val="0"/>
          <w:numId w:val="50"/>
        </w:numPr>
        <w:spacing w:before="0" w:beforeAutospacing="off" w:after="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429B8F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autoridade competente.</w:t>
      </w:r>
    </w:p>
    <w:p xmlns:wp14="http://schemas.microsoft.com/office/word/2010/wordml" w:rsidP="1F2E4163" w14:paraId="22F4F6F6" wp14:textId="4F864F6F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xmlns:wp14="http://schemas.microsoft.com/office/word/2010/wordml" w:rsidP="50B3118B" w14:paraId="2CD82875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7E6E430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20A387C4" wp14:textId="1AEC78BD">
      <w:pPr>
        <w:pStyle w:val="Heading1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11. Pontos em aberto / decisões para a área (consolidado)</w:t>
      </w:r>
    </w:p>
    <w:p xmlns:wp14="http://schemas.microsoft.com/office/word/2010/wordml" w:rsidP="1F2E4163" w14:paraId="2089C8C5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Confirmar o fluxo ponta a ponta (seção 4) e etapas faltantes.</w:t>
      </w:r>
    </w:p>
    <w:p xmlns:wp14="http://schemas.microsoft.com/office/word/2010/wordml" w:rsidP="1F2E4163" w14:paraId="569F1C4C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Definir perfis e permissões (seção 2).</w:t>
      </w:r>
    </w:p>
    <w:p xmlns:wp14="http://schemas.microsoft.com/office/word/2010/wordml" w:rsidP="1F2E4163" w14:paraId="2F74179C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Detalhar regras de prazos (tipos, contagem, vencimento) - seção 5.5.</w:t>
      </w:r>
    </w:p>
    <w:p xmlns:wp14="http://schemas.microsoft.com/office/word/2010/wordml" w:rsidP="1F2E4163" w14:paraId="5E40657B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Detalhar cautelares (tipos, quem aplica, prazos) - seção 5.6.</w:t>
      </w:r>
    </w:p>
    <w:p xmlns:wp14="http://schemas.microsoft.com/office/word/2010/wordml" w:rsidP="1F2E4163" w14:paraId="482B27E4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Detalhar decisões/recursos e TAC (resultados, fluxo) - seções 5.8 a 5.9.</w:t>
      </w:r>
    </w:p>
    <w:p xmlns:wp14="http://schemas.microsoft.com/office/word/2010/wordml" w:rsidP="1F2E4163" w14:paraId="4923EE34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Confirmar tipos de agente e segmentos (seção 6).</w:t>
      </w:r>
    </w:p>
    <w:p xmlns:wp14="http://schemas.microsoft.com/office/word/2010/wordml" w:rsidP="1F2E4163" w14:paraId="2F32DC64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Listar fases oficiais do processo (Fase PA).</w:t>
      </w:r>
    </w:p>
    <w:p xmlns:wp14="http://schemas.microsoft.com/office/word/2010/wordml" w:rsidP="1F2E4163" w14:paraId="6796CDE0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Validar modelos de documentos oficiais (seção 10).</w:t>
      </w:r>
    </w:p>
    <w:p xmlns:wp14="http://schemas.microsoft.com/office/word/2010/wordml" w:rsidP="1F2E4163" w14:paraId="3D74C7EE" wp14:textId="77777777">
      <w:pPr>
        <w:pStyle w:val="ListNumber"/>
        <w:jc w:val="both"/>
        <w:rPr>
          <w:noProof w:val="0"/>
          <w:lang w:val="pt-BR"/>
        </w:rPr>
      </w:pPr>
      <w:r w:rsidRPr="1F2E4163" w:rsidR="1657AF5E">
        <w:rPr>
          <w:noProof w:val="0"/>
          <w:lang w:val="pt-BR"/>
        </w:rPr>
        <w:t>Apontar informações que faltam hoje (seção 8).</w:t>
      </w:r>
    </w:p>
    <w:p xmlns:wp14="http://schemas.microsoft.com/office/word/2010/wordml" w:rsidP="50B3118B" w14:paraId="2D72610E" wp14:textId="5E64E8CB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C4662AE">
        <w:rPr>
          <w:b w:val="1"/>
          <w:bCs w:val="1"/>
          <w:noProof w:val="0"/>
          <w:lang w:val="pt-BR"/>
        </w:rPr>
        <w:t>_________________________________________________________________________________________________________</w:t>
      </w:r>
    </w:p>
    <w:p xmlns:wp14="http://schemas.microsoft.com/office/word/2010/wordml" w:rsidP="1F2E4163" w14:paraId="27DE450E" wp14:textId="5F510CA3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</w:pPr>
      <w:r w:rsidRPr="1F2E4163" w:rsidR="6C4662AE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Resposta</w:t>
      </w:r>
      <w:r w:rsidRPr="1F2E4163" w:rsidR="6C4662AE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 xml:space="preserve"> da </w:t>
      </w:r>
      <w:r w:rsidRPr="1F2E4163" w:rsidR="6C4662AE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área</w:t>
      </w:r>
      <w:r w:rsidRPr="1F2E4163" w:rsidR="6C4662AE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single"/>
          <w:lang w:val="pt-BR"/>
        </w:rPr>
        <w:t>:</w:t>
      </w:r>
    </w:p>
    <w:p xmlns:wp14="http://schemas.microsoft.com/office/word/2010/wordml" w:rsidP="1F2E4163" w14:paraId="555B4ED8" wp14:textId="24CC1F23">
      <w:pPr>
        <w:pStyle w:val="Normal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none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u w:val="none"/>
          <w:lang w:val="pt-BR"/>
        </w:rPr>
        <w:t>Em aberto:</w:t>
      </w:r>
    </w:p>
    <w:p xmlns:wp14="http://schemas.microsoft.com/office/word/2010/wordml" w:rsidP="1F2E4163" w14:paraId="6CF6588F" wp14:textId="591A0DAC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TAC</w:t>
      </w:r>
    </w:p>
    <w:p xmlns:wp14="http://schemas.microsoft.com/office/word/2010/wordml" w:rsidP="1F2E4163" w14:paraId="0EBDF885" wp14:textId="68EDD525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Pendente de validação pelas áreas que utilizam o instrumento.</w:t>
      </w:r>
    </w:p>
    <w:p xmlns:wp14="http://schemas.microsoft.com/office/word/2010/wordml" w:rsidP="1F2E4163" w14:paraId="4CC3DD83" wp14:textId="01E46B65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Fases DOC</w:t>
      </w:r>
    </w:p>
    <w:p xmlns:wp14="http://schemas.microsoft.com/office/word/2010/wordml" w:rsidP="1F2E4163" w14:paraId="3FA41065" wp14:textId="06C08B04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Pendente de esclarecimento da equipe técnica.</w:t>
      </w:r>
    </w:p>
    <w:p xmlns:wp14="http://schemas.microsoft.com/office/word/2010/wordml" w:rsidP="1F2E4163" w14:paraId="0DF50B1D" wp14:textId="7E8C5BF0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Integração e-CNH</w:t>
      </w:r>
    </w:p>
    <w:p xmlns:wp14="http://schemas.microsoft.com/office/word/2010/wordml" w:rsidP="1F2E4163" w14:paraId="2D4FDD95" wp14:textId="07A9D1A7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Depende de validação técnica quanto à disponibilidade de integração.</w:t>
      </w:r>
    </w:p>
    <w:p xmlns:wp14="http://schemas.microsoft.com/office/word/2010/wordml" w:rsidP="1F2E4163" w14:paraId="4A468F9A" wp14:textId="496EAE77">
      <w:pPr>
        <w:pStyle w:val="Heading3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Indicadores Gerenciais</w:t>
      </w:r>
    </w:p>
    <w:p xmlns:wp14="http://schemas.microsoft.com/office/word/2010/wordml" w:rsidP="1F2E4163" w14:paraId="35B9B2BD" wp14:textId="39FA2419">
      <w:pPr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1F2E4163" w:rsidR="705448D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Recomenda-se validação pela Coordenação quanto aos indicadores estratégicos que deverão compor o dashboard gerencial.</w:t>
      </w:r>
    </w:p>
    <w:p xmlns:wp14="http://schemas.microsoft.com/office/word/2010/wordml" w:rsidP="50B3118B" w14:paraId="3B7D9AAC" wp14:textId="3DE2650A">
      <w:pPr>
        <w:pStyle w:val="Normal"/>
        <w:jc w:val="both"/>
        <w:rPr>
          <w:b w:val="1"/>
          <w:bCs w:val="1"/>
          <w:noProof w:val="0"/>
          <w:lang w:val="pt-BR"/>
        </w:rPr>
      </w:pPr>
      <w:r w:rsidRPr="1F2E4163" w:rsidR="6C4662AE">
        <w:rPr>
          <w:b w:val="1"/>
          <w:bCs w:val="1"/>
          <w:noProof w:val="0"/>
          <w:lang w:val="pt-BR"/>
        </w:rPr>
        <w:t>________________________________________________________________________________________________________</w:t>
      </w:r>
    </w:p>
    <w:p xmlns:wp14="http://schemas.microsoft.com/office/word/2010/wordml" w:rsidP="1F2E4163" w14:paraId="0BDE1CEF" wp14:textId="2AAAB9DE">
      <w:pPr>
        <w:pStyle w:val="Heading2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Dashboard Gerencial</w:t>
      </w:r>
    </w:p>
    <w:p xmlns:wp14="http://schemas.microsoft.com/office/word/2010/wordml" w:rsidP="1F2E4163" w14:paraId="71E3BF99" wp14:textId="3C265A7E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O sistema deverá possuir painel gerencial contendo:</w:t>
      </w:r>
    </w:p>
    <w:p xmlns:wp14="http://schemas.microsoft.com/office/word/2010/wordml" w:rsidP="1F2E4163" w14:paraId="61922B9C" wp14:textId="0C38C25E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processos ativos; </w:t>
      </w:r>
    </w:p>
    <w:p xmlns:wp14="http://schemas.microsoft.com/office/word/2010/wordml" w:rsidP="1F2E4163" w14:paraId="44BCCBE6" wp14:textId="23E79AB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processos encerrados; </w:t>
      </w:r>
    </w:p>
    <w:p xmlns:wp14="http://schemas.microsoft.com/office/word/2010/wordml" w:rsidP="1F2E4163" w14:paraId="4CA92248" wp14:textId="1A9B061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processos por fase; </w:t>
      </w:r>
    </w:p>
    <w:p xmlns:wp14="http://schemas.microsoft.com/office/word/2010/wordml" w:rsidP="1F2E4163" w14:paraId="5DD3966B" wp14:textId="37C3365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cautelares vigentes; </w:t>
      </w:r>
    </w:p>
    <w:p xmlns:wp14="http://schemas.microsoft.com/office/word/2010/wordml" w:rsidP="1F2E4163" w14:paraId="3802184F" wp14:textId="629B4F6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recursos pendentes; </w:t>
      </w:r>
    </w:p>
    <w:p xmlns:wp14="http://schemas.microsoft.com/office/word/2010/wordml" w:rsidP="1F2E4163" w14:paraId="14CD34B7" wp14:textId="52E0875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prazos vencidos; </w:t>
      </w:r>
    </w:p>
    <w:p xmlns:wp14="http://schemas.microsoft.com/office/word/2010/wordml" w:rsidP="1F2E4163" w14:paraId="51508034" wp14:textId="1576E45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produtividade por período; </w:t>
      </w:r>
    </w:p>
    <w:p xmlns:wp14="http://schemas.microsoft.com/office/word/2010/wordml" w:rsidP="1F2E4163" w14:paraId="6B528A4B" wp14:textId="4FF5421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produtividade por unidade. </w:t>
      </w:r>
    </w:p>
    <w:p xmlns:wp14="http://schemas.microsoft.com/office/word/2010/wordml" w:rsidP="1F2E4163" w14:paraId="044CD9AA" wp14:textId="4B752FD2">
      <w:pPr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346FD01D" wp14:textId="3E0571A6">
      <w:pPr>
        <w:pStyle w:val="Heading2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Pesquisa Avançada</w:t>
      </w:r>
    </w:p>
    <w:p xmlns:wp14="http://schemas.microsoft.com/office/word/2010/wordml" w:rsidP="1F2E4163" w14:paraId="079BFB53" wp14:textId="03E2313B">
      <w:pPr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07AF5D7F" wp14:textId="04EFFDB6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O sistema deverá permitir pesquisa por:</w:t>
      </w:r>
    </w:p>
    <w:p xmlns:wp14="http://schemas.microsoft.com/office/word/2010/wordml" w:rsidP="1F2E4163" w14:paraId="3F315216" wp14:textId="06787C56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CPF; </w:t>
      </w:r>
    </w:p>
    <w:p xmlns:wp14="http://schemas.microsoft.com/office/word/2010/wordml" w:rsidP="1F2E4163" w14:paraId="447A08C0" wp14:textId="72F4CCA0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CNPJ; </w:t>
      </w:r>
    </w:p>
    <w:p xmlns:wp14="http://schemas.microsoft.com/office/word/2010/wordml" w:rsidP="1F2E4163" w14:paraId="796FFBAF" wp14:textId="1DCD798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nome; </w:t>
      </w:r>
    </w:p>
    <w:p xmlns:wp14="http://schemas.microsoft.com/office/word/2010/wordml" w:rsidP="1F2E4163" w14:paraId="03B6C679" wp14:textId="1F7EBA7E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razão social; </w:t>
      </w:r>
    </w:p>
    <w:p xmlns:wp14="http://schemas.microsoft.com/office/word/2010/wordml" w:rsidP="1F2E4163" w14:paraId="37EDB1A3" wp14:textId="09341182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CRM; </w:t>
      </w:r>
    </w:p>
    <w:p xmlns:wp14="http://schemas.microsoft.com/office/word/2010/wordml" w:rsidP="1F2E4163" w14:paraId="6AA7F11C" wp14:textId="00B83836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CRP; </w:t>
      </w:r>
    </w:p>
    <w:p xmlns:wp14="http://schemas.microsoft.com/office/word/2010/wordml" w:rsidP="1F2E4163" w14:paraId="29DB0959" wp14:textId="48A14B5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número SEI; </w:t>
      </w:r>
    </w:p>
    <w:p xmlns:wp14="http://schemas.microsoft.com/office/word/2010/wordml" w:rsidP="1F2E4163" w14:paraId="12239FA1" wp14:textId="5BBAC16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número do processo; </w:t>
      </w:r>
    </w:p>
    <w:p xmlns:wp14="http://schemas.microsoft.com/office/word/2010/wordml" w:rsidP="1F2E4163" w14:paraId="00906BB6" wp14:textId="22AE978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penalidade; </w:t>
      </w:r>
    </w:p>
    <w:p xmlns:wp14="http://schemas.microsoft.com/office/word/2010/wordml" w:rsidP="1F2E4163" w14:paraId="032E382A" wp14:textId="08C0C01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fase processual; </w:t>
      </w:r>
    </w:p>
    <w:p xmlns:wp14="http://schemas.microsoft.com/office/word/2010/wordml" w:rsidP="1F2E4163" w14:paraId="79C63E8F" wp14:textId="76EF4455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unidade; </w:t>
      </w:r>
    </w:p>
    <w:p xmlns:wp14="http://schemas.microsoft.com/office/word/2010/wordml" w:rsidP="1F2E4163" w14:paraId="15377761" wp14:textId="3312FCF1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superintendência. </w:t>
      </w:r>
    </w:p>
    <w:p xmlns:wp14="http://schemas.microsoft.com/office/word/2010/wordml" w:rsidP="1F2E4163" w14:paraId="7F870699" wp14:textId="085CA688">
      <w:pPr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0E15A3B3" wp14:textId="45D7D836">
      <w:pPr>
        <w:pStyle w:val="Heading2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Biblioteca Normativa</w:t>
      </w:r>
    </w:p>
    <w:p xmlns:wp14="http://schemas.microsoft.com/office/word/2010/wordml" w:rsidP="1F2E4163" w14:paraId="0DBFDFB1" wp14:textId="2864A9B9">
      <w:pPr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0547858E" wp14:textId="266F7596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O sistema deverá permitir cadastro e organização das normas aplicáveis a cada segmento regulado.</w:t>
      </w:r>
    </w:p>
    <w:p xmlns:wp14="http://schemas.microsoft.com/office/word/2010/wordml" w:rsidP="1F2E4163" w14:paraId="62D460F7" wp14:textId="73FE8C5F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Exemplos:</w:t>
      </w:r>
    </w:p>
    <w:p xmlns:wp14="http://schemas.microsoft.com/office/word/2010/wordml" w:rsidP="1F2E4163" w14:paraId="74E57F7B" wp14:textId="3FBDC0A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Resoluções CONTRAN; </w:t>
      </w:r>
    </w:p>
    <w:p xmlns:wp14="http://schemas.microsoft.com/office/word/2010/wordml" w:rsidP="1F2E4163" w14:paraId="54E38167" wp14:textId="16F8243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Portarias Normativas; </w:t>
      </w:r>
    </w:p>
    <w:p xmlns:wp14="http://schemas.microsoft.com/office/word/2010/wordml" w:rsidP="1F2E4163" w14:paraId="612CFEE7" wp14:textId="580C57C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Editais de Credenciamento; </w:t>
      </w:r>
    </w:p>
    <w:p xmlns:wp14="http://schemas.microsoft.com/office/word/2010/wordml" w:rsidP="1F2E4163" w14:paraId="7E1FC322" wp14:textId="4932891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Leis; </w:t>
      </w:r>
    </w:p>
    <w:p xmlns:wp14="http://schemas.microsoft.com/office/word/2010/wordml" w:rsidP="1F2E4163" w14:paraId="7736BE53" wp14:textId="49F1349A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Pareceres orientativos. </w:t>
      </w:r>
    </w:p>
    <w:p xmlns:wp14="http://schemas.microsoft.com/office/word/2010/wordml" w:rsidP="1F2E4163" w14:paraId="712222FA" wp14:textId="5464867A">
      <w:pPr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6B275A6C" wp14:textId="329AE371">
      <w:pPr>
        <w:pStyle w:val="Heading2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Inteligência Artificial</w:t>
      </w:r>
    </w:p>
    <w:p xmlns:wp14="http://schemas.microsoft.com/office/word/2010/wordml" w:rsidP="1F2E4163" w14:paraId="03C7C432" wp14:textId="1FE78AD8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Sugere-se avaliar futura integração de ferramenta de inteligência artificial especializada nas normativas de cada segmento regulado, para apoio à pesquisa normativa, identificação de enquadramentos e consulta de precedentes administrativos.</w:t>
      </w:r>
    </w:p>
    <w:p xmlns:wp14="http://schemas.microsoft.com/office/word/2010/wordml" w:rsidP="1F2E4163" w14:paraId="30A9006D" wp14:textId="207827E0">
      <w:pPr>
        <w:rPr>
          <w:b w:val="1"/>
          <w:bCs w:val="1"/>
          <w:noProof w:val="0"/>
          <w:lang w:val="pt-BR"/>
        </w:rPr>
      </w:pPr>
    </w:p>
    <w:p xmlns:wp14="http://schemas.microsoft.com/office/word/2010/wordml" w:rsidP="1F2E4163" w14:paraId="72D401A7" wp14:textId="719DCF2E">
      <w:pPr>
        <w:pStyle w:val="Heading2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Auditoria</w:t>
      </w:r>
    </w:p>
    <w:p xmlns:wp14="http://schemas.microsoft.com/office/word/2010/wordml" w:rsidP="1F2E4163" w14:paraId="64680F8B" wp14:textId="0A1C0976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O sistema deverá manter trilha completa de auditoria de todas as ações realizadas pelos usuários.</w:t>
      </w:r>
    </w:p>
    <w:p xmlns:wp14="http://schemas.microsoft.com/office/word/2010/wordml" w:rsidP="1F2E4163" w14:paraId="6CE694B4" wp14:textId="0921307C">
      <w:pPr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>Registrar:</w:t>
      </w:r>
    </w:p>
    <w:p xmlns:wp14="http://schemas.microsoft.com/office/word/2010/wordml" w:rsidP="1F2E4163" w14:paraId="7140D8FE" wp14:textId="7FEF5439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usuário; </w:t>
      </w:r>
    </w:p>
    <w:p xmlns:wp14="http://schemas.microsoft.com/office/word/2010/wordml" w:rsidP="1F2E4163" w14:paraId="4B8F1F8D" wp14:textId="6914FC4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data; </w:t>
      </w:r>
    </w:p>
    <w:p xmlns:wp14="http://schemas.microsoft.com/office/word/2010/wordml" w:rsidP="1F2E4163" w14:paraId="4518B1E5" wp14:textId="3EA297E2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horário; </w:t>
      </w:r>
    </w:p>
    <w:p xmlns:wp14="http://schemas.microsoft.com/office/word/2010/wordml" w:rsidP="1F2E4163" w14:paraId="2B7BA016" wp14:textId="1C56202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1F2E4163" w:rsidR="034AA1A6">
        <w:rPr>
          <w:b w:val="1"/>
          <w:bCs w:val="1"/>
          <w:noProof w:val="0"/>
          <w:lang w:val="pt-BR"/>
        </w:rPr>
        <w:t xml:space="preserve">operação realizada; </w:t>
      </w:r>
    </w:p>
    <w:p xmlns:wp14="http://schemas.microsoft.com/office/word/2010/wordml" w:rsidP="41C93016" w14:paraId="2AD69326" wp14:textId="56DFD358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b w:val="1"/>
          <w:bCs w:val="1"/>
          <w:noProof w:val="0"/>
          <w:lang w:val="pt-BR"/>
        </w:rPr>
      </w:pPr>
      <w:r w:rsidRPr="41C93016" w:rsidR="38B6CD3C">
        <w:rPr>
          <w:b w:val="1"/>
          <w:bCs w:val="1"/>
          <w:noProof w:val="0"/>
          <w:lang w:val="pt-BR"/>
        </w:rPr>
        <w:t>documento afetado.</w:t>
      </w:r>
    </w:p>
    <w:p w:rsidR="41C93016" w:rsidP="41C93016" w:rsidRDefault="41C93016" w14:paraId="02FE2C35" w14:textId="461EB0B6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pt-BR"/>
        </w:rPr>
      </w:pPr>
    </w:p>
    <w:p w:rsidR="41C93016" w:rsidP="41C93016" w:rsidRDefault="41C93016" w14:paraId="7F9158EE" w14:textId="3EA502FD">
      <w:pPr>
        <w:pStyle w:val="Normal"/>
        <w:spacing w:before="0" w:beforeAutospacing="off" w:after="0" w:afterAutospacing="off"/>
        <w:ind w:left="0"/>
        <w:rPr>
          <w:b w:val="1"/>
          <w:bCs w:val="1"/>
          <w:noProof w:val="0"/>
          <w:lang w:val="pt-BR"/>
        </w:rPr>
      </w:pPr>
    </w:p>
    <w:p w:rsidR="50B3118B" w:rsidP="711CF7DD" w:rsidRDefault="50B3118B" w14:paraId="6A42176E" w14:textId="7F361529">
      <w:pPr>
        <w:pStyle w:val="Normal"/>
        <w:jc w:val="both"/>
      </w:pPr>
      <w:r w:rsidRPr="41C93016" w:rsidR="24B56014">
        <w:rPr>
          <w:b w:val="1"/>
          <w:bCs w:val="1"/>
          <w:noProof w:val="0"/>
          <w:sz w:val="32"/>
          <w:szCs w:val="32"/>
          <w:lang w:val="pt-BR"/>
        </w:rPr>
        <w:t>05/08/2026</w:t>
      </w:r>
    </w:p>
    <w:p w:rsidR="50B3118B" w:rsidP="711CF7DD" w:rsidRDefault="50B3118B" w14:paraId="22AD402C" w14:textId="1ACC92E1">
      <w:pPr>
        <w:pStyle w:val="Normal"/>
        <w:jc w:val="both"/>
        <w:rPr>
          <w:b w:val="1"/>
          <w:bCs w:val="1"/>
          <w:noProof w:val="0"/>
          <w:sz w:val="32"/>
          <w:szCs w:val="32"/>
          <w:lang w:val="pt-BR"/>
        </w:rPr>
      </w:pPr>
      <w:r w:rsidRPr="41C93016" w:rsidR="1184C445">
        <w:rPr>
          <w:b w:val="1"/>
          <w:bCs w:val="1"/>
          <w:noProof w:val="0"/>
          <w:sz w:val="32"/>
          <w:szCs w:val="32"/>
          <w:lang w:val="pt-BR"/>
        </w:rPr>
        <w:t>Telas de Controle de Prazos</w:t>
      </w:r>
      <w:r w:rsidRPr="41C93016" w:rsidR="7C48B311">
        <w:rPr>
          <w:b w:val="1"/>
          <w:bCs w:val="1"/>
          <w:noProof w:val="0"/>
          <w:sz w:val="32"/>
          <w:szCs w:val="32"/>
          <w:lang w:val="pt-BR"/>
        </w:rPr>
        <w:t xml:space="preserve"> e </w:t>
      </w:r>
      <w:r w:rsidRPr="41C93016" w:rsidR="1184C445">
        <w:rPr>
          <w:b w:val="1"/>
          <w:bCs w:val="1"/>
          <w:noProof w:val="0"/>
          <w:sz w:val="32"/>
          <w:szCs w:val="32"/>
          <w:lang w:val="pt-BR"/>
        </w:rPr>
        <w:t xml:space="preserve">Controle de Cautelares Aplicadas </w:t>
      </w:r>
    </w:p>
    <w:p w:rsidR="50B3118B" w:rsidP="711CF7DD" w:rsidRDefault="50B3118B" w14:paraId="5B8B92A5" w14:textId="216F32BB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41C93016" w:rsidR="1184C445">
        <w:rPr>
          <w:noProof w:val="0"/>
          <w:lang w:val="pt-BR"/>
        </w:rPr>
        <w:t>D</w:t>
      </w:r>
      <w:r w:rsidRPr="41C93016" w:rsidR="1184C445">
        <w:rPr>
          <w:noProof w:val="0"/>
          <w:lang w:val="pt-BR"/>
        </w:rPr>
        <w:t xml:space="preserve">etalhamento das telas </w:t>
      </w:r>
      <w:r w:rsidRPr="41C93016" w:rsidR="1184C445">
        <w:rPr>
          <w:b w:val="1"/>
          <w:bCs w:val="1"/>
          <w:noProof w:val="0"/>
          <w:lang w:val="pt-BR"/>
        </w:rPr>
        <w:t>Prazos</w:t>
      </w:r>
      <w:r w:rsidRPr="41C93016" w:rsidR="04E46764">
        <w:rPr>
          <w:b w:val="1"/>
          <w:bCs w:val="1"/>
          <w:noProof w:val="0"/>
          <w:lang w:val="pt-BR"/>
        </w:rPr>
        <w:t xml:space="preserve"> e</w:t>
      </w:r>
      <w:r w:rsidRPr="41C93016" w:rsidR="1184C445">
        <w:rPr>
          <w:b w:val="1"/>
          <w:bCs w:val="1"/>
          <w:noProof w:val="0"/>
          <w:lang w:val="pt-BR"/>
        </w:rPr>
        <w:t xml:space="preserve"> Cautelares</w:t>
      </w:r>
      <w:r w:rsidRPr="41C93016" w:rsidR="1EF9BFA1">
        <w:rPr>
          <w:noProof w:val="0"/>
          <w:lang w:val="pt-BR"/>
        </w:rPr>
        <w:t>,</w:t>
      </w:r>
      <w:r w:rsidRPr="41C93016" w:rsidR="1184C445">
        <w:rPr>
          <w:noProof w:val="0"/>
          <w:lang w:val="pt-BR"/>
        </w:rPr>
        <w:t xml:space="preserve"> layout previsto</w:t>
      </w:r>
      <w:r w:rsidRPr="41C93016" w:rsidR="1184C445">
        <w:rPr>
          <w:noProof w:val="0"/>
          <w:lang w:val="pt-BR"/>
        </w:rPr>
        <w:t xml:space="preserve"> e</w:t>
      </w:r>
      <w:r w:rsidRPr="41C93016" w:rsidR="649A0AE4">
        <w:rPr>
          <w:noProof w:val="0"/>
          <w:lang w:val="pt-BR"/>
        </w:rPr>
        <w:t xml:space="preserve"> </w:t>
      </w:r>
      <w:r w:rsidRPr="41C93016" w:rsidR="1184C445">
        <w:rPr>
          <w:noProof w:val="0"/>
          <w:lang w:val="pt-BR"/>
        </w:rPr>
        <w:t xml:space="preserve">a lógica de negócio que o aplicativo precisa executar por trás da tela: como os prazos são calculados e sinalizados, como as cautelares são acompanhadas e revistas, e como as decisões e os recursos tramitam entre as autoridades competentes. </w:t>
      </w:r>
    </w:p>
    <w:p w:rsidR="50B3118B" w:rsidP="711CF7DD" w:rsidRDefault="50B3118B" w14:paraId="331D681B" w14:textId="11671B78">
      <w:pPr>
        <w:pStyle w:val="Normal"/>
        <w:bidi w:val="0"/>
        <w:spacing w:before="0" w:beforeAutospacing="off" w:after="120" w:afterAutospacing="off" w:line="276" w:lineRule="auto"/>
        <w:ind w:left="0" w:right="0"/>
        <w:jc w:val="both"/>
      </w:pPr>
      <w:r w:rsidRPr="41C93016" w:rsidR="2DFB1D00">
        <w:rPr>
          <w:noProof w:val="0"/>
          <w:lang w:val="pt-BR"/>
        </w:rPr>
        <w:t>O ponto de partida é a lógica enxuta do processo administrativo sancionatório (PAS): o processo nasce com o Termo de Instauração (que já cita o interessado), pode receber medida cautelar, avança pela defesa prévia, instrução, alegações finais e julgamento, culmina em decisão publicável, admite recurso e encerra com o arquivamento definitivo. As três telas são justamente os instrumentos de controle desse rito.</w:t>
      </w:r>
    </w:p>
    <w:p w:rsidR="41C93016" w:rsidP="41C93016" w:rsidRDefault="41C93016" w14:paraId="562681C2" w14:textId="03ACB0B2">
      <w:pPr>
        <w:pStyle w:val="Normal"/>
        <w:bidi w:val="0"/>
        <w:spacing w:before="0" w:beforeAutospacing="off" w:after="120" w:afterAutospacing="off" w:line="276" w:lineRule="auto"/>
        <w:ind w:left="0" w:right="0"/>
        <w:jc w:val="both"/>
        <w:rPr>
          <w:b w:val="1"/>
          <w:bCs w:val="1"/>
          <w:noProof w:val="0"/>
          <w:lang w:val="pt-BR"/>
        </w:rPr>
      </w:pPr>
    </w:p>
    <w:p w:rsidR="6CA57925" w:rsidP="24B5E2F1" w:rsidRDefault="6CA57925" w14:paraId="40FB7BF7" w14:textId="29C11DD7">
      <w:pPr>
        <w:pStyle w:val="Normal"/>
        <w:bidi w:val="0"/>
        <w:spacing w:before="0" w:beforeAutospacing="off" w:after="120" w:afterAutospacing="off" w:line="276" w:lineRule="auto"/>
        <w:ind w:left="0" w:right="0"/>
        <w:jc w:val="both"/>
        <w:rPr>
          <w:b w:val="1"/>
          <w:bCs w:val="1"/>
          <w:noProof w:val="0"/>
          <w:lang w:val="pt-BR"/>
        </w:rPr>
      </w:pPr>
      <w:r w:rsidRPr="41C93016" w:rsidR="3A12A54D">
        <w:rPr>
          <w:b w:val="1"/>
          <w:bCs w:val="1"/>
          <w:noProof w:val="0"/>
          <w:lang w:val="pt-BR"/>
        </w:rPr>
        <w:t>GERAL</w:t>
      </w:r>
    </w:p>
    <w:p w:rsidR="3FEFD7C8" w:rsidP="41C93016" w:rsidRDefault="3FEFD7C8" w14:paraId="367C815F" w14:textId="10D4AA73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Regras de contagem de prazos (Lei Estadual nº 10.177/1998) </w:t>
      </w:r>
    </w:p>
    <w:p w:rsidR="3FEFD7C8" w:rsidP="41C93016" w:rsidRDefault="3FEFD7C8" w14:paraId="0934429B" w14:textId="4B722E87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Exclui-se o dia inicial e inclui-se o dia final. </w:t>
      </w:r>
    </w:p>
    <w:p w:rsidR="3FEFD7C8" w:rsidP="41C93016" w:rsidRDefault="3FEFD7C8" w14:paraId="3738A2C1" w14:textId="2CA9D830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 vencimento que recair em dia sem expediente é prorrogado para o primeiro dia útil subsequente. </w:t>
      </w:r>
    </w:p>
    <w:p w:rsidR="3FEFD7C8" w:rsidP="41C93016" w:rsidRDefault="3FEFD7C8" w14:paraId="6305AE02" w14:textId="62911C1D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Os prazos são contínuos e não se interrompem aos domingos e feriados, salvo disposição legal em contrário. </w:t>
      </w:r>
    </w:p>
    <w:p w:rsidR="3FEFD7C8" w:rsidP="41C93016" w:rsidRDefault="3FEFD7C8" w14:paraId="7658EB7B" w14:textId="1D394C7E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 cálculo usa o calendário de feriados próprio do sistema [a validar: feriados nacionais, estaduais, municipais e pontos facultativos]. </w:t>
      </w:r>
    </w:p>
    <w:p w:rsidR="3FEFD7C8" w:rsidP="41C93016" w:rsidRDefault="3FEFD7C8" w14:paraId="51C1B32E" w14:textId="7466F11E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>Os prazos devem ser parametrizáveis, para adequação futura a alterações normativas.</w:t>
      </w:r>
    </w:p>
    <w:p w:rsidR="3FEFD7C8" w:rsidP="41C93016" w:rsidRDefault="3FEFD7C8" w14:paraId="7BE09A1F" w14:textId="47FC1200">
      <w:pPr>
        <w:pStyle w:val="Normal"/>
        <w:bidi w:val="0"/>
        <w:spacing w:before="240" w:beforeAutospacing="off" w:after="240" w:afterAutospacing="off"/>
        <w:ind w:left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Prazos  </w:t>
      </w:r>
    </w:p>
    <w:p w:rsidR="3FEFD7C8" w:rsidP="41C93016" w:rsidRDefault="3FEFD7C8" w14:paraId="7E00AA02" w14:textId="5961F414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Defesa Prévia: 15 dias;  </w:t>
      </w:r>
    </w:p>
    <w:p w:rsidR="3FEFD7C8" w:rsidP="41C93016" w:rsidRDefault="3FEFD7C8" w14:paraId="1F7B4CD8" w14:textId="0F99FE13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Defesa Prévia por Edital: 15 dias;  </w:t>
      </w:r>
    </w:p>
    <w:p w:rsidR="3FEFD7C8" w:rsidP="41C93016" w:rsidRDefault="3FEFD7C8" w14:paraId="3485447B" w14:textId="7115D84C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Alegações Finais: 7 dias;  </w:t>
      </w:r>
    </w:p>
    <w:p w:rsidR="3FEFD7C8" w:rsidP="41C93016" w:rsidRDefault="3FEFD7C8" w14:paraId="5FEA3481" w14:textId="5BDC7793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Alegações Finais por Edital: 7 dias;  </w:t>
      </w:r>
    </w:p>
    <w:p w:rsidR="3FEFD7C8" w:rsidP="41C93016" w:rsidRDefault="3FEFD7C8" w14:paraId="362FD5C4" w14:textId="14B976B8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jc w:val="both"/>
        <w:rPr/>
      </w:pPr>
      <w:r w:rsidRPr="41C93016" w:rsidR="3818B8BF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Recurso Administrativo: 15 dias.  </w:t>
      </w:r>
    </w:p>
    <w:p w:rsidR="3FEFD7C8" w:rsidP="41C93016" w:rsidRDefault="3FEFD7C8" w14:paraId="2FFD9952" w14:textId="23799E1B">
      <w:pPr>
        <w:pStyle w:val="Normal"/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</w:p>
    <w:p w:rsidR="3FEFD7C8" w:rsidP="24B5E2F1" w:rsidRDefault="3FEFD7C8" w14:paraId="6A62498C" w14:textId="127702DE">
      <w:pPr>
        <w:pStyle w:val="Normal"/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0EFA470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Semáforo de prazos  </w:t>
      </w:r>
    </w:p>
    <w:p w:rsidR="3FEFD7C8" w:rsidP="41C93016" w:rsidRDefault="3FEFD7C8" w14:paraId="71B593ED" w14:textId="783B04BC">
      <w:pPr>
        <w:pStyle w:val="Normal"/>
        <w:suppressLineNumbers w:val="0"/>
        <w:spacing w:before="240" w:beforeAutospacing="off" w:after="240" w:afterAutospacing="off" w:line="276" w:lineRule="auto"/>
        <w:ind w:left="0" w:right="0"/>
        <w:jc w:val="both"/>
      </w:pPr>
      <w:r w:rsidRPr="41C93016" w:rsidR="0EFA470A">
        <w:rPr>
          <w:rFonts w:ascii="Cambria" w:hAnsi="Cambria" w:eastAsia="Cambria" w:cs="Cambria"/>
          <w:noProof w:val="0"/>
          <w:sz w:val="22"/>
          <w:szCs w:val="22"/>
          <w:lang w:val="pt-BR"/>
        </w:rPr>
        <w:t>O mesmo código de cores é usado na tela de prazos</w:t>
      </w:r>
      <w:r w:rsidRPr="41C93016" w:rsidR="285E97AB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e na tela de </w:t>
      </w:r>
      <w:r w:rsidRPr="41C93016" w:rsidR="0EFA470A">
        <w:rPr>
          <w:rFonts w:ascii="Cambria" w:hAnsi="Cambria" w:eastAsia="Cambria" w:cs="Cambria"/>
          <w:noProof w:val="0"/>
          <w:sz w:val="22"/>
          <w:szCs w:val="22"/>
          <w:lang w:val="pt-BR"/>
        </w:rPr>
        <w:t>cautelar, para leitura imediata da urgência: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485"/>
        <w:gridCol w:w="3390"/>
        <w:gridCol w:w="4125"/>
      </w:tblGrid>
      <w:tr w:rsidR="24B5E2F1" w:rsidTr="41C93016" w14:paraId="4A4B5E31">
        <w:trPr>
          <w:trHeight w:val="300"/>
        </w:trPr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2062A60C" w14:textId="4E606910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Cor</w:t>
            </w:r>
          </w:p>
        </w:tc>
        <w:tc>
          <w:tcPr>
            <w:tcW w:w="33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1C3C7758" w14:textId="4A4D51A9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Significado</w:t>
            </w:r>
          </w:p>
        </w:tc>
        <w:tc>
          <w:tcPr>
            <w:tcW w:w="41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4D15E260" w14:textId="22CC93F6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Regra</w:t>
            </w:r>
          </w:p>
        </w:tc>
      </w:tr>
      <w:tr w:rsidR="24B5E2F1" w:rsidTr="41C93016" w14:paraId="6DD3046D">
        <w:trPr>
          <w:trHeight w:val="300"/>
        </w:trPr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DCFCE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38F8E6D2" w14:textId="4DD760C7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66534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166534"/>
                <w:sz w:val="19"/>
                <w:szCs w:val="19"/>
              </w:rPr>
              <w:t>Verde</w:t>
            </w:r>
          </w:p>
        </w:tc>
        <w:tc>
          <w:tcPr>
            <w:tcW w:w="33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41C93016" w:rsidRDefault="24B5E2F1" w14:paraId="4503C582" w14:textId="6E2BD267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2F053E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Dentr</w:t>
            </w:r>
            <w:r w:rsidRPr="41C93016" w:rsidR="6B5B31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o</w:t>
            </w:r>
            <w:r w:rsidRPr="41C93016" w:rsidR="2F053E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do </w:t>
            </w:r>
            <w:r w:rsidRPr="41C93016" w:rsidR="2F053E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</w:t>
            </w:r>
            <w:r w:rsidRPr="41C93016" w:rsidR="641830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o</w:t>
            </w:r>
          </w:p>
        </w:tc>
        <w:tc>
          <w:tcPr>
            <w:tcW w:w="41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36B6E0E7" w14:textId="713BEB1D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4 dias ou mais para o vencimento</w:t>
            </w:r>
          </w:p>
        </w:tc>
      </w:tr>
      <w:tr w:rsidR="24B5E2F1" w:rsidTr="41C93016" w14:paraId="3252D91D">
        <w:trPr>
          <w:trHeight w:val="300"/>
        </w:trPr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EF3C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2C750B76" w14:textId="1D0747C0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2400E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2400E"/>
                <w:sz w:val="19"/>
                <w:szCs w:val="19"/>
                <w:lang w:val="en-US"/>
              </w:rPr>
              <w:t>Amarelo</w:t>
            </w:r>
          </w:p>
        </w:tc>
        <w:tc>
          <w:tcPr>
            <w:tcW w:w="33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1DB494E6" w14:textId="1B50EE6F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Atenção / vence em breve</w:t>
            </w:r>
          </w:p>
        </w:tc>
        <w:tc>
          <w:tcPr>
            <w:tcW w:w="41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41C93016" w:rsidRDefault="24B5E2F1" w14:paraId="4B17490E" w14:textId="1EA3B6D4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2F053E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Dia </w:t>
            </w:r>
            <w:bookmarkStart w:name="_Int_8RTHTPX4" w:id="158082933"/>
            <w:r w:rsidRPr="41C93016" w:rsidR="2F053E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do</w:t>
            </w:r>
            <w:bookmarkEnd w:id="158082933"/>
            <w:r w:rsidRPr="41C93016" w:rsidR="2F053E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vencimento ou até 3 dias para vencer</w:t>
            </w:r>
          </w:p>
        </w:tc>
      </w:tr>
      <w:tr w:rsidR="24B5E2F1" w:rsidTr="41C93016" w14:paraId="113C77A2">
        <w:trPr>
          <w:trHeight w:val="300"/>
        </w:trPr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EE2E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77BE6D7E" w14:textId="18206D47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991B1B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991B1B"/>
                <w:sz w:val="19"/>
                <w:szCs w:val="19"/>
              </w:rPr>
              <w:t>Vermelho</w:t>
            </w:r>
          </w:p>
        </w:tc>
        <w:tc>
          <w:tcPr>
            <w:tcW w:w="33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386EAA5D" w14:textId="72E7F5C1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Vencido</w:t>
            </w:r>
          </w:p>
        </w:tc>
        <w:tc>
          <w:tcPr>
            <w:tcW w:w="41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24B5E2F1" w:rsidP="24B5E2F1" w:rsidRDefault="24B5E2F1" w14:paraId="298D82D2" w14:textId="75FBC540">
            <w:pPr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24B5E2F1" w:rsidR="24B5E2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Após o vencimento</w:t>
            </w:r>
          </w:p>
        </w:tc>
      </w:tr>
    </w:tbl>
    <w:p w:rsidR="767F5469" w:rsidP="24B5E2F1" w:rsidRDefault="767F5469" w14:paraId="5A603C04" w14:textId="3A54FDED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24B5E2F1" w:rsidR="767F5469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Priorização pela Coordenação </w:t>
      </w:r>
    </w:p>
    <w:p w:rsidR="767F5469" w:rsidP="24B5E2F1" w:rsidRDefault="767F5469" w14:paraId="47C14C24" w14:textId="78BA9859">
      <w:pPr>
        <w:bidi w:val="0"/>
        <w:spacing w:before="240" w:beforeAutospacing="off" w:after="240" w:afterAutospacing="off"/>
        <w:jc w:val="both"/>
      </w:pPr>
      <w:r w:rsidRPr="24B5E2F1" w:rsidR="767F5469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 Coordenação dispõe de um </w:t>
      </w:r>
      <w:r w:rsidRPr="24B5E2F1" w:rsidR="767F5469">
        <w:rPr>
          <w:rFonts w:ascii="Cambria" w:hAnsi="Cambria" w:eastAsia="Cambria" w:cs="Cambria"/>
          <w:noProof w:val="0"/>
          <w:sz w:val="22"/>
          <w:szCs w:val="22"/>
          <w:lang w:val="pt-BR"/>
        </w:rPr>
        <w:t>checkbox</w:t>
      </w:r>
      <w:r w:rsidRPr="24B5E2F1" w:rsidR="767F5469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para priorizar um processo para toda a equipe. O processo priorizado sobe no ordenamento das filas e recebe destaque visual em todas as telas, sem alterar seus prazos legais.</w:t>
      </w:r>
    </w:p>
    <w:p w:rsidR="24B5E2F1" w:rsidP="24B5E2F1" w:rsidRDefault="24B5E2F1" w14:paraId="62208A60" w14:textId="16AA9835">
      <w:pPr>
        <w:pStyle w:val="Normal"/>
        <w:bidi w:val="0"/>
        <w:spacing w:before="0" w:beforeAutospacing="off" w:after="120" w:afterAutospacing="off" w:line="276" w:lineRule="auto"/>
        <w:ind w:left="0" w:right="0"/>
        <w:jc w:val="both"/>
        <w:rPr>
          <w:noProof w:val="0"/>
          <w:lang w:val="pt-BR"/>
        </w:rPr>
      </w:pPr>
    </w:p>
    <w:p w:rsidR="0E583368" w:rsidP="24B5E2F1" w:rsidRDefault="0E583368" w14:paraId="195191E2" w14:textId="4A5005AE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24B5E2F1" w:rsidR="0E58336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Gatilhos de mudança de situação </w:t>
      </w:r>
    </w:p>
    <w:p w:rsidR="0E583368" w:rsidP="24B5E2F1" w:rsidRDefault="0E583368" w14:paraId="2124B5F7" w14:textId="719F3C00">
      <w:pPr>
        <w:pStyle w:val="Normal"/>
        <w:bidi w:val="0"/>
        <w:spacing w:before="0" w:beforeAutospacing="off" w:after="120" w:afterAutospacing="off" w:line="276" w:lineRule="auto"/>
        <w:ind w:left="0" w:right="0"/>
        <w:jc w:val="both"/>
      </w:pPr>
      <w:r w:rsidRPr="24B5E2F1" w:rsidR="0E583368">
        <w:rPr>
          <w:noProof w:val="0"/>
          <w:lang w:val="pt-BR"/>
        </w:rPr>
        <w:t xml:space="preserve">A situação processual muda por dois tipos de gatilho, e o aplicativo deve reagir a ambos: </w:t>
      </w:r>
    </w:p>
    <w:p w:rsidR="0E583368" w:rsidP="24B5E2F1" w:rsidRDefault="0E583368" w14:paraId="7698EB96" w14:textId="73080A83">
      <w:pPr>
        <w:pStyle w:val="ListParagraph"/>
        <w:numPr>
          <w:ilvl w:val="0"/>
          <w:numId w:val="63"/>
        </w:numPr>
        <w:bidi w:val="0"/>
        <w:spacing w:before="0" w:beforeAutospacing="off" w:after="120" w:afterAutospacing="off" w:line="276" w:lineRule="auto"/>
        <w:ind w:right="0"/>
        <w:jc w:val="both"/>
        <w:rPr>
          <w:noProof w:val="0"/>
          <w:lang w:val="pt-BR"/>
        </w:rPr>
      </w:pPr>
      <w:r w:rsidRPr="24B5E2F1" w:rsidR="0E583368">
        <w:rPr>
          <w:noProof w:val="0"/>
          <w:lang w:val="pt-BR"/>
        </w:rPr>
        <w:t xml:space="preserve">Gatilho interno: documento assinado pela unidade (ex.: termo de instauração, despacho saneador, decisão). Muda a situação e frequentemente abre um novo prazo interno. </w:t>
      </w:r>
    </w:p>
    <w:p w:rsidR="0E583368" w:rsidP="24B5E2F1" w:rsidRDefault="0E583368" w14:paraId="30A27531" w14:textId="0A11B90D">
      <w:pPr>
        <w:pStyle w:val="ListParagraph"/>
        <w:numPr>
          <w:ilvl w:val="0"/>
          <w:numId w:val="63"/>
        </w:numPr>
        <w:bidi w:val="0"/>
        <w:spacing w:before="0" w:beforeAutospacing="off" w:after="120" w:afterAutospacing="off" w:line="276" w:lineRule="auto"/>
        <w:ind w:right="0"/>
        <w:jc w:val="both"/>
        <w:rPr>
          <w:noProof w:val="0"/>
          <w:lang w:val="pt-BR"/>
        </w:rPr>
      </w:pPr>
      <w:r w:rsidRPr="41C93016" w:rsidR="404DF6BE">
        <w:rPr>
          <w:noProof w:val="0"/>
          <w:lang w:val="pt-BR"/>
        </w:rPr>
        <w:t>Gatilho externo: documento juntado pelo usuário externo (ex.: defesa, alegações finais, recurso) ou visualização do acesso externo. Deve ser detectado pela integração com o SEI e sinalizado visualmente (flag) para a unidade responsável.</w:t>
      </w:r>
    </w:p>
    <w:p w:rsidR="41C93016" w:rsidP="41C93016" w:rsidRDefault="41C93016" w14:paraId="1DA1F559" w14:textId="6DF737D5">
      <w:pPr>
        <w:pStyle w:val="ListParagraph"/>
        <w:bidi w:val="0"/>
        <w:spacing w:before="0" w:beforeAutospacing="off" w:after="120" w:afterAutospacing="off" w:line="276" w:lineRule="auto"/>
        <w:ind w:left="720" w:right="0"/>
        <w:jc w:val="both"/>
        <w:rPr>
          <w:noProof w:val="0"/>
          <w:lang w:val="pt-BR"/>
        </w:rPr>
      </w:pPr>
    </w:p>
    <w:p w:rsidR="652C13D4" w:rsidP="24B5E2F1" w:rsidRDefault="652C13D4" w14:paraId="2FA28EED" w14:textId="20995E52">
      <w:pPr>
        <w:pStyle w:val="Normal"/>
        <w:bidi w:val="0"/>
        <w:spacing w:before="0" w:beforeAutospacing="off" w:after="0" w:afterAutospacing="off"/>
        <w:ind w:left="0"/>
        <w:jc w:val="both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t-BR"/>
        </w:rPr>
      </w:pPr>
      <w:r w:rsidRPr="24B5E2F1" w:rsidR="652C13D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t-BR"/>
        </w:rPr>
        <w:t>T</w:t>
      </w:r>
      <w:r w:rsidRPr="24B5E2F1" w:rsidR="2C600915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pt-BR"/>
        </w:rPr>
        <w:t xml:space="preserve">ELA DE CONTOLE DE PRAZOS </w:t>
      </w:r>
    </w:p>
    <w:p w:rsidR="2C600915" w:rsidP="24B5E2F1" w:rsidRDefault="2C600915" w14:paraId="740A3A43" w14:textId="7C1337CD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both"/>
      </w:pPr>
      <w:r w:rsidRPr="24B5E2F1" w:rsidR="2C600915">
        <w:rPr>
          <w:rFonts w:ascii="Cambria" w:hAnsi="Cambria" w:eastAsia="Cambria" w:cs="Cambria"/>
          <w:noProof w:val="0"/>
          <w:sz w:val="22"/>
          <w:szCs w:val="22"/>
          <w:lang w:val="pt-BR"/>
        </w:rPr>
        <w:t>Sugestão: V</w:t>
      </w:r>
      <w:r w:rsidRPr="24B5E2F1" w:rsidR="652C13D4">
        <w:rPr>
          <w:rFonts w:ascii="Cambria" w:hAnsi="Cambria" w:eastAsia="Cambria" w:cs="Cambria"/>
          <w:noProof w:val="0"/>
          <w:sz w:val="22"/>
          <w:szCs w:val="22"/>
          <w:lang w:val="pt-BR"/>
        </w:rPr>
        <w:t>isão de agenda (calendário)</w:t>
      </w:r>
      <w:r w:rsidRPr="24B5E2F1" w:rsidR="2E207252">
        <w:rPr>
          <w:rFonts w:ascii="Cambria" w:hAnsi="Cambria" w:eastAsia="Cambria" w:cs="Cambria"/>
          <w:noProof w:val="0"/>
          <w:sz w:val="22"/>
          <w:szCs w:val="22"/>
          <w:lang w:val="pt-BR"/>
        </w:rPr>
        <w:t>,</w:t>
      </w:r>
      <w:r w:rsidRPr="24B5E2F1" w:rsidR="652C13D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como se trabalha com prazos processuais específicos e nominais, a visão principal é uma lista/tabela de prazos ativos com semáforo, mantendo o calendário como modo alternativo de visualização.</w:t>
      </w:r>
    </w:p>
    <w:p w:rsidR="24B5E2F1" w:rsidP="24B5E2F1" w:rsidRDefault="24B5E2F1" w14:paraId="1A010191" w14:textId="0B33DB0A">
      <w:pPr>
        <w:pStyle w:val="Normal"/>
        <w:bidi w:val="0"/>
        <w:spacing w:before="0" w:beforeAutospacing="off" w:after="120" w:afterAutospacing="off" w:line="276" w:lineRule="auto"/>
        <w:ind w:left="0" w:right="0"/>
        <w:jc w:val="both"/>
        <w:rPr>
          <w:noProof w:val="0"/>
          <w:lang w:val="pt-BR"/>
        </w:rPr>
      </w:pPr>
    </w:p>
    <w:p w:rsidR="50B3118B" w:rsidP="711CF7DD" w:rsidRDefault="50B3118B" w14:paraId="3B8B9818" w14:textId="42916881">
      <w:pPr>
        <w:bidi w:val="0"/>
        <w:spacing w:before="120" w:after="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pt-BR"/>
        </w:rPr>
      </w:pPr>
      <w:r w:rsidR="4A80CA24">
        <w:drawing>
          <wp:inline wp14:editId="34EFF830" wp14:anchorId="60D082BE">
            <wp:extent cx="5715000" cy="3314700"/>
            <wp:effectExtent l="0" t="0" r="0" b="0"/>
            <wp:docPr id="1845663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663763" name="Picture 1845663763"/>
                    <pic:cNvPicPr/>
                  </pic:nvPicPr>
                  <pic:blipFill>
                    <a:blip xmlns:r="http://schemas.openxmlformats.org/officeDocument/2006/relationships" r:embed="rId148115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B3118B" w:rsidP="41C93016" w:rsidRDefault="50B3118B" w14:paraId="59E09CAE" w14:textId="39A9CF81">
      <w:pPr>
        <w:bidi w:val="0"/>
        <w:spacing w:before="200" w:after="200"/>
        <w:jc w:val="both"/>
      </w:pP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Figura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1</w:t>
      </w:r>
      <w:r w:rsidRPr="41C93016" w:rsidR="5C2D511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a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— Controle de 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Prazos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(modo 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lista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). 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Representação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de </w:t>
      </w:r>
      <w:r w:rsidRPr="41C93016" w:rsidR="642582B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referência</w:t>
      </w:r>
      <w:r w:rsidRPr="41C93016" w:rsidR="78C52AA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(</w:t>
      </w:r>
      <w:r w:rsidRPr="41C93016" w:rsidR="78C52AA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manter</w:t>
      </w:r>
      <w:r w:rsidRPr="41C93016" w:rsidR="78C52AA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cores </w:t>
      </w:r>
      <w:r w:rsidRPr="41C93016" w:rsidR="78C52AA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utilizadas</w:t>
      </w:r>
      <w:r w:rsidRPr="41C93016" w:rsidR="78C52AA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</w:t>
      </w:r>
      <w:r w:rsidRPr="41C93016" w:rsidR="78C52AA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atualmente</w:t>
      </w:r>
      <w:r w:rsidRPr="41C93016" w:rsidR="78C52AA7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 xml:space="preserve"> no </w:t>
      </w:r>
      <w:r w:rsidRPr="41C93016" w:rsidR="3BC775CA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APP)</w:t>
      </w:r>
    </w:p>
    <w:p w:rsidR="50B3118B" w:rsidP="41C93016" w:rsidRDefault="50B3118B" w14:paraId="6D29E9A5" w14:textId="63C61DDD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3BC775C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Objetivo </w:t>
      </w:r>
    </w:p>
    <w:p w:rsidR="50B3118B" w:rsidP="41C93016" w:rsidRDefault="50B3118B" w14:paraId="59FDD1A6" w14:textId="316BD816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</w:pP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Concentrar, em uma única tela, todos os prazos em curso da unidade, com a urgência sinalizada por cor, permitindo à equipe agir antes do vencimento e à chefia acompanhar a carga de trabalho e a morosidade. </w:t>
      </w:r>
    </w:p>
    <w:p w:rsidR="50B3118B" w:rsidP="41C93016" w:rsidRDefault="50B3118B" w14:paraId="564723D6" w14:textId="006086CD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</w:pP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</w:p>
    <w:p w:rsidR="50B3118B" w:rsidP="41C93016" w:rsidRDefault="50B3118B" w14:paraId="36012FED" w14:textId="569EF472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3BC775C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Modos de visualização </w:t>
      </w:r>
    </w:p>
    <w:p w:rsidR="50B3118B" w:rsidP="41C93016" w:rsidRDefault="50B3118B" w14:paraId="58B8160C" w14:textId="2A18C21E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</w:pP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Lista (padrão): tabela de prazos ordenável, ideal para o acompanhamento diário. </w:t>
      </w:r>
    </w:p>
    <w:p w:rsidR="50B3118B" w:rsidP="41C93016" w:rsidRDefault="50B3118B" w14:paraId="23CAB08D" w14:textId="2C8E49E4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</w:pP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Calendário (mês): prazos distribuídos por dia, para visão panorâmica do período. </w:t>
      </w:r>
    </w:p>
    <w:p w:rsidR="50B3118B" w:rsidP="41C93016" w:rsidRDefault="50B3118B" w14:paraId="6120D54C" w14:textId="5FB9A81D">
      <w:pPr>
        <w:pStyle w:val="Normal"/>
        <w:bidi w:val="0"/>
        <w:spacing w:before="240" w:beforeAutospacing="off" w:after="240" w:afterAutospacing="off" w:line="276" w:lineRule="auto"/>
        <w:ind w:left="0" w:right="0"/>
        <w:jc w:val="both"/>
      </w:pP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</w:t>
      </w:r>
      <w:r w:rsidRPr="41C93016" w:rsidR="3BC775CA">
        <w:rPr>
          <w:rFonts w:ascii="Cambria" w:hAnsi="Cambria" w:eastAsia="Cambria" w:cs="Cambria"/>
          <w:noProof w:val="0"/>
          <w:sz w:val="22"/>
          <w:szCs w:val="22"/>
          <w:lang w:val="pt-BR"/>
        </w:rPr>
        <w:t>Semana: recorte da semana corrente para foco no curto prazo.</w:t>
      </w:r>
    </w:p>
    <w:p w:rsidR="50B3118B" w:rsidP="41C93016" w:rsidRDefault="50B3118B" w14:paraId="3EEACA59" w14:textId="0DFE25F5">
      <w:pPr>
        <w:pStyle w:val="Normal"/>
        <w:bidi w:val="0"/>
        <w:spacing w:before="240" w:beforeAutospacing="off" w:after="198" w:afterAutospacing="off" w:line="240" w:lineRule="auto"/>
        <w:jc w:val="center"/>
      </w:pPr>
      <w:r w:rsidR="3A25247E">
        <w:drawing>
          <wp:inline wp14:editId="4CE8663B" wp14:anchorId="34F61599">
            <wp:extent cx="5486400" cy="3181350"/>
            <wp:effectExtent l="0" t="0" r="0" b="0"/>
            <wp:docPr id="1509862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62422" name="Picture 1509862422"/>
                    <pic:cNvPicPr/>
                  </pic:nvPicPr>
                  <pic:blipFill>
                    <a:blip xmlns:r="http://schemas.openxmlformats.org/officeDocument/2006/relationships" r:embed="rId1702972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C93016" w:rsidR="23D19708">
        <w:rPr>
          <w:rFonts w:ascii="Cambria" w:hAnsi="Cambria" w:eastAsia="Cambria" w:cs="Cambria"/>
          <w:i w:val="1"/>
          <w:iCs w:val="1"/>
          <w:noProof w:val="0"/>
          <w:color w:val="64748B"/>
          <w:sz w:val="18"/>
          <w:szCs w:val="18"/>
          <w:lang w:val="pt-BR"/>
        </w:rPr>
        <w:t>Figura 1b — Controle de Prazos (modo calendário / mês). Representação de referência.</w:t>
      </w:r>
    </w:p>
    <w:p w:rsidR="50B3118B" w:rsidP="41C93016" w:rsidRDefault="50B3118B" w14:paraId="2849D8E6" w14:textId="638184E6">
      <w:pPr>
        <w:pStyle w:val="Normal"/>
        <w:bidi w:val="0"/>
        <w:spacing w:before="240" w:beforeAutospacing="off" w:after="240" w:afterAutospacing="off"/>
        <w:jc w:val="both"/>
      </w:pPr>
      <w:r w:rsidRPr="41C93016" w:rsidR="23D19708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Modo semana — recorte de sete dias com mais espaço por prazo: cada card traz o número do processo, o tipo de prazo, o restante e o interessado, facilitando o planejamento do trabalho da semana. O dia corrente fica em destaque. </w:t>
      </w:r>
    </w:p>
    <w:p w:rsidR="50B3118B" w:rsidP="41C93016" w:rsidRDefault="50B3118B" w14:paraId="5FC0B126" w14:textId="2BCA0CF5">
      <w:pPr>
        <w:pStyle w:val="Normal"/>
        <w:bidi w:val="0"/>
        <w:spacing w:before="240" w:beforeAutospacing="off" w:after="240" w:afterAutospacing="off"/>
        <w:jc w:val="both"/>
      </w:pPr>
      <w:r w:rsidR="23D19708">
        <w:drawing>
          <wp:inline wp14:editId="648B13D5" wp14:anchorId="45D759D1">
            <wp:extent cx="5486400" cy="3181350"/>
            <wp:effectExtent l="0" t="0" r="0" b="0"/>
            <wp:docPr id="2066313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313843" name="Picture 2066313843"/>
                    <pic:cNvPicPr/>
                  </pic:nvPicPr>
                  <pic:blipFill>
                    <a:blip xmlns:r="http://schemas.openxmlformats.org/officeDocument/2006/relationships" r:embed="rId41900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B3118B" w:rsidP="41C93016" w:rsidRDefault="50B3118B" w14:paraId="4E3D53EC" w14:textId="4607981A">
      <w:pPr>
        <w:bidi w:val="0"/>
        <w:spacing w:before="240" w:beforeAutospacing="off" w:after="198" w:afterAutospacing="off" w:line="240" w:lineRule="auto"/>
        <w:jc w:val="center"/>
      </w:pPr>
      <w:r w:rsidRPr="41C93016" w:rsidR="23D19708">
        <w:rPr>
          <w:rFonts w:ascii="Cambria" w:hAnsi="Cambria" w:eastAsia="Cambria" w:cs="Cambria"/>
          <w:i w:val="1"/>
          <w:iCs w:val="1"/>
          <w:noProof w:val="0"/>
          <w:color w:val="64748B"/>
          <w:sz w:val="18"/>
          <w:szCs w:val="18"/>
          <w:lang w:val="pt-BR"/>
        </w:rPr>
        <w:t>Figura 1c — Controle de Prazos (modo semana). Representação de referência.</w:t>
      </w:r>
    </w:p>
    <w:p w:rsidR="50B3118B" w:rsidP="41C93016" w:rsidRDefault="50B3118B" w14:paraId="52E116B7" w14:textId="2FA763AC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518F925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Filtros e cartões de resumo </w:t>
      </w:r>
    </w:p>
    <w:p w:rsidR="50B3118B" w:rsidP="41C93016" w:rsidRDefault="50B3118B" w14:paraId="39180806" w14:textId="09ECF0D9">
      <w:pPr>
        <w:pStyle w:val="Normal"/>
        <w:bidi w:val="0"/>
        <w:spacing w:before="240" w:beforeAutospacing="off" w:after="240" w:afterAutospacing="off"/>
        <w:jc w:val="both"/>
      </w:pP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Filtros: </w:t>
      </w:r>
      <w:r w:rsidRPr="41C93016" w:rsidR="02A4EF62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Nº SEI, Interessado, </w:t>
      </w:r>
      <w:r w:rsidRPr="41C93016" w:rsidR="06D9BFA9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CPF/CNPJ, </w:t>
      </w: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Agente Regulado, </w:t>
      </w:r>
      <w:r w:rsidRPr="41C93016" w:rsidR="00B3FF48">
        <w:rPr>
          <w:rFonts w:ascii="Cambria" w:hAnsi="Cambria" w:eastAsia="Cambria" w:cs="Cambria"/>
          <w:noProof w:val="0"/>
          <w:sz w:val="22"/>
          <w:szCs w:val="22"/>
          <w:lang w:val="pt-BR"/>
        </w:rPr>
        <w:t>t</w:t>
      </w: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>ipo de prazo,</w:t>
      </w:r>
      <w:r w:rsidRPr="41C93016" w:rsidR="7FB759F1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data de início, vencimento,</w:t>
      </w:r>
      <w:r w:rsidRPr="41C93016" w:rsidR="2A81120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tempo restante, responsável,</w:t>
      </w: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situação (verde/amarelo/vermelho), priorizados (★) e busca por nº SEI</w:t>
      </w:r>
      <w:r w:rsidRPr="41C93016" w:rsidR="13BFAAC4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, nome </w:t>
      </w: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ou </w:t>
      </w:r>
      <w:r w:rsidRPr="41C93016" w:rsidR="33423C14">
        <w:rPr>
          <w:rFonts w:ascii="Cambria" w:hAnsi="Cambria" w:eastAsia="Cambria" w:cs="Cambria"/>
          <w:noProof w:val="0"/>
          <w:sz w:val="22"/>
          <w:szCs w:val="22"/>
          <w:lang w:val="pt-BR"/>
        </w:rPr>
        <w:t>CPF/CNPJ</w:t>
      </w: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. </w:t>
      </w:r>
    </w:p>
    <w:p w:rsidR="50B3118B" w:rsidP="41C93016" w:rsidRDefault="50B3118B" w14:paraId="6F743A07" w14:textId="7744D10B">
      <w:pPr>
        <w:pStyle w:val="Normal"/>
        <w:bidi w:val="0"/>
        <w:spacing w:before="240" w:beforeAutospacing="off" w:after="240" w:afterAutospacing="off"/>
        <w:jc w:val="both"/>
      </w:pPr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Os cartões de resumo no topo totalizam Vencidos, Vence em até 3 dias, Dentro do prazo </w:t>
      </w:r>
      <w:bookmarkStart w:name="_Int_e8SWNRkR" w:id="237719293"/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>e Priorizados</w:t>
      </w:r>
      <w:bookmarkEnd w:id="237719293"/>
      <w:r w:rsidRPr="41C93016" w:rsidR="518F925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, funcionando também como filtros rápidos. </w:t>
      </w:r>
    </w:p>
    <w:p w:rsidR="50B3118B" w:rsidP="41C93016" w:rsidRDefault="50B3118B" w14:paraId="418AEE1C" w14:textId="7085B5F4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</w:p>
    <w:p w:rsidR="50B3118B" w:rsidP="41C93016" w:rsidRDefault="50B3118B" w14:paraId="603A8AC5" w14:textId="0CE3A711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0"/>
          <w:bCs w:val="0"/>
          <w:noProof w:val="0"/>
          <w:sz w:val="12"/>
          <w:szCs w:val="12"/>
          <w:lang w:val="pt-BR"/>
        </w:rPr>
      </w:pPr>
      <w:r w:rsidRPr="41C93016" w:rsidR="518F925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Colunas da visão em lista</w:t>
      </w:r>
      <w:r>
        <w:br/>
      </w:r>
      <w:r>
        <w:br/>
      </w:r>
      <w:r w:rsidRPr="41C93016" w:rsidR="57CC2706">
        <w:rPr>
          <w:rFonts w:ascii="Cambria" w:hAnsi="Cambria" w:eastAsia="Cambria" w:cs="Cambria"/>
          <w:b w:val="0"/>
          <w:bCs w:val="0"/>
          <w:noProof w:val="0"/>
          <w:sz w:val="14"/>
          <w:szCs w:val="14"/>
          <w:lang w:val="pt-BR"/>
        </w:rPr>
        <w:t>A opção de priorização só está disponível conforme a permissão do usuário (coordenadores e chefes de divisão e serviço).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3195"/>
        <w:gridCol w:w="3825"/>
      </w:tblGrid>
      <w:tr w:rsidR="711CF7DD" w:rsidTr="41C93016" w14:paraId="5AE2FC1C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7B211BB" w14:textId="4620A72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2"/>
                <w:szCs w:val="12"/>
                <w:lang w:val="en-US"/>
              </w:rPr>
              <w:t>Coluna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0438D2C" w14:textId="4BD032A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2"/>
                <w:szCs w:val="12"/>
                <w:lang w:val="en-US"/>
              </w:rPr>
              <w:t>Conteúdo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7F586A7" w14:textId="7278A70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2"/>
                <w:szCs w:val="12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2"/>
                <w:szCs w:val="12"/>
                <w:lang w:val="en-US"/>
              </w:rPr>
              <w:t>Observações</w:t>
            </w:r>
          </w:p>
        </w:tc>
      </w:tr>
      <w:tr w:rsidR="711CF7DD" w:rsidTr="41C93016" w14:paraId="0E646DE2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022FE40" w14:textId="190A0E6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★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CA1D490" w14:textId="64928A9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Marcador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de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priorização</w:t>
            </w:r>
            <w:r w:rsidRPr="41C93016" w:rsidR="6F620F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E94147D" w14:textId="0BFDD431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6F620F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Justificativa</w:t>
            </w:r>
          </w:p>
        </w:tc>
      </w:tr>
      <w:tr w:rsidR="711CF7DD" w:rsidTr="41C93016" w14:paraId="44254E21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5351B49" w14:textId="5DEFC73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Processo (SEI)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0CF9D07" w14:textId="07AC85A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Número do processo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0932006" w14:textId="36807EA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Link direto para o processo no SEI</w:t>
            </w:r>
          </w:p>
        </w:tc>
      </w:tr>
      <w:tr w:rsidR="711CF7DD" w:rsidTr="41C93016" w14:paraId="4C534A8B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887A683" w14:textId="540B5C0A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271BAE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Interessado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CFB4289" w14:textId="4055640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Razão social / nome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003C9C7" w14:textId="228D39E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—</w:t>
            </w:r>
          </w:p>
        </w:tc>
      </w:tr>
      <w:tr w:rsidR="711CF7DD" w:rsidTr="41C93016" w14:paraId="78B4915A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80C3CF6" w14:textId="41D276BF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337459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Agente regulado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6F7B870" w14:textId="5F5905D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9896D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Autoescolas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, Peritos, ECV, EPIV, Desmontes,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Despachantes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FADA3C2" w14:textId="6364399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Conforme designação</w:t>
            </w:r>
          </w:p>
        </w:tc>
      </w:tr>
      <w:tr w:rsidR="711CF7DD" w:rsidTr="41C93016" w14:paraId="78B204B3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D92E4DA" w14:textId="201CFEA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Tipo de prazo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6B441D2" w14:textId="57AC9C6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Defesa prévia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,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0F3065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instrução</w:t>
            </w:r>
            <w:r w:rsidRPr="41C93016" w:rsidR="0F3065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probatória,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alegações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finais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,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recurso etc.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D5A8087" w14:textId="4390EC1E">
            <w:pPr>
              <w:pStyle w:val="Normal"/>
              <w:suppressLineNumbers w:val="0"/>
              <w:spacing w:before="0" w:beforeAutospacing="off" w:after="0" w:afterAutospacing="off" w:line="250" w:lineRule="auto"/>
              <w:ind w:left="0" w:righ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Ver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matriz</w:t>
            </w:r>
            <w:r w:rsidRPr="41C93016" w:rsidR="40020F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consolidada</w:t>
            </w:r>
            <w:r w:rsidRPr="41C93016" w:rsidR="40020F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de prazos</w:t>
            </w:r>
          </w:p>
        </w:tc>
      </w:tr>
      <w:tr w:rsidR="711CF7DD" w:rsidTr="41C93016" w14:paraId="346D37B7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E813A9B" w14:textId="2B99CD6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Início / Vencimento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0A4AF7A" w14:textId="5DF431D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Datas do prazo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586DBF5" w14:textId="561296E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Calculadas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pela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regra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20AE3D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de </w:t>
            </w:r>
            <w:r w:rsidRPr="41C93016" w:rsidR="20AE3D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contagem</w:t>
            </w:r>
            <w:r w:rsidRPr="41C93016" w:rsidR="20AE3D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de </w:t>
            </w:r>
            <w:r w:rsidRPr="41C93016" w:rsidR="20AE3D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</w:t>
            </w:r>
            <w:r w:rsidRPr="41C93016" w:rsidR="20AE3D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</w:p>
        </w:tc>
      </w:tr>
      <w:tr w:rsidR="711CF7DD" w:rsidTr="41C93016" w14:paraId="65113667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5C057B5" w14:textId="659DAB00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5A46F5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Contagem regressiva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0E93339" w14:textId="531AA24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Dias para vencer (ou negativo se vencido)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6331578" w14:textId="012B455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Cor conforme semáforo</w:t>
            </w:r>
          </w:p>
        </w:tc>
      </w:tr>
      <w:tr w:rsidR="711CF7DD" w:rsidTr="41C93016" w14:paraId="1F2931F6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7F1AFD5" w14:textId="2EECE1B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Situação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375E7F1" w14:textId="49B65DB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Etiqueta com semáforo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C6A37DD" w14:textId="75F07B6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Verde/Amarelo/Vermelho</w:t>
            </w:r>
          </w:p>
        </w:tc>
      </w:tr>
      <w:tr w:rsidR="711CF7DD" w:rsidTr="41C93016" w14:paraId="6C7D0EE1">
        <w:trPr>
          <w:trHeight w:val="300"/>
        </w:trPr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5FE8D34" w14:textId="0B94E854">
            <w:pPr>
              <w:bidi w:val="0"/>
              <w:spacing w:after="0" w:line="250" w:lineRule="auto"/>
              <w:jc w:val="both"/>
            </w:pPr>
            <w:r w:rsidRPr="41C93016" w:rsidR="3A4C6F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Atribuição</w:t>
            </w:r>
          </w:p>
        </w:tc>
        <w:tc>
          <w:tcPr>
            <w:tcW w:w="31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4C4C7F0" w14:textId="03E20126">
            <w:pPr>
              <w:bidi w:val="0"/>
              <w:spacing w:after="0" w:line="250" w:lineRule="auto"/>
              <w:jc w:val="both"/>
            </w:pPr>
            <w:r w:rsidRPr="41C93016" w:rsidR="2A934B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Funcionário</w:t>
            </w:r>
          </w:p>
        </w:tc>
        <w:tc>
          <w:tcPr>
            <w:tcW w:w="38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7CCF2EA" w14:textId="28CC4B8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Atribuição refletida no SEI</w:t>
            </w:r>
          </w:p>
        </w:tc>
      </w:tr>
    </w:tbl>
    <w:p w:rsidR="41C93016" w:rsidP="41C93016" w:rsidRDefault="41C93016" w14:paraId="74CCF7E8" w14:textId="43814381">
      <w:pPr>
        <w:bidi w:val="0"/>
        <w:spacing w:after="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D97706"/>
          <w:sz w:val="21"/>
          <w:szCs w:val="21"/>
          <w:lang w:val="en-US"/>
        </w:rPr>
      </w:pPr>
    </w:p>
    <w:p w:rsidR="41C93016" w:rsidP="41C93016" w:rsidRDefault="41C93016" w14:paraId="70C938E9" w14:textId="00B30BB9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1C93016" w:rsidP="41C93016" w:rsidRDefault="41C93016" w14:paraId="387D0155" w14:textId="2E1E023F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1C93016" w:rsidP="41C93016" w:rsidRDefault="41C93016" w14:paraId="257111BB" w14:textId="454E282B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1C93016" w:rsidP="41C93016" w:rsidRDefault="41C93016" w14:paraId="7731EC66" w14:textId="105F3AE2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1C93016" w:rsidP="41C93016" w:rsidRDefault="41C93016" w14:paraId="426D015A" w14:textId="4DE2B79A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1C93016" w:rsidP="41C93016" w:rsidRDefault="41C93016" w14:paraId="5D353BCF" w14:textId="781736CE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41C93016" w:rsidP="41C93016" w:rsidRDefault="41C93016" w14:paraId="7433B222" w14:textId="76DBABB0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56763A98" w:rsidP="41C93016" w:rsidRDefault="56763A98" w14:paraId="45A3BF75" w14:textId="457EC789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1C93016" w:rsidR="56763A9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Tipos de prazo controlados </w:t>
      </w:r>
    </w:p>
    <w:p w:rsidR="56763A98" w:rsidP="41C93016" w:rsidRDefault="56763A98" w14:paraId="48931BC8" w14:textId="342DE658">
      <w:pPr>
        <w:bidi w:val="0"/>
        <w:spacing w:before="240" w:beforeAutospacing="off" w:after="240" w:afterAutospacing="off"/>
        <w:jc w:val="both"/>
      </w:pPr>
      <w:r w:rsidRPr="41C93016" w:rsidR="56763A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Além dos prazos próprios do rito, o sistema controla prazos administrativos internos. O que ocorre no vencimento está descrito na última coluna: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490"/>
        <w:gridCol w:w="1095"/>
        <w:gridCol w:w="1485"/>
        <w:gridCol w:w="2295"/>
        <w:gridCol w:w="1020"/>
      </w:tblGrid>
      <w:tr w:rsidR="41C93016" w:rsidTr="41C93016" w14:paraId="78535462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CDDF853" w14:textId="3570583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C4FA4E6" w14:textId="60A5BEC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Duração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77B0136" w14:textId="7475016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Base legal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2CA40C0" w14:textId="4365283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Gatilho de início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E4D4797" w14:textId="23DE27F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No vencimento</w:t>
            </w:r>
          </w:p>
        </w:tc>
      </w:tr>
      <w:tr w:rsidR="41C93016" w:rsidTr="41C93016" w14:paraId="2AAC7B93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6411F00" w14:textId="720A9F6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Defesa prévia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70A99B2" w14:textId="723498E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992CC50" w14:textId="001D2D3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III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843FE11" w14:textId="2537EAC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Citação efetiva (visualização/edital)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4EB97018" w14:textId="0943547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Certidão de decurso</w:t>
            </w:r>
          </w:p>
        </w:tc>
      </w:tr>
      <w:tr w:rsidR="41C93016" w:rsidTr="41C93016" w14:paraId="0290AE6D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57C640F" w14:textId="73CEFEF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Defesa prévia (edital)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DCB979A" w14:textId="1A4AAFA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E4EAE67" w14:textId="3E4E551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III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321CA46" w14:textId="255FA34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Publicação do edital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8F9DD57" w14:textId="608B3FA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Certidão de decurso</w:t>
            </w:r>
          </w:p>
        </w:tc>
      </w:tr>
      <w:tr w:rsidR="41C93016" w:rsidTr="41C93016" w14:paraId="5C8147EC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61F346A" w14:textId="46D504F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Manifestação s/ documentos da Administração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7E99B19" w14:textId="1E6D5AE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5443A91" w14:textId="7875DE2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V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5068A5E" w14:textId="7FDAB99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Intimação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DAC4102" w14:textId="71C2993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Certidão de decurso</w:t>
            </w:r>
          </w:p>
        </w:tc>
      </w:tr>
      <w:tr w:rsidR="41C93016" w:rsidTr="41C93016" w14:paraId="6E39FE1E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49CC3B08" w14:textId="73041E0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Quesitos / assistente técnico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68BFA73" w14:textId="0BB3199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B680F89" w14:textId="2FE0E2E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BAD64AA" w14:textId="4EC51FF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Despacho saneador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E194263" w14:textId="1080A7D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Preclusão</w:t>
            </w:r>
          </w:p>
        </w:tc>
      </w:tr>
      <w:tr w:rsidR="41C93016" w:rsidTr="41C93016" w14:paraId="55FE7785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F2A53CA" w14:textId="322E27F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Alegações finais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849152F" w14:textId="2D52934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523CA25" w14:textId="2AD2257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VII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ECF5D01" w14:textId="26D87D7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Intimação (saneador)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5BF90D6" w14:textId="44964F4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Certidão de decurso</w:t>
            </w:r>
          </w:p>
        </w:tc>
      </w:tr>
      <w:tr w:rsidR="41C93016" w:rsidTr="41C93016" w14:paraId="2301DC0C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3493B1F" w14:textId="1C8D45A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Decisão após instrução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5C2DE85" w14:textId="7F22459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20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6E30BD0" w14:textId="013DA42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43AC7619" w14:textId="73A0A82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Regularidade certificada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41AD19D4" w14:textId="788FAB2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Alerta interno</w:t>
            </w:r>
          </w:p>
        </w:tc>
      </w:tr>
      <w:tr w:rsidR="41C93016" w:rsidTr="41C93016" w14:paraId="058D1396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DA6CA24" w14:textId="7378160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Recurso administrativo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4FB41654" w14:textId="30E632E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22A7371" w14:textId="72FF41D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44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5BDA542A" w14:textId="1FCDCED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Publicação/notificação da Decisão I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593A94E" w14:textId="51DBA71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Trânsito administrativo</w:t>
            </w:r>
          </w:p>
        </w:tc>
      </w:tr>
      <w:tr w:rsidR="41C93016" w:rsidTr="41C93016" w14:paraId="6FEE21D4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7C63A78" w14:textId="3D490EC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Reconsideração da autoridade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DA43839" w14:textId="57B4801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5292744" w14:textId="540E680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47, VI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5EDD40F" w14:textId="67260C3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Interposição do recurso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E8529EF" w14:textId="61FC0F4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Encaminha à instância recursal</w:t>
            </w:r>
          </w:p>
        </w:tc>
      </w:tr>
      <w:tr w:rsidR="41C93016" w:rsidTr="41C93016" w14:paraId="5D0EFC7D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5182FCF0" w14:textId="6C59608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Julgamento do recurso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D9C943A" w14:textId="6CD535D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30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957B1F5" w14:textId="7FC1E8D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47, VII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CDB3183" w14:textId="47190BA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Recebimento dos autos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175F469" w14:textId="64598D1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Alerta interno</w:t>
            </w:r>
          </w:p>
        </w:tc>
      </w:tr>
      <w:tr w:rsidR="41C93016" w:rsidTr="41C93016" w14:paraId="794CA05F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4BFFA41" w14:textId="468F707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 máximo de decisão do recurso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561838DA" w14:textId="69D979C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120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0A3A7BE6" w14:textId="64947A4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50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23E6F2A0" w14:textId="0431C84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Protocolo do recurso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32AF15C3" w14:textId="358FE8B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Alerta de estouro</w:t>
            </w:r>
          </w:p>
        </w:tc>
      </w:tr>
      <w:tr w:rsidR="41C93016" w:rsidTr="41C93016" w14:paraId="198FBCA0">
        <w:trPr>
          <w:trHeight w:val="300"/>
        </w:trPr>
        <w:tc>
          <w:tcPr>
            <w:tcW w:w="24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7424E1C4" w14:textId="4659FA3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Processo sem movimentação</w:t>
            </w:r>
          </w:p>
        </w:tc>
        <w:tc>
          <w:tcPr>
            <w:tcW w:w="10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16552C59" w14:textId="0F7A86A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4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54BFD77A" w14:textId="4323940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Gestão</w:t>
            </w:r>
          </w:p>
        </w:tc>
        <w:tc>
          <w:tcPr>
            <w:tcW w:w="22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6C646A65" w14:textId="67A336A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Última movimentação</w:t>
            </w:r>
          </w:p>
        </w:tc>
        <w:tc>
          <w:tcPr>
            <w:tcW w:w="10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C93016" w:rsidP="41C93016" w:rsidRDefault="41C93016" w14:paraId="5D9823DC" w14:textId="5F69640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41C9301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Alerta de morosidade</w:t>
            </w:r>
          </w:p>
        </w:tc>
      </w:tr>
    </w:tbl>
    <w:p w:rsidR="2CA71114" w:rsidP="41C93016" w:rsidRDefault="2CA71114" w14:paraId="62B6DED5" w14:textId="6C50EED2">
      <w:pPr>
        <w:pStyle w:val="Normal"/>
        <w:bidi w:val="0"/>
        <w:spacing w:before="240" w:beforeAutospacing="off" w:after="240" w:afterAutospacing="off"/>
        <w:jc w:val="both"/>
      </w:pPr>
      <w:r w:rsidRPr="41C93016" w:rsidR="2CA711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D97706"/>
          <w:sz w:val="21"/>
          <w:szCs w:val="21"/>
          <w:lang w:val="en-US"/>
        </w:rPr>
        <w:t xml:space="preserve"> </w:t>
      </w:r>
    </w:p>
    <w:p w:rsidR="1709757E" w:rsidP="41C93016" w:rsidRDefault="1709757E" w14:paraId="6E0F4982" w14:textId="6FE83AE0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1709757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Lógica de cálculo e automações </w:t>
      </w:r>
    </w:p>
    <w:p w:rsidR="1709757E" w:rsidP="41C93016" w:rsidRDefault="1709757E" w14:paraId="50B7CD5D" w14:textId="7EB71779">
      <w:pPr>
        <w:bidi w:val="0"/>
        <w:spacing w:before="240" w:beforeAutospacing="off" w:after="240" w:afterAutospacing="off"/>
        <w:jc w:val="both"/>
      </w:pP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Início do prazo pelo gatilho correto: prazos de defesa/recurso só começam com a citação efetiva — visualização registrada pela API de acesso externo do SEI ou publicação do edital. </w:t>
      </w:r>
    </w:p>
    <w:p w:rsidR="1709757E" w:rsidP="41C93016" w:rsidRDefault="1709757E" w14:paraId="6099D86A" w14:textId="793A4743">
      <w:pPr>
        <w:bidi w:val="0"/>
        <w:spacing w:before="240" w:beforeAutospacing="off" w:after="240" w:afterAutospacing="off"/>
        <w:jc w:val="both"/>
      </w:pP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Rotina diária: recálculo automático de todos os prazos e do semáforo (referência atual: 03h). Consulta à API “Listar Disponibilizações de Acesso Externo” para detectar visualização e disparar/atualizar o prazo. </w:t>
      </w:r>
    </w:p>
    <w:p w:rsidR="1709757E" w:rsidP="41C93016" w:rsidRDefault="1709757E" w14:paraId="3C0A7BD8" w14:textId="1108E0DE">
      <w:pPr>
        <w:bidi w:val="0"/>
        <w:spacing w:before="240" w:beforeAutospacing="off" w:after="240" w:afterAutospacing="off"/>
        <w:jc w:val="both"/>
      </w:pP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Citação por edital: quando não houver visualização/juntada de defesa no prazo de 15 dias, o sistema deve viabilizar a citação por 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edital </w:t>
      </w:r>
      <w:r w:rsidRPr="41C93016" w:rsidR="3309778B">
        <w:rPr>
          <w:rFonts w:ascii="Cambria" w:hAnsi="Cambria" w:eastAsia="Cambria" w:cs="Cambria"/>
          <w:noProof w:val="0"/>
          <w:sz w:val="22"/>
          <w:szCs w:val="22"/>
          <w:lang w:val="pt-BR"/>
        </w:rPr>
        <w:t>no</w:t>
      </w:r>
      <w:r w:rsidRPr="41C93016" w:rsidR="3309778B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dia 16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e reiniciar a contagem a partir da publicação. </w:t>
      </w:r>
    </w:p>
    <w:p w:rsidR="1709757E" w:rsidP="41C93016" w:rsidRDefault="1709757E" w14:paraId="3EF31A3A" w14:textId="07ECBC1B">
      <w:pPr>
        <w:pStyle w:val="Normal"/>
        <w:bidi w:val="0"/>
        <w:spacing w:before="240" w:beforeAutospacing="off" w:after="240" w:afterAutospacing="off"/>
        <w:jc w:val="both"/>
      </w:pP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Certidão de decurso automática: </w:t>
      </w:r>
      <w:r w:rsidRPr="41C93016" w:rsidR="09649671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Se visualizado e 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vencido o prazo sem manifestação, o sistema gera a certidão de decurso de prazo 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>pré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>-preenchida</w:t>
      </w:r>
      <w:r w:rsidRPr="41C93016" w:rsidR="5F395A52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, se publicado o edital e sem manifestação o sistema gera a certidão de decurso de prazo </w:t>
      </w:r>
      <w:r w:rsidRPr="41C93016" w:rsidR="5F395A52">
        <w:rPr>
          <w:rFonts w:ascii="Cambria" w:hAnsi="Cambria" w:eastAsia="Cambria" w:cs="Cambria"/>
          <w:noProof w:val="0"/>
          <w:sz w:val="22"/>
          <w:szCs w:val="22"/>
          <w:lang w:val="pt-BR"/>
        </w:rPr>
        <w:t>pré</w:t>
      </w:r>
      <w:r w:rsidRPr="41C93016" w:rsidR="5F395A52">
        <w:rPr>
          <w:rFonts w:ascii="Cambria" w:hAnsi="Cambria" w:eastAsia="Cambria" w:cs="Cambria"/>
          <w:noProof w:val="0"/>
          <w:sz w:val="22"/>
          <w:szCs w:val="22"/>
          <w:lang w:val="pt-BR"/>
        </w:rPr>
        <w:t>-preenchida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. </w:t>
      </w:r>
    </w:p>
    <w:p w:rsidR="1709757E" w:rsidP="41C93016" w:rsidRDefault="1709757E" w14:paraId="6699EDAC" w14:textId="539A8680">
      <w:pPr>
        <w:bidi w:val="0"/>
        <w:spacing w:before="240" w:beforeAutospacing="off" w:after="240" w:afterAutospacing="off"/>
        <w:jc w:val="both"/>
      </w:pP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Alertas internos: os alertas de vencimento são internos e servem ao acompanhamento gerencial. </w:t>
      </w:r>
    </w:p>
    <w:p w:rsidR="41C93016" w:rsidP="41C93016" w:rsidRDefault="41C93016" w14:paraId="7E639D7E" w14:textId="00EDEA6D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</w:p>
    <w:p w:rsidR="1709757E" w:rsidP="41C93016" w:rsidRDefault="1709757E" w14:paraId="27113CE6" w14:textId="6DCA411A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1709757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Ações disponíveis por prazo </w:t>
      </w:r>
    </w:p>
    <w:p w:rsidR="1709757E" w:rsidP="41C93016" w:rsidRDefault="1709757E" w14:paraId="099159DA" w14:textId="6C8FA641">
      <w:pPr>
        <w:bidi w:val="0"/>
        <w:spacing w:before="240" w:beforeAutospacing="off" w:after="240" w:afterAutospacing="off"/>
        <w:jc w:val="both"/>
      </w:pP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Abrir o processo 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>no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SEI, gerar a certidão de decurso, gerar edital/nova citação, atribuir responsável, e priorizar</w:t>
      </w:r>
      <w:r w:rsidRPr="41C93016" w:rsidR="589ADAD0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conforme o tipo de permissão atribuída ao perfil de usuário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 xml:space="preserve"> ★. As ações efetivamente liberadas dependem do </w:t>
      </w:r>
      <w:r w:rsidRPr="41C93016" w:rsidR="45AA6E72">
        <w:rPr>
          <w:rFonts w:ascii="Cambria" w:hAnsi="Cambria" w:eastAsia="Cambria" w:cs="Cambria"/>
          <w:noProof w:val="0"/>
          <w:sz w:val="22"/>
          <w:szCs w:val="22"/>
          <w:lang w:val="pt-BR"/>
        </w:rPr>
        <w:t>nível de acesso</w:t>
      </w:r>
      <w:r w:rsidRPr="41C93016" w:rsidR="1709757E">
        <w:rPr>
          <w:rFonts w:ascii="Cambria" w:hAnsi="Cambria" w:eastAsia="Cambria" w:cs="Cambria"/>
          <w:noProof w:val="0"/>
          <w:sz w:val="22"/>
          <w:szCs w:val="22"/>
          <w:lang w:val="pt-BR"/>
        </w:rPr>
        <w:t>.</w:t>
      </w:r>
    </w:p>
    <w:p w:rsidR="41C93016" w:rsidP="41C93016" w:rsidRDefault="41C93016" w14:paraId="06DFC7E9" w14:textId="537FB9E4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noProof w:val="0"/>
          <w:sz w:val="22"/>
          <w:szCs w:val="22"/>
          <w:lang w:val="pt-BR"/>
        </w:rPr>
      </w:pPr>
    </w:p>
    <w:p w:rsidR="1709757E" w:rsidP="41C93016" w:rsidRDefault="1709757E" w14:paraId="2878C9AB" w14:textId="16FE7802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1709757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>Permissões por perfil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6420"/>
      </w:tblGrid>
      <w:tr w:rsidR="711CF7DD" w:rsidTr="41C93016" w14:paraId="693B2CFD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AF52BE2" w14:textId="1CCB7BA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Perfil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7F38B6F" w14:textId="7B92691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 que pode fazer nesta tela</w:t>
            </w:r>
          </w:p>
        </w:tc>
      </w:tr>
      <w:tr w:rsidR="711CF7DD" w:rsidTr="41C93016" w14:paraId="1A1A1BEA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261F7CC" w14:textId="21B3E4E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Conferente / Analista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2390B68" w14:textId="171DB75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Visualizar prazos da sua unidade, gerar certidões e documentos sem caráter decisório, atribuir a si próprio.</w:t>
            </w:r>
          </w:p>
        </w:tc>
      </w:tr>
      <w:tr w:rsidR="711CF7DD" w:rsidTr="41C93016" w14:paraId="2E5C7114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BDBC897" w14:textId="25E12BD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Chefe de Serviço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3B651BF" w14:textId="1F8A456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Tudo acima + atribuir/redistribuir prazos entre a equipe e conduzir a instrução.</w:t>
            </w:r>
          </w:p>
        </w:tc>
      </w:tr>
      <w:tr w:rsidR="711CF7DD" w:rsidTr="41C93016" w14:paraId="7FC9FFC0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9A4A5AD" w14:textId="0C885F3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Chefe de Divisão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D07261C" w14:textId="5417301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Tudo acima + acompanhar prazos decisórios da divisão.</w:t>
            </w:r>
          </w:p>
        </w:tc>
      </w:tr>
      <w:tr w:rsidR="711CF7DD" w:rsidTr="41C93016" w14:paraId="492CFD26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6C025B4" w14:textId="4AA5C1C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Coordenação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DA43638" w14:textId="23682CE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Visão consolidada de todas as unidades/segmentos + priorização (★) + acesso aos indicadores.</w:t>
            </w:r>
          </w:p>
        </w:tc>
      </w:tr>
    </w:tbl>
    <w:p w:rsidR="50B3118B" w:rsidP="41C93016" w:rsidRDefault="50B3118B" w14:paraId="7D7ACF26" w14:textId="7631AD77">
      <w:pPr>
        <w:bidi w:val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pt-BR"/>
        </w:rPr>
      </w:pPr>
    </w:p>
    <w:p w:rsidR="32877736" w:rsidP="41C93016" w:rsidRDefault="32877736" w14:paraId="598CD646" w14:textId="5176EBCA">
      <w:pPr>
        <w:bidi w:val="0"/>
        <w:spacing w:before="240" w:beforeAutospacing="off" w:after="240" w:afterAutospacing="off"/>
        <w:jc w:val="both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</w:pPr>
      <w:r w:rsidRPr="41C93016" w:rsidR="328777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pt-BR"/>
        </w:rPr>
        <w:t xml:space="preserve">Tela de Controle de Cautelares Aplicadas </w:t>
      </w:r>
    </w:p>
    <w:p w:rsidR="32877736" w:rsidP="41C93016" w:rsidRDefault="32877736" w14:paraId="0B6497F8" w14:textId="4CC43C17">
      <w:pPr>
        <w:pStyle w:val="Normal"/>
        <w:bidi w:val="0"/>
        <w:spacing w:before="240" w:beforeAutospacing="off" w:after="240" w:afterAutospacing="off"/>
        <w:jc w:val="both"/>
      </w:pPr>
      <w:r w:rsidRPr="41C93016" w:rsidR="32877736">
        <w:rPr>
          <w:rFonts w:ascii="Cambria" w:hAnsi="Cambria" w:eastAsia="Cambria" w:cs="Cambria"/>
          <w:noProof w:val="0"/>
          <w:sz w:val="22"/>
          <w:szCs w:val="22"/>
          <w:lang w:val="pt-BR"/>
        </w:rPr>
        <w:t>Tela de acompanhamento prioritário. Os agentes com cautelar estão bloqueados e impedidos de operar, o que exige atenção especial: se apresentam defesa, é preciso analisar de imediato se a medida deve ser mantida ou revogada.</w:t>
      </w:r>
    </w:p>
    <w:p w:rsidR="41C93016" w:rsidP="41C93016" w:rsidRDefault="41C93016" w14:paraId="64E21441" w14:textId="01231795">
      <w:pPr>
        <w:bidi w:val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pt-BR"/>
        </w:rPr>
      </w:pPr>
    </w:p>
    <w:p w:rsidR="50B3118B" w:rsidP="41C93016" w:rsidRDefault="50B3118B" w14:paraId="687A4670" w14:textId="2C64148E">
      <w:pPr>
        <w:bidi w:val="0"/>
        <w:spacing w:before="120" w:after="6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pt-BR"/>
        </w:rPr>
      </w:pPr>
      <w:r w:rsidR="0970E742">
        <w:drawing>
          <wp:inline wp14:editId="763C7C1F" wp14:anchorId="6D3D0D67">
            <wp:extent cx="5715000" cy="3314700"/>
            <wp:effectExtent l="0" t="0" r="0" b="0"/>
            <wp:docPr id="1557168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168325" name="Picture 1557168325"/>
                    <pic:cNvPicPr/>
                  </pic:nvPicPr>
                  <pic:blipFill>
                    <a:blip xmlns:r="http://schemas.openxmlformats.org/officeDocument/2006/relationships" r:embed="rId149631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B3118B" w:rsidP="41C93016" w:rsidRDefault="50B3118B" w14:paraId="2DF0F828" w14:textId="50B26C7B">
      <w:pPr>
        <w:bidi w:val="0"/>
        <w:spacing w:after="200"/>
        <w:jc w:val="both"/>
      </w:pPr>
      <w:r w:rsidRPr="41C93016" w:rsidR="0970E74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64748B"/>
          <w:sz w:val="18"/>
          <w:szCs w:val="18"/>
          <w:lang w:val="en-US"/>
        </w:rPr>
        <w:t>Figura 2 — Controle de Cautelares Aplicadas. Representação de referência.</w:t>
      </w:r>
    </w:p>
    <w:p w:rsidR="41C93016" w:rsidP="41C93016" w:rsidRDefault="41C93016" w14:paraId="4299CFB8" w14:textId="6C4F22D4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p w:rsidR="5A4EE098" w:rsidP="41C93016" w:rsidRDefault="5A4EE098" w14:paraId="16C72B13" w14:textId="110E6D67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Objetivo </w:t>
      </w:r>
    </w:p>
    <w:p w:rsidR="5A4EE098" w:rsidP="41C93016" w:rsidRDefault="5A4EE098" w14:paraId="78A53683" w14:textId="383ACF20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Dar visibilidade total às medidas cautelares vigentes, com prazo restante, status do bloqueio e sinalização imediata quando o agente bloqueado apresenta defesa — garantindo que nenhuma cautelar vença sem decisão nem permaneça indevidamente. </w:t>
      </w:r>
    </w:p>
    <w:p w:rsidR="3684F306" w:rsidP="41C93016" w:rsidRDefault="3684F306" w14:paraId="4FABD57E" w14:textId="1907A9F9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both"/>
      </w:pPr>
      <w:r w:rsidRPr="41C93016" w:rsidR="3684F30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 tela terá também a função de facilitar o controle e assinaturas do Coordenador Geral dos processos com indicação de medidas acauteladoras. O coordenador pode concordar com a aplicação da medida e seguir o </w:t>
      </w:r>
      <w:r w:rsidRPr="41C93016" w:rsidR="4E69D09C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fluxo de assinaturas ou recusar e devolver o processo para a fila de caixa de entrada para </w:t>
      </w:r>
      <w:r w:rsidRPr="41C93016" w:rsidR="7650912C">
        <w:rPr>
          <w:rFonts w:ascii="Calibri" w:hAnsi="Calibri" w:eastAsia="Calibri" w:cs="Calibri"/>
          <w:noProof w:val="0"/>
          <w:sz w:val="21"/>
          <w:szCs w:val="21"/>
          <w:lang w:val="pt-BR"/>
        </w:rPr>
        <w:t>edição</w:t>
      </w:r>
      <w:r w:rsidRPr="41C93016" w:rsidR="2DF41DFF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do modelo de texto-padrão com a instauração sem a aplicação da cautelar, </w:t>
      </w:r>
      <w:r w:rsidRPr="41C93016" w:rsidR="19C56FAD">
        <w:rPr>
          <w:rFonts w:ascii="Calibri" w:hAnsi="Calibri" w:eastAsia="Calibri" w:cs="Calibri"/>
          <w:noProof w:val="0"/>
          <w:sz w:val="21"/>
          <w:szCs w:val="21"/>
          <w:lang w:val="pt-BR"/>
        </w:rPr>
        <w:t>com a possibilidade editar o texto e remover a parte específica de medida cautelar, aproveitados os dados da qualificação (mala direta).</w:t>
      </w:r>
      <w:r w:rsidRPr="41C93016" w:rsidR="607CBE9A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O processo deve vir marcado com cautelar recusada (símbolo de retorno</w:t>
      </w:r>
      <w:r w:rsidRPr="41C93016" w:rsidR="2C5085ED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. </w:t>
      </w:r>
      <w:r w:rsidR="0124815D">
        <w:drawing>
          <wp:inline wp14:editId="4D52A870" wp14:anchorId="7341D93D">
            <wp:extent cx="363595" cy="328895"/>
            <wp:effectExtent l="0" t="0" r="0" b="0"/>
            <wp:docPr id="1210437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437892" name="Picture 1210437892"/>
                    <pic:cNvPicPr/>
                  </pic:nvPicPr>
                  <pic:blipFill>
                    <a:blip xmlns:r="http://schemas.openxmlformats.org/officeDocument/2006/relationships" r:embed="rId1394115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595" cy="3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EE098" w:rsidP="41C93016" w:rsidRDefault="5A4EE098" w14:paraId="2679C8BE" w14:textId="7DDABEE9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Cartões de resumo e colunas </w:t>
      </w:r>
    </w:p>
    <w:p w:rsidR="5A4EE098" w:rsidP="41C93016" w:rsidRDefault="5A4EE098" w14:paraId="67CDA42F" w14:textId="245B89DC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Cartões: Vigentes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, Vencendo (≤ </w:t>
      </w:r>
      <w:r w:rsidRPr="41C93016" w:rsidR="2347E916">
        <w:rPr>
          <w:rFonts w:ascii="Calibri" w:hAnsi="Calibri" w:eastAsia="Calibri" w:cs="Calibri"/>
          <w:noProof w:val="0"/>
          <w:sz w:val="21"/>
          <w:szCs w:val="21"/>
          <w:lang w:val="pt-BR"/>
        </w:rPr>
        <w:t>3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dias), 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Vencidas/</w:t>
      </w:r>
      <w:r w:rsidRPr="41C93016" w:rsidR="1A8C122E">
        <w:rPr>
          <w:rFonts w:ascii="Calibri" w:hAnsi="Calibri" w:eastAsia="Calibri" w:cs="Calibri"/>
          <w:noProof w:val="0"/>
          <w:sz w:val="21"/>
          <w:szCs w:val="21"/>
          <w:lang w:val="pt-BR"/>
        </w:rPr>
        <w:t>S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em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renovação e ⚑ Defesa apresentada — revisar cautelar. Colunas da tabela: Processo (SEI), Interessado, </w:t>
      </w:r>
      <w:r w:rsidRPr="41C93016" w:rsidR="2CDDC754">
        <w:rPr>
          <w:rFonts w:ascii="Calibri" w:hAnsi="Calibri" w:eastAsia="Calibri" w:cs="Calibri"/>
          <w:noProof w:val="0"/>
          <w:sz w:val="21"/>
          <w:szCs w:val="21"/>
          <w:lang w:val="pt-BR"/>
        </w:rPr>
        <w:t>Agente regulado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, Data de aplicação, Prazo (30/45/60/90), Vencimento,</w:t>
      </w:r>
      <w:r w:rsidRPr="41C93016" w:rsidR="02DB8B3D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Contagem regressiva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(com semáforo), Status do bloqueio, indicador Defesa apresentada? (⚑) e Ações (Renovar / Revogar / Certidão). </w:t>
      </w:r>
    </w:p>
    <w:p w:rsidR="41C93016" w:rsidP="41C93016" w:rsidRDefault="41C93016" w14:paraId="01426CDD" w14:textId="68EA1BA3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</w:p>
    <w:p w:rsidR="5A4EE098" w:rsidP="41C93016" w:rsidRDefault="5A4EE098" w14:paraId="6C7B77A0" w14:textId="6ACF09A4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Ciclo de vida da cautelar </w:t>
      </w:r>
    </w:p>
    <w:p w:rsidR="5A4EE098" w:rsidP="41C93016" w:rsidRDefault="5A4EE098" w14:paraId="09FCB3A9" w14:textId="0B3BD5D4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A aplicação da medida cautelar é de competência da Coordenadoria Geral (CGAR), com fundamento no art. 62, parágrafo único, da Lei 10.177/1998. O fluxo</w:t>
      </w:r>
      <w:r w:rsidRPr="41C93016" w:rsidR="2AE727EA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 partir da instauração com cautelar é: </w:t>
      </w:r>
    </w:p>
    <w:p w:rsidR="51944BFC" w:rsidP="41C93016" w:rsidRDefault="51944BFC" w14:paraId="4216C5B7" w14:textId="046F321B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51944BFC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Da caixa de entrada, ao gerar o 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Termo de instauração com cautelar</w:t>
      </w:r>
      <w:r w:rsidRPr="41C93016" w:rsidR="752F46EE">
        <w:rPr>
          <w:rFonts w:ascii="Calibri" w:hAnsi="Calibri" w:eastAsia="Calibri" w:cs="Calibri"/>
          <w:noProof w:val="0"/>
          <w:sz w:val="21"/>
          <w:szCs w:val="21"/>
          <w:lang w:val="pt-BR"/>
        </w:rPr>
        <w:t>, o processo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é encaminhado </w:t>
      </w:r>
      <w:r w:rsidRPr="41C93016" w:rsidR="57236875">
        <w:rPr>
          <w:rFonts w:ascii="Calibri" w:hAnsi="Calibri" w:eastAsia="Calibri" w:cs="Calibri"/>
          <w:noProof w:val="0"/>
          <w:sz w:val="21"/>
          <w:szCs w:val="21"/>
          <w:lang w:val="pt-BR"/>
        </w:rPr>
        <w:t>para a fila/tela de medidas cautelares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. </w:t>
      </w:r>
    </w:p>
    <w:p w:rsidR="572616D4" w:rsidP="41C93016" w:rsidRDefault="572616D4" w14:paraId="73265AD1" w14:textId="25462112">
      <w:pPr>
        <w:pStyle w:val="ListParagraph"/>
        <w:numPr>
          <w:ilvl w:val="0"/>
          <w:numId w:val="69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572616D4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O coordenador geral </w:t>
      </w:r>
      <w:r w:rsidRPr="41C93016" w:rsidR="4FF3835F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analisa </w:t>
      </w:r>
      <w:r w:rsidRPr="41C93016" w:rsidR="629CA640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e </w:t>
      </w:r>
      <w:r w:rsidRPr="41C93016" w:rsidR="4FF3835F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se não concordar ele devolve o </w:t>
      </w:r>
      <w:r w:rsidRPr="41C93016" w:rsidR="05869A2F">
        <w:rPr>
          <w:rFonts w:ascii="Calibri" w:hAnsi="Calibri" w:eastAsia="Calibri" w:cs="Calibri"/>
          <w:noProof w:val="0"/>
          <w:sz w:val="21"/>
          <w:szCs w:val="21"/>
          <w:lang w:val="pt-BR"/>
        </w:rPr>
        <w:t>processo para a caixa de entrada com a</w:t>
      </w:r>
      <w:r w:rsidRPr="41C93016" w:rsidR="4FF3835F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informação de recusa</w:t>
      </w:r>
      <w:r w:rsidRPr="41C93016" w:rsidR="48945EA4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(símbolo de retorno)</w:t>
      </w:r>
      <w:r w:rsidRPr="41C93016" w:rsidR="06D87292">
        <w:rPr>
          <w:rFonts w:ascii="Calibri" w:hAnsi="Calibri" w:eastAsia="Calibri" w:cs="Calibri"/>
          <w:noProof w:val="0"/>
          <w:sz w:val="21"/>
          <w:szCs w:val="21"/>
          <w:lang w:val="pt-BR"/>
        </w:rPr>
        <w:t>.</w:t>
      </w:r>
    </w:p>
    <w:p w:rsidR="4FF3835F" w:rsidP="41C93016" w:rsidRDefault="4FF3835F" w14:paraId="64AD4772" w14:textId="6A8EB0B5">
      <w:pPr>
        <w:pStyle w:val="ListParagraph"/>
        <w:numPr>
          <w:ilvl w:val="0"/>
          <w:numId w:val="69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4FF3835F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Se concordar segue </w:t>
      </w:r>
      <w:r w:rsidRPr="41C93016" w:rsidR="280D409E">
        <w:rPr>
          <w:rFonts w:ascii="Calibri" w:hAnsi="Calibri" w:eastAsia="Calibri" w:cs="Calibri"/>
          <w:noProof w:val="0"/>
          <w:sz w:val="21"/>
          <w:szCs w:val="21"/>
          <w:lang w:val="pt-BR"/>
        </w:rPr>
        <w:t>para</w:t>
      </w:r>
      <w:r w:rsidRPr="41C93016" w:rsidR="4FF3835F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a a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ssinatura do Coordenador Geral</w:t>
      </w:r>
      <w:r w:rsidRPr="41C93016" w:rsidR="43DC67D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com o link do bloco no SEI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. </w:t>
      </w:r>
    </w:p>
    <w:p w:rsidR="44500F7E" w:rsidP="41C93016" w:rsidRDefault="44500F7E" w14:paraId="71BFABE2" w14:textId="2A0E2A57">
      <w:pPr>
        <w:pStyle w:val="ListParagraph"/>
        <w:numPr>
          <w:ilvl w:val="0"/>
          <w:numId w:val="69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44500F7E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Depois de assinado, </w:t>
      </w:r>
      <w:r w:rsidRPr="41C93016" w:rsidR="17650B19">
        <w:rPr>
          <w:rFonts w:ascii="Calibri" w:hAnsi="Calibri" w:eastAsia="Calibri" w:cs="Calibri"/>
          <w:noProof w:val="0"/>
          <w:sz w:val="21"/>
          <w:szCs w:val="21"/>
          <w:lang w:val="pt-BR"/>
        </w:rPr>
        <w:t>cria o documento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da certidão de bloqueio (modelo predefinido)</w:t>
      </w:r>
      <w:r w:rsidRPr="41C93016" w:rsidR="7155C111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com a evidência de tela do sistema legado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. </w:t>
      </w:r>
    </w:p>
    <w:p w:rsidR="23A44E3A" w:rsidP="41C93016" w:rsidRDefault="23A44E3A" w14:paraId="395FFE52" w14:textId="212540B3">
      <w:pPr>
        <w:pStyle w:val="ListParagraph"/>
        <w:numPr>
          <w:ilvl w:val="0"/>
          <w:numId w:val="69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23A44E3A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O processo segue tanto na tela de cautelar para acompanhamento do prazo quanto na tela de processos em andamento para assinatura 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da certidão de bloqueio</w:t>
      </w:r>
      <w:r w:rsidRPr="41C93016" w:rsidR="2E493933">
        <w:rPr>
          <w:rFonts w:ascii="Calibri" w:hAnsi="Calibri" w:eastAsia="Calibri" w:cs="Calibri"/>
          <w:noProof w:val="0"/>
          <w:sz w:val="21"/>
          <w:szCs w:val="21"/>
          <w:lang w:val="pt-BR"/>
        </w:rPr>
        <w:t>.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</w:p>
    <w:p w:rsidR="1398B49C" w:rsidP="41C93016" w:rsidRDefault="1398B49C" w14:paraId="627DFBA0" w14:textId="18C46BEE">
      <w:pPr>
        <w:pStyle w:val="ListParagraph"/>
        <w:numPr>
          <w:ilvl w:val="0"/>
          <w:numId w:val="69"/>
        </w:numPr>
        <w:suppressLineNumbers w:val="0"/>
        <w:bidi w:val="0"/>
        <w:spacing w:before="240" w:beforeAutospacing="off" w:after="240" w:afterAutospacing="off" w:line="276" w:lineRule="auto"/>
        <w:ind w:left="720" w:right="0" w:hanging="360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1398B49C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Incluir no botão de ação a função de assinar documento linkado para o SEI e com a indicação de “pendente de assinatura” na coluna de situação. </w:t>
      </w:r>
      <w:r w:rsidRPr="41C93016" w:rsidR="6B11A60E">
        <w:rPr>
          <w:rFonts w:ascii="Calibri" w:hAnsi="Calibri" w:eastAsia="Calibri" w:cs="Calibri"/>
          <w:noProof w:val="0"/>
          <w:sz w:val="21"/>
          <w:szCs w:val="21"/>
          <w:lang w:val="pt-BR"/>
        </w:rPr>
        <w:t>(incluir símbolo de assinatura do SEI).</w:t>
      </w:r>
      <w:r>
        <w:br/>
      </w:r>
    </w:p>
    <w:p w:rsidR="5A4EE098" w:rsidP="41C93016" w:rsidRDefault="5A4EE098" w14:paraId="3975DF75" w14:textId="4BEC04B0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Regra crítica: defesa apresentada em processo com cautelar </w:t>
      </w:r>
    </w:p>
    <w:p w:rsidR="5A4EE098" w:rsidP="41C93016" w:rsidRDefault="5A4EE098" w14:paraId="127FC4F0" w14:textId="22A33C1F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Revisão imediata da cautelar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</w:p>
    <w:p w:rsidR="5A4EE098" w:rsidP="41C93016" w:rsidRDefault="5A4EE098" w14:paraId="51BAA37A" w14:textId="56DE408E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Quando o agente com cautelar apresenta defesa, o sistema marca o processo com ⚑, coloca-o no topo da fila e destaca o cartão “Defesa apresentada — revisar cautelar”. </w:t>
      </w:r>
    </w:p>
    <w:p w:rsidR="5A4EE098" w:rsidP="41C93016" w:rsidRDefault="5A4EE098" w14:paraId="3BF6E22C" w14:textId="5A10A82F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 equipe deve analisar de imediato se é caso de revogar a medida, pois o agente está impedido de trabalhar. A demora aqui tem impacto direto sobre o agente regulado. </w:t>
      </w:r>
    </w:p>
    <w:p w:rsidR="5A4EE098" w:rsidP="41C93016" w:rsidRDefault="5A4EE098" w14:paraId="63BD80CC" w14:textId="5174EA31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>A ação “Analisar revogação” abre o processo já no ponto da defesa e permite registrar a manutenção ou a revogação fundamentada da cautelar.</w:t>
      </w: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  <w:r w:rsidRPr="41C93016" w:rsidR="7F7254E1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(gerar despacho de manutenção ou revogação da cautelar). Quando da revogação, deve ser incluído no processo a certidão de desbloqueio com a mesma lógica de assinatura, fila e evidência de tela. </w:t>
      </w:r>
    </w:p>
    <w:p w:rsidR="41C93016" w:rsidP="41C93016" w:rsidRDefault="41C93016" w14:paraId="1A57FA82" w14:textId="210788CD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</w:p>
    <w:p w:rsidR="5A4EE098" w:rsidP="41C93016" w:rsidRDefault="5A4EE098" w14:paraId="459BAD24" w14:textId="5FBD8EEC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Prazos, renovação e destaque </w:t>
      </w:r>
    </w:p>
    <w:p w:rsidR="5A4EE098" w:rsidP="41C93016" w:rsidRDefault="5A4EE098" w14:paraId="6062CAE3" w14:textId="494C2157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Prazos da cautelar: 30, 45, 60 ou 90 dias. </w:t>
      </w:r>
    </w:p>
    <w:p w:rsidR="5A4EE098" w:rsidP="41C93016" w:rsidRDefault="5A4EE098" w14:paraId="328FD9EB" w14:textId="122E3480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Renovação de prazo disponível antes do vencimento; o semáforo (verde/amarelo/vermelho) indica o restante e alerta as que estão vencendo ou vencidas. </w:t>
      </w:r>
    </w:p>
    <w:p w:rsidR="5A4EE098" w:rsidP="41C93016" w:rsidRDefault="5A4EE098" w14:paraId="5EDC1A5D" w14:textId="1F11512C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Processos com cautelar têm destaque visual próprio em todas as telas, dada a prioridade operacional. </w:t>
      </w:r>
    </w:p>
    <w:p w:rsidR="5A4EE098" w:rsidP="41C93016" w:rsidRDefault="5A4EE098" w14:paraId="4C27F76B" w14:textId="301874DD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Integrações e alertas </w:t>
      </w:r>
    </w:p>
    <w:p w:rsidR="5A4EE098" w:rsidP="41C93016" w:rsidRDefault="5A4EE098" w14:paraId="3673F8B9" w14:textId="40825295">
      <w:pPr>
        <w:bidi w:val="0"/>
        <w:spacing w:before="240" w:beforeAutospacing="off" w:after="240" w:afterAutospacing="off"/>
        <w:jc w:val="both"/>
      </w:pPr>
      <w:r w:rsidRPr="41C93016" w:rsidR="5A4EE09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Alertas automáticos: cautelares próximas do vencimento, cautelares vencidas e defesa apresentada em processo com cautelar. </w:t>
      </w:r>
    </w:p>
    <w:p w:rsidR="41C93016" w:rsidP="41C93016" w:rsidRDefault="41C93016" w14:paraId="56A3E464" w14:textId="5B6E3AA5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</w:p>
    <w:p w:rsidR="5A4EE098" w:rsidP="41C93016" w:rsidRDefault="5A4EE098" w14:paraId="4B1629BA" w14:textId="4B75B775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5A4EE09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Permissões por perfil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6420"/>
      </w:tblGrid>
      <w:tr w:rsidR="711CF7DD" w:rsidTr="41C93016" w14:paraId="543BD737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5659070" w14:textId="10BC085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Perfil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A0FE8FF" w14:textId="3775811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 que pode fazer nesta tela</w:t>
            </w:r>
          </w:p>
        </w:tc>
      </w:tr>
      <w:tr w:rsidR="711CF7DD" w:rsidTr="41C93016" w14:paraId="50F9665A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BC69307" w14:textId="188F227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Conferente / Analista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AB36140" w14:textId="24CCB2F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Visualizar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cautelares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da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unidade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;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juntar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evidência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.</w:t>
            </w:r>
          </w:p>
        </w:tc>
      </w:tr>
      <w:tr w:rsidR="711CF7DD" w:rsidTr="41C93016" w14:paraId="5F1D9DA3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EEC9330" w14:textId="051A76B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Chefe de Serviço / Divisão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81EF9BA" w14:textId="44EB971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Acompanhar, propor manutenção/revogação e instruir a análise da defesa.</w:t>
            </w:r>
          </w:p>
        </w:tc>
      </w:tr>
      <w:tr w:rsidR="711CF7DD" w:rsidTr="41C93016" w14:paraId="62D5CA9A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F74C4A0" w14:textId="6660F60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Coordenadoria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Geral (CGAR)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B49B3F7" w14:textId="5184C60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Aplicar, renovar e revogar cautelares (competência exclusiva de aplicação).</w:t>
            </w:r>
          </w:p>
        </w:tc>
      </w:tr>
    </w:tbl>
    <w:p w:rsidR="50B3118B" w:rsidP="41C93016" w:rsidRDefault="50B3118B" w14:paraId="32F16715" w14:textId="3C9578EB">
      <w:pPr>
        <w:bidi w:val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pt-BR"/>
        </w:rPr>
      </w:pPr>
    </w:p>
    <w:p w:rsidR="3839B67A" w:rsidP="41C93016" w:rsidRDefault="3839B67A" w14:paraId="4F2B118F" w14:textId="5ED39861">
      <w:pPr>
        <w:bidi w:val="0"/>
        <w:spacing w:before="240" w:beforeAutospacing="off" w:after="240" w:afterAutospacing="off"/>
        <w:jc w:val="both"/>
      </w:pPr>
      <w:r w:rsidRPr="41C93016" w:rsidR="3839B67A">
        <w:rPr>
          <w:rFonts w:ascii="Calibri" w:hAnsi="Calibri" w:eastAsia="Calibri" w:cs="Calibri"/>
          <w:noProof w:val="0"/>
          <w:sz w:val="21"/>
          <w:szCs w:val="21"/>
          <w:lang w:val="pt-BR"/>
        </w:rPr>
        <w:t>Após a Decisão I, o painel de recurso registra se houve interposição (Sim/Não) e conduz o trâmite. Prazos aplicáveis:</w:t>
      </w:r>
    </w:p>
    <w:p w:rsidR="41C93016" w:rsidP="41C93016" w:rsidRDefault="41C93016" w14:paraId="5CED84E3" w14:textId="52471E22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0"/>
        <w:gridCol w:w="1590"/>
        <w:gridCol w:w="3225"/>
      </w:tblGrid>
      <w:tr w:rsidR="711CF7DD" w:rsidTr="41C93016" w14:paraId="0FB814BA">
        <w:trPr>
          <w:trHeight w:val="300"/>
        </w:trPr>
        <w:tc>
          <w:tcPr>
            <w:tcW w:w="42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79FE76F" w14:textId="5EBC1FD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Etapa do recurso</w:t>
            </w:r>
          </w:p>
        </w:tc>
        <w:tc>
          <w:tcPr>
            <w:tcW w:w="15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5D39BB4" w14:textId="6156B18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32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6AC8C85" w14:textId="3C869EE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Base legal</w:t>
            </w:r>
          </w:p>
        </w:tc>
      </w:tr>
      <w:tr w:rsidR="711CF7DD" w:rsidTr="41C93016" w14:paraId="33036794">
        <w:trPr>
          <w:trHeight w:val="300"/>
        </w:trPr>
        <w:tc>
          <w:tcPr>
            <w:tcW w:w="42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7714E0E" w14:textId="60716D8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Interposição do recurso</w:t>
            </w:r>
          </w:p>
        </w:tc>
        <w:tc>
          <w:tcPr>
            <w:tcW w:w="15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F292E6B" w14:textId="42ED74B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32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42B600F" w14:textId="38AE0A8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44</w:t>
            </w:r>
          </w:p>
        </w:tc>
      </w:tr>
      <w:tr w:rsidR="711CF7DD" w:rsidTr="41C93016" w14:paraId="4064D5DC">
        <w:trPr>
          <w:trHeight w:val="300"/>
        </w:trPr>
        <w:tc>
          <w:tcPr>
            <w:tcW w:w="42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BB7C2A7" w14:textId="466A7A0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Reconsideração pela própria autoridade</w:t>
            </w:r>
          </w:p>
        </w:tc>
        <w:tc>
          <w:tcPr>
            <w:tcW w:w="15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10495FD" w14:textId="3009F57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32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4533FF2" w14:textId="084BE20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47, VI</w:t>
            </w:r>
          </w:p>
        </w:tc>
      </w:tr>
      <w:tr w:rsidR="711CF7DD" w:rsidTr="41C93016" w14:paraId="434E8709">
        <w:trPr>
          <w:trHeight w:val="300"/>
        </w:trPr>
        <w:tc>
          <w:tcPr>
            <w:tcW w:w="42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478230A" w14:textId="2323168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Julgamento pela autoridade recursal</w:t>
            </w:r>
          </w:p>
        </w:tc>
        <w:tc>
          <w:tcPr>
            <w:tcW w:w="15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871B0DE" w14:textId="67D5083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30 dias</w:t>
            </w:r>
          </w:p>
        </w:tc>
        <w:tc>
          <w:tcPr>
            <w:tcW w:w="32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2554FF4" w14:textId="74F8A2F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47, VII</w:t>
            </w:r>
          </w:p>
        </w:tc>
      </w:tr>
      <w:tr w:rsidR="711CF7DD" w:rsidTr="41C93016" w14:paraId="2C90FEED">
        <w:trPr>
          <w:trHeight w:val="300"/>
        </w:trPr>
        <w:tc>
          <w:tcPr>
            <w:tcW w:w="42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5F87146" w14:textId="051A6FE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 máximo para decisão do recurso</w:t>
            </w:r>
          </w:p>
        </w:tc>
        <w:tc>
          <w:tcPr>
            <w:tcW w:w="15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0780B72" w14:textId="18E3EA1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120 dias</w:t>
            </w:r>
          </w:p>
        </w:tc>
        <w:tc>
          <w:tcPr>
            <w:tcW w:w="32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9FBC715" w14:textId="75C9098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50</w:t>
            </w:r>
          </w:p>
        </w:tc>
      </w:tr>
    </w:tbl>
    <w:p w:rsidR="1D39572B" w:rsidP="41C93016" w:rsidRDefault="1D39572B" w14:paraId="6BA04199" w14:textId="5BCC18F1">
      <w:pPr>
        <w:bidi w:val="0"/>
        <w:spacing w:before="240" w:beforeAutospacing="off" w:after="240" w:afterAutospacing="off"/>
        <w:jc w:val="both"/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Fluxo do recurso: (1) interposição → (2) encaminhamento à Consultoria Jurídica → (3) emissão de parecer → (4) Decisão II pela autoridade competente. </w:t>
      </w:r>
    </w:p>
    <w:p w:rsidR="1D39572B" w:rsidP="41C93016" w:rsidRDefault="1D39572B" w14:paraId="686ACC33" w14:textId="3638DD92">
      <w:pPr>
        <w:pStyle w:val="Normal"/>
        <w:bidi w:val="0"/>
        <w:spacing w:before="240" w:beforeAutospacing="off" w:after="240" w:afterAutospacing="off"/>
        <w:jc w:val="both"/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</w:p>
    <w:p w:rsidR="1D39572B" w:rsidP="41C93016" w:rsidRDefault="1D39572B" w14:paraId="090013E1" w14:textId="04F5C64F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1D39572B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Decisão II e retorno de fase </w:t>
      </w:r>
    </w:p>
    <w:p w:rsidR="1D39572B" w:rsidP="41C93016" w:rsidRDefault="1D39572B" w14:paraId="0459FF05" w14:textId="320A05CF">
      <w:pPr>
        <w:pStyle w:val="Normal"/>
        <w:bidi w:val="0"/>
        <w:spacing w:before="240" w:beforeAutospacing="off" w:after="240" w:afterAutospacing="off"/>
        <w:jc w:val="both"/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 Decisão II julga o recurso e deve considerar obrigatoriamente o parecer da Consultoria Jurídica. </w:t>
      </w:r>
    </w:p>
    <w:p w:rsidR="1D39572B" w:rsidP="41C93016" w:rsidRDefault="1D39572B" w14:paraId="27EC247C" w14:textId="77C0AC93">
      <w:pPr>
        <w:pStyle w:val="Normal"/>
        <w:bidi w:val="0"/>
        <w:spacing w:before="240" w:beforeAutospacing="off" w:after="240" w:afterAutospacing="off"/>
        <w:jc w:val="both"/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Pode manter, reformar ou determinar o retorno do processo a uma fase específica — nesse caso o processo reentra no fluxo no ponto indicado, e não segue direto para o encerramento. </w:t>
      </w:r>
    </w:p>
    <w:p w:rsidR="1D39572B" w:rsidP="41C93016" w:rsidRDefault="1D39572B" w14:paraId="089736F1" w14:textId="1C95AE8C">
      <w:pPr>
        <w:pStyle w:val="Normal"/>
        <w:bidi w:val="0"/>
        <w:spacing w:before="240" w:beforeAutospacing="off" w:after="240" w:afterAutospacing="off"/>
        <w:jc w:val="both"/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Após a Decisão II: publicação, trânsito administrativo, comunicação aos órgãos competentes e arquivamento definitivo. </w:t>
      </w:r>
    </w:p>
    <w:p w:rsidR="1D39572B" w:rsidP="41C93016" w:rsidRDefault="1D39572B" w14:paraId="7D9B5709" w14:textId="3C986698">
      <w:pPr>
        <w:pStyle w:val="Normal"/>
        <w:bidi w:val="0"/>
        <w:spacing w:before="240" w:beforeAutospacing="off" w:after="240" w:afterAutospacing="off"/>
        <w:jc w:val="both"/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</w:p>
    <w:p w:rsidR="1D39572B" w:rsidP="41C93016" w:rsidRDefault="1D39572B" w14:paraId="0C8ABB55" w14:textId="46CEEE05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1D39572B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Histórico e uniformização </w:t>
      </w:r>
    </w:p>
    <w:p w:rsidR="1D39572B" w:rsidP="41C93016" w:rsidRDefault="1D39572B" w14:paraId="13F0A363" w14:textId="2740707E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  <w:r w:rsidRPr="41C93016" w:rsidR="1D39572B">
        <w:rPr>
          <w:rFonts w:ascii="Calibri" w:hAnsi="Calibri" w:eastAsia="Calibri" w:cs="Calibri"/>
          <w:noProof w:val="0"/>
          <w:sz w:val="21"/>
          <w:szCs w:val="21"/>
          <w:lang w:val="pt-BR"/>
        </w:rPr>
        <w:t>O sistema deve manter histórico consolidado das penalidades e permitir consulta por tipo de sanção, período, unidade, superintendência, interessado e reincidência, além de consulta a decisões anteriores para apoiar a uniformização de entendimentos. Modelos específicos por modalidade de penalidade devem estar disponíveis.</w:t>
      </w:r>
    </w:p>
    <w:p w:rsidR="41C93016" w:rsidP="41C93016" w:rsidRDefault="41C93016" w14:paraId="7F793B93" w14:textId="5A53E3D0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p w:rsidR="1D39572B" w:rsidP="41C93016" w:rsidRDefault="1D39572B" w14:paraId="1AEEAD33" w14:textId="1F9C587F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1D39572B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Permissões por perfil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6420"/>
      </w:tblGrid>
      <w:tr w:rsidR="711CF7DD" w:rsidTr="41C93016" w14:paraId="07CB21EA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31E53E4" w14:textId="6C4B7D2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Perfil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156632E" w14:textId="25FDB4F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 que pode fazer nesta tela</w:t>
            </w:r>
          </w:p>
        </w:tc>
      </w:tr>
      <w:tr w:rsidR="711CF7DD" w:rsidTr="41C93016" w14:paraId="3A3DB62D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95E78B3" w14:textId="14EDC80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Chefe de Serviço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FE5EADD" w14:textId="491A32B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Elaborar e assinar o relatório opinativo.</w:t>
            </w:r>
          </w:p>
        </w:tc>
      </w:tr>
      <w:tr w:rsidR="711CF7DD" w:rsidTr="41C93016" w14:paraId="678F2294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C7FA66D" w14:textId="1AA1F52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Chefe de Divisão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1C0DC21" w14:textId="5AE4B13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Emitir o parecer de mérito; propor TAC.</w:t>
            </w:r>
          </w:p>
        </w:tc>
      </w:tr>
      <w:tr w:rsidR="711CF7DD" w:rsidTr="41C93016" w14:paraId="25DC31C2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99CF277" w14:textId="5396BE8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Coordenador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4F9F146" w14:textId="0284392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Proferir a Decisão I (exceto cassação) e a Decisão II de sua competência.</w:t>
            </w:r>
          </w:p>
        </w:tc>
      </w:tr>
      <w:tr w:rsidR="711CF7DD" w:rsidTr="41C93016" w14:paraId="729C20D4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6591242" w14:textId="0614883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Coordenador Geral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A64949A" w14:textId="4137356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Proferir a Decisão I nos casos de cassação.</w:t>
            </w:r>
          </w:p>
        </w:tc>
      </w:tr>
      <w:tr w:rsidR="711CF7DD" w:rsidTr="41C93016" w14:paraId="7E104682">
        <w:trPr>
          <w:trHeight w:val="300"/>
        </w:trPr>
        <w:tc>
          <w:tcPr>
            <w:tcW w:w="25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DFAD36A" w14:textId="6835E36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Consultoria Jurídica</w:t>
            </w:r>
          </w:p>
        </w:tc>
        <w:tc>
          <w:tcPr>
            <w:tcW w:w="64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44DBE46" w14:textId="4C90C27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Analisar o recurso e emitir parecer.</w:t>
            </w:r>
          </w:p>
        </w:tc>
      </w:tr>
    </w:tbl>
    <w:p w:rsidR="50B3118B" w:rsidP="41C93016" w:rsidRDefault="50B3118B" w14:paraId="33D2DA94" w14:textId="2DEAF6F4">
      <w:pPr>
        <w:bidi w:val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F2937"/>
          <w:sz w:val="21"/>
          <w:szCs w:val="21"/>
          <w:lang w:val="pt-BR"/>
        </w:rPr>
      </w:pPr>
    </w:p>
    <w:p w:rsidR="41C93016" w:rsidP="41C93016" w:rsidRDefault="41C93016" w14:paraId="12163031" w14:textId="75C109DA">
      <w:pPr>
        <w:pStyle w:val="Normal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p w:rsidR="6070B4AF" w:rsidP="41C93016" w:rsidRDefault="6070B4AF" w14:paraId="4409D35A" w14:textId="5D17C237">
      <w:pPr>
        <w:pStyle w:val="Normal"/>
        <w:bidi w:val="0"/>
        <w:spacing w:before="0" w:beforeAutospacing="off" w:after="0" w:afterAutospacing="off"/>
        <w:ind w:left="0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6070B4AF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Máquina de estados — situação processual consolidada</w:t>
      </w:r>
    </w:p>
    <w:p w:rsidR="6070B4AF" w:rsidP="41C93016" w:rsidRDefault="6070B4AF" w14:paraId="47667249" w14:textId="5468567F">
      <w:pPr>
        <w:bidi w:val="0"/>
        <w:spacing w:before="240" w:beforeAutospacing="off" w:after="240" w:afterAutospacing="off"/>
        <w:jc w:val="both"/>
      </w:pPr>
      <w:r w:rsidRPr="41C93016" w:rsidR="6070B4AF">
        <w:rPr>
          <w:rFonts w:ascii="Calibri" w:hAnsi="Calibri" w:eastAsia="Calibri" w:cs="Calibri"/>
          <w:noProof w:val="0"/>
          <w:sz w:val="21"/>
          <w:szCs w:val="21"/>
          <w:lang w:val="pt-BR"/>
        </w:rPr>
        <w:t>Tabela de referência que amarra as três telas: cada situação é alcançada por um gatilho (interno/externo), pode abrir um prazo (tela de prazos) e leva a uma próxima ação. A ramificação “com cautelar” alimenta a tela de cautelares.</w:t>
      </w:r>
    </w:p>
    <w:p w:rsidR="41C93016" w:rsidP="41C93016" w:rsidRDefault="41C93016" w14:paraId="43CFA55B" w14:textId="1D686093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5"/>
        <w:gridCol w:w="1995"/>
        <w:gridCol w:w="2100"/>
        <w:gridCol w:w="990"/>
        <w:gridCol w:w="1395"/>
        <w:gridCol w:w="2025"/>
      </w:tblGrid>
      <w:tr w:rsidR="711CF7DD" w:rsidTr="41C93016" w14:paraId="598259A8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A312C9D" w14:textId="704512A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#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6A70A63" w14:textId="559C78D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Situação / Fase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C6E2A68" w14:textId="4151549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Gatilho de entrada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CA38712" w14:textId="54CC896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Tipo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027F479" w14:textId="27BF21A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 aberto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E583DFA" w14:textId="4522393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Próxima ação</w:t>
            </w:r>
          </w:p>
        </w:tc>
      </w:tr>
      <w:tr w:rsidR="711CF7DD" w:rsidTr="41C93016" w14:paraId="6F2D1A4C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53626BE" w14:textId="545944E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1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870A7D5" w14:textId="511FF5E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Instauração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FE252DE" w14:textId="676046F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Termo de instauração assinado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2019486" w14:textId="30D5E3D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078D47B" w14:textId="44A6D59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43DA596" w14:textId="3F010CC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Citar interessado; se cautelar → fila de cautelares</w:t>
            </w:r>
          </w:p>
        </w:tc>
      </w:tr>
      <w:tr w:rsidR="711CF7DD" w:rsidTr="41C93016" w14:paraId="6999F64E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1B8F12E" w14:textId="7A83626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2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6967F14" w14:textId="3C1711B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Postulatória (defesa)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DEE66E6" w14:textId="14FC81F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Citação efetiva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9104CFE" w14:textId="5790D76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Externo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6A527E0" w14:textId="56687F8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Defesa 15d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6E4EB2C" w14:textId="411F9D6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Analisar defesa ou certidão de decurso</w:t>
            </w:r>
          </w:p>
        </w:tc>
      </w:tr>
      <w:tr w:rsidR="711CF7DD" w:rsidTr="41C93016" w14:paraId="186120E8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B22F441" w14:textId="089244D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3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F6B72E0" w14:textId="06A7CA3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Saneamento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B1F299F" w14:textId="6385475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Despacho saneador assinado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2EAF473" w14:textId="5B08EA3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89BE1FD" w14:textId="06A3655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Alegações 7d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1D22EE0" w14:textId="03558F4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Intimar alegações finais</w:t>
            </w:r>
          </w:p>
        </w:tc>
      </w:tr>
      <w:tr w:rsidR="711CF7DD" w:rsidTr="41C93016" w14:paraId="4DD649A5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A32616D" w14:textId="1F3276F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4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1DA1CEB" w14:textId="710A5FA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Alegações finais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D5A4902" w14:textId="4A029C4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Alegações juntadas ou decurso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1513D4C" w14:textId="10267B5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Externo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673E658" w14:textId="0FECD39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148BEA6" w14:textId="619A170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Certidão de regularidade</w:t>
            </w:r>
          </w:p>
        </w:tc>
      </w:tr>
      <w:tr w:rsidR="711CF7DD" w:rsidTr="41C93016" w14:paraId="298EA289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F96AB35" w14:textId="7A11253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5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282D0E7" w14:textId="126FFA0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Julgamento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81D21C8" w14:textId="1DFA562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Regularidade certificada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CE8972D" w14:textId="0D78D07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4A3BB3C" w14:textId="2CBA6CD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Decisão 20d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C6B9D1F" w14:textId="6F9C6C5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Relatório → parecer → Decisão I</w:t>
            </w:r>
          </w:p>
        </w:tc>
      </w:tr>
      <w:tr w:rsidR="711CF7DD" w:rsidTr="41C93016" w14:paraId="66221183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EFF599C" w14:textId="6FEB4B6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6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E826B3A" w14:textId="12106CF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Decisão I / Publicação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AD3D606" w14:textId="7888967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Decisão assinada e publicada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7B149F7" w14:textId="631E353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5DE0F81" w14:textId="33CB0B7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Recurso 15d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D4ED73C" w14:textId="606D0A4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Aplicar penalidade / notificar recurso</w:t>
            </w:r>
          </w:p>
        </w:tc>
      </w:tr>
      <w:tr w:rsidR="711CF7DD" w:rsidTr="41C93016" w14:paraId="7C643A8F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6518583" w14:textId="1C8A684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7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A150925" w14:textId="6EFD6C8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Recurso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9BF8248" w14:textId="47E87B3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Recurso interposto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B0FA129" w14:textId="233448B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Externo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0FC0E90" w14:textId="1EFABC3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Jur. 30d / máx. 120d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C334087" w14:textId="360478E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Parecer jurídico → Decisão II</w:t>
            </w:r>
          </w:p>
        </w:tc>
      </w:tr>
      <w:tr w:rsidR="711CF7DD" w:rsidTr="41C93016" w14:paraId="5414CE9F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2AC0AFC" w14:textId="4AA93E9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8</w:t>
            </w:r>
          </w:p>
        </w:tc>
        <w:tc>
          <w:tcPr>
            <w:tcW w:w="19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263CA3A" w14:textId="442BC67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Encerramento</w:t>
            </w:r>
          </w:p>
        </w:tc>
        <w:tc>
          <w:tcPr>
            <w:tcW w:w="21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EF81BE2" w14:textId="2FD81DB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Trânsito administrativo</w:t>
            </w:r>
          </w:p>
        </w:tc>
        <w:tc>
          <w:tcPr>
            <w:tcW w:w="9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568F8CD" w14:textId="0172D8C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Interno</w:t>
            </w:r>
          </w:p>
        </w:tc>
        <w:tc>
          <w:tcPr>
            <w:tcW w:w="13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2D5BD15" w14:textId="4C88F51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—</w:t>
            </w:r>
          </w:p>
        </w:tc>
        <w:tc>
          <w:tcPr>
            <w:tcW w:w="202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31B8DC9" w14:textId="43AE9DF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Comunicação + arquivamento definitivo</w:t>
            </w:r>
          </w:p>
        </w:tc>
      </w:tr>
    </w:tbl>
    <w:p w:rsidR="41C93016" w:rsidP="41C93016" w:rsidRDefault="41C93016" w14:paraId="6F7E3873" w14:textId="59317B32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p w:rsidR="3DA2AAB8" w:rsidP="41C93016" w:rsidRDefault="3DA2AAB8" w14:paraId="13478FE3" w14:textId="0A593143">
      <w:pPr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3DA2AAB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Ramificação da cautelar (na instauração) </w:t>
      </w:r>
    </w:p>
    <w:p w:rsidR="3DA2AAB8" w:rsidP="41C93016" w:rsidRDefault="3DA2AAB8" w14:paraId="7F19D677" w14:textId="302BA136">
      <w:pPr>
        <w:pStyle w:val="Normal"/>
        <w:bidi w:val="0"/>
        <w:spacing w:before="240" w:beforeAutospacing="off" w:after="240" w:afterAutospacing="off"/>
        <w:jc w:val="both"/>
      </w:pPr>
      <w:r w:rsidRPr="41C93016" w:rsidR="3DA2AAB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Sem cautelar: bloco de assinatura do Chefe de Divisão → fila “Em andamento”. </w:t>
      </w:r>
    </w:p>
    <w:p w:rsidR="3DA2AAB8" w:rsidP="41C93016" w:rsidRDefault="3DA2AAB8" w14:paraId="50786372" w14:textId="17AEB8E7">
      <w:pPr>
        <w:pStyle w:val="Normal"/>
        <w:bidi w:val="0"/>
        <w:spacing w:before="240" w:beforeAutospacing="off" w:after="240" w:afterAutospacing="off"/>
        <w:jc w:val="both"/>
      </w:pPr>
      <w:r w:rsidRPr="41C93016" w:rsidR="3DA2AAB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Com cautelar: bloco de assinatura do Coordenador Geral → bloqueio → certidão de bloqueio → assinatura da certidão → filas “Suspensão Cautelar” e “Em andamento”. </w:t>
      </w:r>
    </w:p>
    <w:p w:rsidR="3DA2AAB8" w:rsidP="41C93016" w:rsidRDefault="3DA2AAB8" w14:paraId="36A15B76" w14:textId="48FB2E94">
      <w:pPr>
        <w:pStyle w:val="Normal"/>
        <w:bidi w:val="0"/>
        <w:spacing w:before="240" w:beforeAutospacing="off" w:after="240" w:afterAutospacing="off"/>
        <w:jc w:val="both"/>
      </w:pPr>
      <w:r w:rsidRPr="41C93016" w:rsidR="3DA2AAB8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</w:p>
    <w:p w:rsidR="3DA2AAB8" w:rsidP="41C93016" w:rsidRDefault="3DA2AAB8" w14:paraId="05F0A687" w14:textId="01A73E47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3DA2AAB8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Matriz consolidada de prazos </w:t>
      </w:r>
    </w:p>
    <w:p w:rsidR="3DA2AAB8" w:rsidP="41C93016" w:rsidRDefault="3DA2AAB8" w14:paraId="16AB0FEA" w14:textId="6B5EF77A">
      <w:pPr>
        <w:pStyle w:val="Normal"/>
        <w:bidi w:val="0"/>
        <w:spacing w:before="240" w:beforeAutospacing="off" w:after="240" w:afterAutospacing="off"/>
        <w:jc w:val="both"/>
      </w:pPr>
      <w:r w:rsidRPr="41C93016" w:rsidR="3DA2AAB8">
        <w:rPr>
          <w:rFonts w:ascii="Calibri" w:hAnsi="Calibri" w:eastAsia="Calibri" w:cs="Calibri"/>
          <w:noProof w:val="0"/>
          <w:sz w:val="21"/>
          <w:szCs w:val="21"/>
          <w:lang w:val="pt-BR"/>
        </w:rPr>
        <w:t>Consolidação de todos os prazos tratados pelos três controles, para parametrização única no sistema.</w:t>
      </w:r>
    </w:p>
    <w:p w:rsidR="41C93016" w:rsidP="41C93016" w:rsidRDefault="41C93016" w14:paraId="35C5C348" w14:textId="61C57FD2">
      <w:pPr>
        <w:pStyle w:val="Normal"/>
        <w:bidi w:val="0"/>
        <w:spacing w:after="60"/>
        <w:jc w:val="both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563EB"/>
          <w:sz w:val="21"/>
          <w:szCs w:val="21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1290"/>
        <w:gridCol w:w="1890"/>
        <w:gridCol w:w="2820"/>
      </w:tblGrid>
      <w:tr w:rsidR="711CF7DD" w:rsidTr="41C93016" w14:paraId="1901780B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0839443" w14:textId="6D84CF0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Prazo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A542B86" w14:textId="3D6B0B0F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Duração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DD01409" w14:textId="0C35FF5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Base legal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4DAE9F0" w14:textId="2C21B6A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Onde aparece</w:t>
            </w:r>
          </w:p>
        </w:tc>
      </w:tr>
      <w:tr w:rsidR="711CF7DD" w:rsidTr="41C93016" w14:paraId="40D9E997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C37805F" w14:textId="246AE46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Defesa prévia (e por edital)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393248F" w14:textId="124ADFD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6E2E303" w14:textId="44F8A7B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III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036773B" w14:textId="1AD51B1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</w:t>
            </w:r>
          </w:p>
        </w:tc>
      </w:tr>
      <w:tr w:rsidR="711CF7DD" w:rsidTr="41C93016" w14:paraId="1D118C86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8B91195" w14:textId="5054E59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Manifestação s/ documentos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6E7B18F" w14:textId="0EF12A7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7DC6797" w14:textId="00AB040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V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88C78B0" w14:textId="691269D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</w:t>
            </w:r>
          </w:p>
        </w:tc>
      </w:tr>
      <w:tr w:rsidR="711CF7DD" w:rsidTr="41C93016" w14:paraId="0EAB55E7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A142B84" w14:textId="0787F7E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Quesitos / assistente técnico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42A519F" w14:textId="01EAEC0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F578919" w14:textId="258BFDE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C8908B0" w14:textId="0D5932C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</w:t>
            </w:r>
          </w:p>
        </w:tc>
      </w:tr>
      <w:tr w:rsidR="711CF7DD" w:rsidTr="41C93016" w14:paraId="2F426B6D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A04C806" w14:textId="46C878A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Alegações finais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3E8E1AE" w14:textId="3F0CAC0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038C394" w14:textId="3A6B655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63, VII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79E9C97" w14:textId="27C1720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</w:t>
            </w:r>
          </w:p>
        </w:tc>
      </w:tr>
      <w:tr w:rsidR="711CF7DD" w:rsidTr="41C93016" w14:paraId="0E23CAF6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681925F" w14:textId="386D546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Decisão após instrução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E1B8D0F" w14:textId="1469813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20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5225FFB" w14:textId="1F4AA0F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63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61B4DA9" w14:textId="72DB07F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 / Decisões</w:t>
            </w:r>
          </w:p>
        </w:tc>
      </w:tr>
      <w:tr w:rsidR="711CF7DD" w:rsidTr="41C93016" w14:paraId="2C3AE405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0C6C5F8" w14:textId="2CBF776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Recurso administrativo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D0DE072" w14:textId="7F43589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43A89CF" w14:textId="5A71BE95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44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4D7CDE4" w14:textId="4A8534A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 / Decisões</w:t>
            </w:r>
          </w:p>
        </w:tc>
      </w:tr>
      <w:tr w:rsidR="711CF7DD" w:rsidTr="41C93016" w14:paraId="13919AF8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6F98773" w14:textId="56B348C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Reconsideração da autoridade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956A77E" w14:textId="2EE5700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7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5534323" w14:textId="55BC53F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47, VI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1EA6AC1" w14:textId="1EF2828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Decisões</w:t>
            </w:r>
          </w:p>
        </w:tc>
      </w:tr>
      <w:tr w:rsidR="711CF7DD" w:rsidTr="41C93016" w14:paraId="65AAED29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3CC08FD" w14:textId="071522E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Julgamento do recurso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FD83063" w14:textId="2DA9E42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30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3B6885D" w14:textId="13A5B82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47, VII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C9F2EC4" w14:textId="79EBE1E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 / Decisões</w:t>
            </w:r>
          </w:p>
        </w:tc>
      </w:tr>
      <w:tr w:rsidR="711CF7DD" w:rsidTr="41C93016" w14:paraId="55FD9EE3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CDEE22A" w14:textId="5333AFE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 máximo do recurso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C09BB1B" w14:textId="55F74A5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120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4AAE430" w14:textId="5C18F448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Art. 50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54CFC50" w14:textId="33448D1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 / Decisões</w:t>
            </w:r>
          </w:p>
        </w:tc>
      </w:tr>
      <w:tr w:rsidR="711CF7DD" w:rsidTr="41C93016" w14:paraId="0BCEBD86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6B23094" w14:textId="3063F55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Medida cautelar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0F20E4E" w14:textId="3052016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30/45/60/90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A4F6D95" w14:textId="0A546EF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Art. 62, § único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098D42B" w14:textId="0D257C3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Cautelares</w:t>
            </w:r>
          </w:p>
        </w:tc>
      </w:tr>
      <w:tr w:rsidR="711CF7DD" w:rsidTr="41C93016" w14:paraId="2451BA8A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E89BADC" w14:textId="13A36AE3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Processo sem movimentação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FDADB13" w14:textId="7BFE9CE4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15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49D8B12" w14:textId="37E891B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Gestão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EECCBC9" w14:textId="6C3B474D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 (alerta)</w:t>
            </w:r>
          </w:p>
        </w:tc>
      </w:tr>
      <w:tr w:rsidR="711CF7DD" w:rsidTr="41C93016" w14:paraId="5B242E26">
        <w:trPr>
          <w:trHeight w:val="300"/>
        </w:trPr>
        <w:tc>
          <w:tcPr>
            <w:tcW w:w="298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C0FD845" w14:textId="0B8D90EB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Termo de encerramento sem conclusão</w:t>
            </w:r>
          </w:p>
        </w:tc>
        <w:tc>
          <w:tcPr>
            <w:tcW w:w="12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BB98844" w14:textId="1BD23D77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2 dias</w:t>
            </w:r>
          </w:p>
        </w:tc>
        <w:tc>
          <w:tcPr>
            <w:tcW w:w="189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2376276" w14:textId="7B57E9D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Gestão</w:t>
            </w:r>
          </w:p>
        </w:tc>
        <w:tc>
          <w:tcPr>
            <w:tcW w:w="28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8F1019D" w14:textId="593A652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Prazos (alerta)</w:t>
            </w:r>
          </w:p>
        </w:tc>
      </w:tr>
    </w:tbl>
    <w:p w:rsidR="040ABD36" w:rsidP="41C93016" w:rsidRDefault="040ABD36" w14:paraId="1A4BFD09" w14:textId="0CD1CCD3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Regras transversais ao</w:t>
      </w:r>
      <w:r w:rsidRPr="41C93016" w:rsidR="4C6A9E35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s</w:t>
      </w: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 xml:space="preserve"> controles </w:t>
      </w:r>
    </w:p>
    <w:p w:rsidR="040ABD36" w:rsidP="41C93016" w:rsidRDefault="040ABD36" w14:paraId="1F44437C" w14:textId="0393CEA5">
      <w:pPr>
        <w:pStyle w:val="Normal"/>
        <w:bidi w:val="0"/>
        <w:spacing w:before="240" w:beforeAutospacing="off" w:after="240" w:afterAutospacing="off"/>
        <w:jc w:val="both"/>
      </w:pP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Alertas internos automáticos:</w:t>
      </w: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prazos próximos do vencimento e vencidos; processos sem movimentação há mais de 15 dias; cautelares vencendo/vencidas; recursos pendentes; processos aguardando assinatura ou parecer jurídico; documentos externos recém-juntados; termo de encerramento assinado há mais de 2 dias sem conclusão. </w:t>
      </w:r>
    </w:p>
    <w:p w:rsidR="040ABD36" w:rsidP="41C93016" w:rsidRDefault="040ABD36" w14:paraId="4634FD26" w14:textId="48A43FA2">
      <w:pPr>
        <w:pStyle w:val="Normal"/>
        <w:bidi w:val="0"/>
        <w:spacing w:before="240" w:beforeAutospacing="off" w:after="240" w:afterAutospacing="off"/>
        <w:jc w:val="both"/>
      </w:pP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</w:p>
    <w:p w:rsidR="040ABD36" w:rsidP="41C93016" w:rsidRDefault="040ABD36" w14:paraId="4EDAFAAE" w14:textId="78D25A97">
      <w:pPr>
        <w:pStyle w:val="Normal"/>
        <w:bidi w:val="0"/>
        <w:spacing w:before="240" w:beforeAutospacing="off" w:after="240" w:afterAutospacing="off"/>
        <w:jc w:val="both"/>
      </w:pP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Flag de documento externo:</w:t>
      </w: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sempre que houver juntada externa, indicador visual para identificação rápida pela unidade.  </w:t>
      </w:r>
    </w:p>
    <w:p w:rsidR="41C93016" w:rsidP="41C93016" w:rsidRDefault="41C93016" w14:paraId="18B03037" w14:textId="0828DBCD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</w:p>
    <w:p w:rsidR="040ABD36" w:rsidP="41C93016" w:rsidRDefault="040ABD36" w14:paraId="4E42DCF4" w14:textId="77EEE999">
      <w:pPr>
        <w:pStyle w:val="Normal"/>
        <w:bidi w:val="0"/>
        <w:spacing w:before="240" w:beforeAutospacing="off" w:after="240" w:afterAutospacing="off"/>
        <w:jc w:val="both"/>
      </w:pP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Trilha de auditoria:</w:t>
      </w: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toda ação registra usuário, data, horário, operação e documento afetado.  </w:t>
      </w:r>
    </w:p>
    <w:p w:rsidR="41C93016" w:rsidP="41C93016" w:rsidRDefault="41C93016" w14:paraId="4AB0E635" w14:textId="42C421F8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</w:p>
    <w:p w:rsidR="040ABD36" w:rsidP="41C93016" w:rsidRDefault="040ABD36" w14:paraId="692CE058" w14:textId="21E75B68">
      <w:pPr>
        <w:pStyle w:val="Normal"/>
        <w:bidi w:val="0"/>
        <w:spacing w:before="240" w:beforeAutospacing="off" w:after="240" w:afterAutospacing="off"/>
        <w:jc w:val="both"/>
      </w:pP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Acesso por perfil e unidade:</w:t>
      </w: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o usuário só vê processos das unidades a que tem acesso no SEI, conforme atribuições.  </w:t>
      </w:r>
    </w:p>
    <w:p w:rsidR="41C93016" w:rsidP="41C93016" w:rsidRDefault="41C93016" w14:paraId="57E023BC" w14:textId="50EB16D7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1"/>
          <w:szCs w:val="21"/>
          <w:lang w:val="pt-BR"/>
        </w:rPr>
      </w:pPr>
    </w:p>
    <w:p w:rsidR="040ABD36" w:rsidP="41C93016" w:rsidRDefault="040ABD36" w14:paraId="302A092F" w14:textId="59C86992">
      <w:pPr>
        <w:pStyle w:val="Normal"/>
        <w:bidi w:val="0"/>
        <w:spacing w:before="240" w:beforeAutospacing="off" w:after="240" w:afterAutospacing="off"/>
        <w:jc w:val="both"/>
      </w:pP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</w:t>
      </w: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Priorização (★):</w:t>
      </w:r>
      <w:r w:rsidRPr="41C93016" w:rsidR="040ABD36">
        <w:rPr>
          <w:rFonts w:ascii="Calibri" w:hAnsi="Calibri" w:eastAsia="Calibri" w:cs="Calibri"/>
          <w:noProof w:val="0"/>
          <w:sz w:val="21"/>
          <w:szCs w:val="21"/>
          <w:lang w:val="pt-BR"/>
        </w:rPr>
        <w:t xml:space="preserve"> exclusiva da Coordenação; propaga o destaque a todas as telas.  </w:t>
      </w:r>
    </w:p>
    <w:p w:rsidR="040ABD36" w:rsidP="41C93016" w:rsidRDefault="040ABD36" w14:paraId="7CE9F672" w14:textId="15128D07">
      <w:pPr>
        <w:pStyle w:val="Normal"/>
        <w:bidi w:val="0"/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</w:pPr>
      <w:r w:rsidRPr="41C93016" w:rsidR="040ABD36">
        <w:rPr>
          <w:rFonts w:ascii="Calibri" w:hAnsi="Calibri" w:eastAsia="Calibri" w:cs="Calibri"/>
          <w:b w:val="1"/>
          <w:bCs w:val="1"/>
          <w:noProof w:val="0"/>
          <w:sz w:val="21"/>
          <w:szCs w:val="21"/>
          <w:lang w:val="pt-BR"/>
        </w:rPr>
        <w:t>Pontos em aberto para validação da área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95"/>
        <w:gridCol w:w="3600"/>
        <w:gridCol w:w="4920"/>
      </w:tblGrid>
      <w:tr w:rsidR="711CF7DD" w:rsidTr="41C93016" w14:paraId="79DB1828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9A42111" w14:textId="7E0EBAE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#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32A38F3" w14:textId="0519214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Tema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2D3D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6EE67D21" w14:textId="3996B26E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O que precisa ser confirmado</w:t>
            </w:r>
          </w:p>
        </w:tc>
      </w:tr>
      <w:tr w:rsidR="711CF7DD" w:rsidTr="41C93016" w14:paraId="2CCF416C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4E72E07" w14:textId="6403AE68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68B61B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1E7B27A" w14:textId="4BA967B1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Calendário de feriados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3172198" w14:textId="08957C6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Quais feriados entram no cálculo (nacional/estadual/municipal/ponto facultativo).</w:t>
            </w:r>
          </w:p>
        </w:tc>
      </w:tr>
      <w:tr w:rsidR="711CF7DD" w:rsidTr="41C93016" w14:paraId="10E5C48F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4137880" w14:textId="270D0A33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49A510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D57D222" w14:textId="0596DB09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Citação por edital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1A7C7EB" w14:textId="4758EE4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Procedimento e gatilho exatos quando não há visualização no prazo.</w:t>
            </w:r>
          </w:p>
        </w:tc>
      </w:tr>
      <w:tr w:rsidR="711CF7DD" w:rsidTr="41C93016" w14:paraId="4DF6EF0C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8DBDFF4" w14:textId="4FDE503D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4D8D3B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4045354A" w14:textId="11C38312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Integração e-CNH / legado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F290ACF" w14:textId="74075B9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Viabilidade de bloqueio, consulta e certidões automáticos na cautelar.</w:t>
            </w:r>
            <w:r w:rsidRPr="41C93016" w:rsidR="7C2175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(Verificar a possibilidade)</w:t>
            </w:r>
          </w:p>
        </w:tc>
      </w:tr>
      <w:tr w:rsidR="711CF7DD" w:rsidTr="41C93016" w14:paraId="05C22208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7B5A803E" w14:textId="64246D23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08E2DC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3633B20D" w14:textId="11A0110A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Publicação no DOE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28E76A8" w14:textId="7F744700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Confirmar a API de publicação do extrato da decisão e do TAC.</w:t>
            </w:r>
            <w:r w:rsidRPr="41C93016" w:rsidR="4988BB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(Verificar a possibilidade)</w:t>
            </w:r>
          </w:p>
        </w:tc>
      </w:tr>
      <w:tr w:rsidR="711CF7DD" w:rsidTr="41C93016" w14:paraId="3DD8A5CE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5DC88E38" w14:textId="738002B0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05D5C8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589547D" w14:textId="0B4D1FB6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TAC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905F4F6" w14:textId="1EEB5175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</w:pPr>
            <w:r w:rsidRPr="41C93016" w:rsidR="097785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F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luxo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pendente de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validação</w:t>
            </w:r>
          </w:p>
        </w:tc>
      </w:tr>
      <w:tr w:rsidR="711CF7DD" w:rsidTr="41C93016" w14:paraId="24F83FB6">
        <w:trPr>
          <w:trHeight w:val="300"/>
        </w:trPr>
        <w:tc>
          <w:tcPr>
            <w:tcW w:w="4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2C05D712" w14:textId="3BF669A0">
            <w:pPr>
              <w:pStyle w:val="Normal"/>
              <w:suppressLineNumbers w:val="0"/>
              <w:bidi w:val="0"/>
              <w:spacing w:before="0" w:beforeAutospacing="off" w:after="0" w:afterAutospacing="off" w:line="250" w:lineRule="auto"/>
              <w:ind w:left="0" w:right="0"/>
              <w:jc w:val="both"/>
            </w:pPr>
            <w:r w:rsidRPr="41C93016" w:rsidR="428DDB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1FC50814" w14:textId="30FA66AC">
            <w:pPr>
              <w:bidi w:val="0"/>
              <w:spacing w:after="0" w:line="250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</w:rPr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Sanções parametrizáveis</w:t>
            </w:r>
          </w:p>
        </w:tc>
        <w:tc>
          <w:tcPr>
            <w:tcW w:w="492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1CF7DD" w:rsidP="41C93016" w:rsidRDefault="711CF7DD" w14:paraId="0F9877E9" w14:textId="4FC9B01C">
            <w:pPr>
              <w:bidi w:val="0"/>
              <w:spacing w:after="0" w:line="250" w:lineRule="auto"/>
              <w:jc w:val="both"/>
            </w:pP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Confirmar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a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lista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de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sanções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e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os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dias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de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suspensão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por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 xml:space="preserve"> </w:t>
            </w:r>
            <w:r w:rsidRPr="41C93016" w:rsidR="66DB912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lang w:val="en-US"/>
              </w:rPr>
              <w:t>segmento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QHst48Z/XwHO2" int2:id="OCplKiKB">
      <int2:state int2:type="spell" int2:value="Rejected"/>
    </int2:textHash>
    <int2:textHash int2:hashCode="E8/WC5HoLwEyzW" int2:id="vVmMvBlY">
      <int2:state int2:type="spell" int2:value="Rejected"/>
    </int2:textHash>
    <int2:textHash int2:hashCode="JZrTQs+yklAkgK" int2:id="WGogF0UT">
      <int2:state int2:type="spell" int2:value="Rejected"/>
    </int2:textHash>
    <int2:textHash int2:hashCode="3hIjg8tNjzUOkt" int2:id="tz6GVDDW">
      <int2:state int2:type="spell" int2:value="Rejected"/>
    </int2:textHash>
    <int2:textHash int2:hashCode="k0cGYvYlpWzUq2" int2:id="tpuJcY42">
      <int2:state int2:type="spell" int2:value="Rejected"/>
    </int2:textHash>
    <int2:textHash int2:hashCode="s8+Vt/AQ86VPbv" int2:id="gJsZDATP">
      <int2:state int2:type="spell" int2:value="Rejected"/>
    </int2:textHash>
    <int2:textHash int2:hashCode="akcdEhjUyr742e" int2:id="z5GMwRqr">
      <int2:state int2:type="spell" int2:value="Rejected"/>
    </int2:textHash>
    <int2:textHash int2:hashCode="cicvtkQsib10wd" int2:id="IVgYXmwq">
      <int2:state int2:type="spell" int2:value="Rejected"/>
    </int2:textHash>
    <int2:textHash int2:hashCode="T3KOj37yNUCGsT" int2:id="p1lq329S">
      <int2:state int2:type="spell" int2:value="Rejected"/>
    </int2:textHash>
    <int2:textHash int2:hashCode="1fEMm8g3BpSkFc" int2:id="HECXaAcd">
      <int2:state int2:type="spell" int2:value="Rejected"/>
    </int2:textHash>
    <int2:textHash int2:hashCode="isxc03Q/Nx4y9h" int2:id="URCK1Kel">
      <int2:state int2:type="spell" int2:value="Rejected"/>
    </int2:textHash>
    <int2:textHash int2:hashCode="mFA3v+4XNwp3ck" int2:id="Gj3tkn9m">
      <int2:state int2:type="spell" int2:value="Rejected"/>
    </int2:textHash>
    <int2:textHash int2:hashCode="w7IMkT/H3DKmcP" int2:id="qAQBYcnz">
      <int2:state int2:type="spell" int2:value="Rejected"/>
    </int2:textHash>
    <int2:textHash int2:hashCode="35fn2B+4YRmcPr" int2:id="31NRAEeX">
      <int2:state int2:type="spell" int2:value="Rejected"/>
    </int2:textHash>
    <int2:textHash int2:hashCode="KHyl5RdgE2GWbR" int2:id="OMOVV2rq">
      <int2:state int2:type="spell" int2:value="Rejected"/>
    </int2:textHash>
    <int2:bookmark int2:bookmarkName="_Int_e8SWNRkR" int2:invalidationBookmarkName="" int2:hashCode="HXP789iJbsvsO3" int2:id="PIBImBPn">
      <int2:state int2:type="gram" int2:value="Rejected"/>
    </int2:bookmark>
    <int2:bookmark int2:bookmarkName="_Int_8RTHTPX4" int2:invalidationBookmarkName="" int2:hashCode="6tzZvSoJx1rvBJ" int2:id="JbwCKM8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71">
    <w:nsid w:val="46112c8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fd12ce8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47eb143d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2ba5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a145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689b07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57009e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8a45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8595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e58e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9765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8fe9e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start"/>
      <w:pPr>
        <w:ind w:left="460" w:hanging="3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46958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cbd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start"/>
      <w:pPr>
        <w:ind w:left="460" w:hanging="3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16f9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8e77c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start"/>
      <w:pPr>
        <w:ind w:left="460" w:hanging="3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447c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33cc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fbf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71fa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1f61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adc6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6fcb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0004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29d4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4288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2c61c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f116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2c8c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0751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713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4346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9d52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498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f8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9531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8fd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bb74e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82ea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2676c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0e88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e4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c9f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306c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a35d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25af0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0e48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5d7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330c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ab6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bfce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a3b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956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c11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a69b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c6a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e0fc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540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4d1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bf2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3535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6e1c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55f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C57C"/>
    <w:rsid w:val="0029639D"/>
    <w:rsid w:val="00326F90"/>
    <w:rsid w:val="00378E1C"/>
    <w:rsid w:val="00878EE4"/>
    <w:rsid w:val="00AA1D8D"/>
    <w:rsid w:val="00AEE03D"/>
    <w:rsid w:val="00B3FF48"/>
    <w:rsid w:val="00B47730"/>
    <w:rsid w:val="00CB0664"/>
    <w:rsid w:val="00E3D05B"/>
    <w:rsid w:val="00EDD74E"/>
    <w:rsid w:val="00FC693F"/>
    <w:rsid w:val="0124815D"/>
    <w:rsid w:val="015B70E9"/>
    <w:rsid w:val="015B70E9"/>
    <w:rsid w:val="0187F956"/>
    <w:rsid w:val="01B180F7"/>
    <w:rsid w:val="01C60463"/>
    <w:rsid w:val="01D01E78"/>
    <w:rsid w:val="01D01E78"/>
    <w:rsid w:val="01D2DA42"/>
    <w:rsid w:val="01F9E1E1"/>
    <w:rsid w:val="02122156"/>
    <w:rsid w:val="0243D42B"/>
    <w:rsid w:val="026CD37E"/>
    <w:rsid w:val="02A4EF62"/>
    <w:rsid w:val="02DB8B3D"/>
    <w:rsid w:val="02F45A70"/>
    <w:rsid w:val="02F45A70"/>
    <w:rsid w:val="0307D4CF"/>
    <w:rsid w:val="0332A22A"/>
    <w:rsid w:val="034AA1A6"/>
    <w:rsid w:val="034B0468"/>
    <w:rsid w:val="0353658C"/>
    <w:rsid w:val="03595AC4"/>
    <w:rsid w:val="03809B8C"/>
    <w:rsid w:val="038EB4A6"/>
    <w:rsid w:val="03A74C4F"/>
    <w:rsid w:val="03BFB544"/>
    <w:rsid w:val="03BFB544"/>
    <w:rsid w:val="03E12115"/>
    <w:rsid w:val="03FA512B"/>
    <w:rsid w:val="040ABD36"/>
    <w:rsid w:val="04804615"/>
    <w:rsid w:val="049663B9"/>
    <w:rsid w:val="04D563C4"/>
    <w:rsid w:val="04DF5E00"/>
    <w:rsid w:val="04E46764"/>
    <w:rsid w:val="053C6A37"/>
    <w:rsid w:val="053C6A37"/>
    <w:rsid w:val="054227D9"/>
    <w:rsid w:val="054227D9"/>
    <w:rsid w:val="0567ACCD"/>
    <w:rsid w:val="05869A2F"/>
    <w:rsid w:val="059BD3E5"/>
    <w:rsid w:val="05B36243"/>
    <w:rsid w:val="05C7750A"/>
    <w:rsid w:val="05D5C827"/>
    <w:rsid w:val="0605AAF1"/>
    <w:rsid w:val="0618EDE1"/>
    <w:rsid w:val="061F282B"/>
    <w:rsid w:val="062B4642"/>
    <w:rsid w:val="062B4642"/>
    <w:rsid w:val="065068D2"/>
    <w:rsid w:val="067A85EA"/>
    <w:rsid w:val="06AB8A1F"/>
    <w:rsid w:val="06D87292"/>
    <w:rsid w:val="06D9BFA9"/>
    <w:rsid w:val="06E535E1"/>
    <w:rsid w:val="070F65A9"/>
    <w:rsid w:val="074A1C61"/>
    <w:rsid w:val="0773B5EA"/>
    <w:rsid w:val="077D8325"/>
    <w:rsid w:val="07A6C753"/>
    <w:rsid w:val="07E38C66"/>
    <w:rsid w:val="0861A52E"/>
    <w:rsid w:val="08A3B84C"/>
    <w:rsid w:val="08A72B80"/>
    <w:rsid w:val="08BEE4AF"/>
    <w:rsid w:val="08E2DC7A"/>
    <w:rsid w:val="09649671"/>
    <w:rsid w:val="0970E742"/>
    <w:rsid w:val="097785A4"/>
    <w:rsid w:val="099DA088"/>
    <w:rsid w:val="099DA088"/>
    <w:rsid w:val="099E799F"/>
    <w:rsid w:val="099E799F"/>
    <w:rsid w:val="099E7D13"/>
    <w:rsid w:val="09BEE93F"/>
    <w:rsid w:val="0A29F92B"/>
    <w:rsid w:val="0A763B7E"/>
    <w:rsid w:val="0A831E44"/>
    <w:rsid w:val="0A831E44"/>
    <w:rsid w:val="0A9A3C8A"/>
    <w:rsid w:val="0AB894E9"/>
    <w:rsid w:val="0ABEF04B"/>
    <w:rsid w:val="0AEAD5BA"/>
    <w:rsid w:val="0B3A93C3"/>
    <w:rsid w:val="0B81CEA6"/>
    <w:rsid w:val="0BC33FF0"/>
    <w:rsid w:val="0BCA6450"/>
    <w:rsid w:val="0BE1F883"/>
    <w:rsid w:val="0BE1F883"/>
    <w:rsid w:val="0C25B306"/>
    <w:rsid w:val="0C30ECB6"/>
    <w:rsid w:val="0C85F7A6"/>
    <w:rsid w:val="0CE3E897"/>
    <w:rsid w:val="0CE3E897"/>
    <w:rsid w:val="0D5857DF"/>
    <w:rsid w:val="0D5857DF"/>
    <w:rsid w:val="0DB1BE7C"/>
    <w:rsid w:val="0DD1743D"/>
    <w:rsid w:val="0DFB8A25"/>
    <w:rsid w:val="0E36F955"/>
    <w:rsid w:val="0E583368"/>
    <w:rsid w:val="0E85D024"/>
    <w:rsid w:val="0E94B525"/>
    <w:rsid w:val="0EAF0091"/>
    <w:rsid w:val="0EDC0AE7"/>
    <w:rsid w:val="0EF30685"/>
    <w:rsid w:val="0EFA470A"/>
    <w:rsid w:val="0F0D7705"/>
    <w:rsid w:val="0F119A7B"/>
    <w:rsid w:val="0F26AE1B"/>
    <w:rsid w:val="0F3065AC"/>
    <w:rsid w:val="0F637532"/>
    <w:rsid w:val="0FB41F55"/>
    <w:rsid w:val="10303CB1"/>
    <w:rsid w:val="1046C1DD"/>
    <w:rsid w:val="10530D88"/>
    <w:rsid w:val="10B0DFB4"/>
    <w:rsid w:val="10C8BF08"/>
    <w:rsid w:val="10F91616"/>
    <w:rsid w:val="111915C6"/>
    <w:rsid w:val="11415E29"/>
    <w:rsid w:val="11415E29"/>
    <w:rsid w:val="1184C445"/>
    <w:rsid w:val="11C1B633"/>
    <w:rsid w:val="11C1B633"/>
    <w:rsid w:val="11D08D52"/>
    <w:rsid w:val="122325E6"/>
    <w:rsid w:val="1253311A"/>
    <w:rsid w:val="12585922"/>
    <w:rsid w:val="129D4815"/>
    <w:rsid w:val="12FE30FF"/>
    <w:rsid w:val="12FE30FF"/>
    <w:rsid w:val="131CDA9F"/>
    <w:rsid w:val="13548FB9"/>
    <w:rsid w:val="1398B49C"/>
    <w:rsid w:val="13BFAAC4"/>
    <w:rsid w:val="14427298"/>
    <w:rsid w:val="14804A7E"/>
    <w:rsid w:val="14A3170C"/>
    <w:rsid w:val="14AB2665"/>
    <w:rsid w:val="14AB2665"/>
    <w:rsid w:val="14B5C2AB"/>
    <w:rsid w:val="15054681"/>
    <w:rsid w:val="153A4A67"/>
    <w:rsid w:val="153A4A67"/>
    <w:rsid w:val="154F31D7"/>
    <w:rsid w:val="1652E349"/>
    <w:rsid w:val="1657AF5E"/>
    <w:rsid w:val="16605813"/>
    <w:rsid w:val="16660204"/>
    <w:rsid w:val="16702B67"/>
    <w:rsid w:val="1676AD7F"/>
    <w:rsid w:val="1676AD7F"/>
    <w:rsid w:val="167FAFCA"/>
    <w:rsid w:val="167FAFCA"/>
    <w:rsid w:val="169A5217"/>
    <w:rsid w:val="16E77B6E"/>
    <w:rsid w:val="1709757E"/>
    <w:rsid w:val="17650B19"/>
    <w:rsid w:val="17BE1C88"/>
    <w:rsid w:val="17DA3308"/>
    <w:rsid w:val="18114CBC"/>
    <w:rsid w:val="1836C1B0"/>
    <w:rsid w:val="18B26533"/>
    <w:rsid w:val="18DF7621"/>
    <w:rsid w:val="19131276"/>
    <w:rsid w:val="192081FC"/>
    <w:rsid w:val="192D9615"/>
    <w:rsid w:val="19B865E4"/>
    <w:rsid w:val="19C56FAD"/>
    <w:rsid w:val="19C84E6A"/>
    <w:rsid w:val="1A33E102"/>
    <w:rsid w:val="1A445C96"/>
    <w:rsid w:val="1A684D8E"/>
    <w:rsid w:val="1A8C122E"/>
    <w:rsid w:val="1A95B8BB"/>
    <w:rsid w:val="1A95B8BB"/>
    <w:rsid w:val="1AA5A501"/>
    <w:rsid w:val="1B12D9EB"/>
    <w:rsid w:val="1BB6877E"/>
    <w:rsid w:val="1BBAFEE7"/>
    <w:rsid w:val="1BD5313B"/>
    <w:rsid w:val="1BD7A7C4"/>
    <w:rsid w:val="1BF0C5A7"/>
    <w:rsid w:val="1C06DE77"/>
    <w:rsid w:val="1C0CCF02"/>
    <w:rsid w:val="1CBF886F"/>
    <w:rsid w:val="1CCC61CB"/>
    <w:rsid w:val="1CF55442"/>
    <w:rsid w:val="1D0A0005"/>
    <w:rsid w:val="1D0A0005"/>
    <w:rsid w:val="1D39572B"/>
    <w:rsid w:val="1D91B7D7"/>
    <w:rsid w:val="1DC409D9"/>
    <w:rsid w:val="1DC409D9"/>
    <w:rsid w:val="1DC89559"/>
    <w:rsid w:val="1DF4E5C2"/>
    <w:rsid w:val="1E061041"/>
    <w:rsid w:val="1E061041"/>
    <w:rsid w:val="1E543C64"/>
    <w:rsid w:val="1E9BEBFE"/>
    <w:rsid w:val="1E9BEBFE"/>
    <w:rsid w:val="1ED2223B"/>
    <w:rsid w:val="1EF9BFA1"/>
    <w:rsid w:val="1F2E4163"/>
    <w:rsid w:val="1FEF4E35"/>
    <w:rsid w:val="2017AF48"/>
    <w:rsid w:val="2017AF48"/>
    <w:rsid w:val="201CAF3E"/>
    <w:rsid w:val="206162B1"/>
    <w:rsid w:val="207B1DA4"/>
    <w:rsid w:val="208CCFCD"/>
    <w:rsid w:val="20A7CF59"/>
    <w:rsid w:val="20A7CF59"/>
    <w:rsid w:val="20AE3D33"/>
    <w:rsid w:val="20D37F0B"/>
    <w:rsid w:val="20E57B47"/>
    <w:rsid w:val="20EBA0AD"/>
    <w:rsid w:val="212929F2"/>
    <w:rsid w:val="212929F2"/>
    <w:rsid w:val="21B8A5BF"/>
    <w:rsid w:val="21CAB755"/>
    <w:rsid w:val="228FF757"/>
    <w:rsid w:val="22A0513A"/>
    <w:rsid w:val="22C85873"/>
    <w:rsid w:val="22C88DF3"/>
    <w:rsid w:val="22FED30B"/>
    <w:rsid w:val="2329BD1E"/>
    <w:rsid w:val="233F39F6"/>
    <w:rsid w:val="2347E916"/>
    <w:rsid w:val="2359F20F"/>
    <w:rsid w:val="23A44E3A"/>
    <w:rsid w:val="23D0DE23"/>
    <w:rsid w:val="23D19708"/>
    <w:rsid w:val="23D4A248"/>
    <w:rsid w:val="23D4A248"/>
    <w:rsid w:val="23D56C2F"/>
    <w:rsid w:val="23D64831"/>
    <w:rsid w:val="23D64831"/>
    <w:rsid w:val="243BA0B1"/>
    <w:rsid w:val="245A6E9D"/>
    <w:rsid w:val="24761F52"/>
    <w:rsid w:val="248D2234"/>
    <w:rsid w:val="24B56014"/>
    <w:rsid w:val="24B5E2F1"/>
    <w:rsid w:val="24B7FC28"/>
    <w:rsid w:val="24B7FC28"/>
    <w:rsid w:val="24C4EA03"/>
    <w:rsid w:val="24ED4CE4"/>
    <w:rsid w:val="255CAA12"/>
    <w:rsid w:val="2573EE9D"/>
    <w:rsid w:val="264E25E4"/>
    <w:rsid w:val="26812221"/>
    <w:rsid w:val="26A4207D"/>
    <w:rsid w:val="26A4207D"/>
    <w:rsid w:val="26E29DE2"/>
    <w:rsid w:val="271BAE98"/>
    <w:rsid w:val="2745D471"/>
    <w:rsid w:val="2762A9BE"/>
    <w:rsid w:val="27667B93"/>
    <w:rsid w:val="277E8107"/>
    <w:rsid w:val="27918FB7"/>
    <w:rsid w:val="280685E1"/>
    <w:rsid w:val="280D409E"/>
    <w:rsid w:val="285E97AB"/>
    <w:rsid w:val="28996762"/>
    <w:rsid w:val="289ABEE2"/>
    <w:rsid w:val="28A9B1BB"/>
    <w:rsid w:val="28C54036"/>
    <w:rsid w:val="296926C4"/>
    <w:rsid w:val="299511B0"/>
    <w:rsid w:val="299ECF83"/>
    <w:rsid w:val="29AC2D2F"/>
    <w:rsid w:val="29F41BF1"/>
    <w:rsid w:val="29F41BF1"/>
    <w:rsid w:val="2A04A9D9"/>
    <w:rsid w:val="2A30DA05"/>
    <w:rsid w:val="2A348A59"/>
    <w:rsid w:val="2A6C7A9B"/>
    <w:rsid w:val="2A811204"/>
    <w:rsid w:val="2A934B8B"/>
    <w:rsid w:val="2ADEA89D"/>
    <w:rsid w:val="2AE2CC63"/>
    <w:rsid w:val="2AE2CC63"/>
    <w:rsid w:val="2AE727EA"/>
    <w:rsid w:val="2AFB83AC"/>
    <w:rsid w:val="2B1B0393"/>
    <w:rsid w:val="2BE14A6D"/>
    <w:rsid w:val="2BE7A91D"/>
    <w:rsid w:val="2BF75C65"/>
    <w:rsid w:val="2C100250"/>
    <w:rsid w:val="2C14B16B"/>
    <w:rsid w:val="2C14B16B"/>
    <w:rsid w:val="2C5085ED"/>
    <w:rsid w:val="2C600915"/>
    <w:rsid w:val="2CA71114"/>
    <w:rsid w:val="2CD51162"/>
    <w:rsid w:val="2CD7E620"/>
    <w:rsid w:val="2CDDC754"/>
    <w:rsid w:val="2CE17566"/>
    <w:rsid w:val="2D294116"/>
    <w:rsid w:val="2D73C830"/>
    <w:rsid w:val="2DF41DFF"/>
    <w:rsid w:val="2DFB1D00"/>
    <w:rsid w:val="2E190E5A"/>
    <w:rsid w:val="2E207252"/>
    <w:rsid w:val="2E493933"/>
    <w:rsid w:val="2ECCABF4"/>
    <w:rsid w:val="2ED7D62E"/>
    <w:rsid w:val="2F053E71"/>
    <w:rsid w:val="2F316A60"/>
    <w:rsid w:val="2F32C87D"/>
    <w:rsid w:val="2F38F2B5"/>
    <w:rsid w:val="303E98D1"/>
    <w:rsid w:val="304D00BC"/>
    <w:rsid w:val="30513A7E"/>
    <w:rsid w:val="3087FC4E"/>
    <w:rsid w:val="309DFF95"/>
    <w:rsid w:val="30A7DE04"/>
    <w:rsid w:val="30E57F92"/>
    <w:rsid w:val="30E57F92"/>
    <w:rsid w:val="30E8C93A"/>
    <w:rsid w:val="30FD695C"/>
    <w:rsid w:val="314C2762"/>
    <w:rsid w:val="318582F2"/>
    <w:rsid w:val="3190496B"/>
    <w:rsid w:val="31D39D5C"/>
    <w:rsid w:val="31D817FF"/>
    <w:rsid w:val="3201B779"/>
    <w:rsid w:val="3267E777"/>
    <w:rsid w:val="326DC2E1"/>
    <w:rsid w:val="32877736"/>
    <w:rsid w:val="328D55DE"/>
    <w:rsid w:val="32FE79ED"/>
    <w:rsid w:val="3309778B"/>
    <w:rsid w:val="333BDE06"/>
    <w:rsid w:val="333BDE06"/>
    <w:rsid w:val="33423C14"/>
    <w:rsid w:val="33443BFA"/>
    <w:rsid w:val="33496D66"/>
    <w:rsid w:val="33745991"/>
    <w:rsid w:val="338FB19A"/>
    <w:rsid w:val="33A2E45B"/>
    <w:rsid w:val="3435D194"/>
    <w:rsid w:val="346F47E0"/>
    <w:rsid w:val="347D674B"/>
    <w:rsid w:val="347F3321"/>
    <w:rsid w:val="34945024"/>
    <w:rsid w:val="34A1831D"/>
    <w:rsid w:val="34E1029F"/>
    <w:rsid w:val="34E5614B"/>
    <w:rsid w:val="35467698"/>
    <w:rsid w:val="35467698"/>
    <w:rsid w:val="354A7157"/>
    <w:rsid w:val="354E8998"/>
    <w:rsid w:val="35631DFE"/>
    <w:rsid w:val="358D95D6"/>
    <w:rsid w:val="35DB2F35"/>
    <w:rsid w:val="36054F13"/>
    <w:rsid w:val="3617F684"/>
    <w:rsid w:val="366D879D"/>
    <w:rsid w:val="3684F306"/>
    <w:rsid w:val="3696F591"/>
    <w:rsid w:val="36BEFA9F"/>
    <w:rsid w:val="36E461D7"/>
    <w:rsid w:val="36E461D7"/>
    <w:rsid w:val="371E0173"/>
    <w:rsid w:val="37385FA8"/>
    <w:rsid w:val="37385FA8"/>
    <w:rsid w:val="37544799"/>
    <w:rsid w:val="37B0AA9E"/>
    <w:rsid w:val="37FF21FD"/>
    <w:rsid w:val="37FF21FD"/>
    <w:rsid w:val="3818B8BF"/>
    <w:rsid w:val="382EF643"/>
    <w:rsid w:val="38320C20"/>
    <w:rsid w:val="3839B67A"/>
    <w:rsid w:val="387E2CA1"/>
    <w:rsid w:val="38B6CD3C"/>
    <w:rsid w:val="38C32470"/>
    <w:rsid w:val="38C32470"/>
    <w:rsid w:val="39044933"/>
    <w:rsid w:val="392A83F0"/>
    <w:rsid w:val="3943B59C"/>
    <w:rsid w:val="39747F42"/>
    <w:rsid w:val="398BEA1F"/>
    <w:rsid w:val="398EDB07"/>
    <w:rsid w:val="39C43EE5"/>
    <w:rsid w:val="39EB4DB9"/>
    <w:rsid w:val="39EDF592"/>
    <w:rsid w:val="39EDF592"/>
    <w:rsid w:val="3A12A54D"/>
    <w:rsid w:val="3A25247E"/>
    <w:rsid w:val="3A4B0E26"/>
    <w:rsid w:val="3A4C6F6C"/>
    <w:rsid w:val="3A5EB0A2"/>
    <w:rsid w:val="3A7F1C58"/>
    <w:rsid w:val="3A7F1C58"/>
    <w:rsid w:val="3AB290B5"/>
    <w:rsid w:val="3B0171A5"/>
    <w:rsid w:val="3B161CFD"/>
    <w:rsid w:val="3B1E7BA0"/>
    <w:rsid w:val="3BA97C28"/>
    <w:rsid w:val="3BB7F8AE"/>
    <w:rsid w:val="3BC775CA"/>
    <w:rsid w:val="3BFEA81D"/>
    <w:rsid w:val="3C095C2C"/>
    <w:rsid w:val="3C14749C"/>
    <w:rsid w:val="3C9898D6"/>
    <w:rsid w:val="3C9F1FBF"/>
    <w:rsid w:val="3CA7B3D6"/>
    <w:rsid w:val="3CA7B3D6"/>
    <w:rsid w:val="3D3968BF"/>
    <w:rsid w:val="3D6A1A4F"/>
    <w:rsid w:val="3D8C5919"/>
    <w:rsid w:val="3DA260BA"/>
    <w:rsid w:val="3DA2AAB8"/>
    <w:rsid w:val="3DE7BFEB"/>
    <w:rsid w:val="3E00F2E9"/>
    <w:rsid w:val="3E6CA759"/>
    <w:rsid w:val="3EEE6433"/>
    <w:rsid w:val="3F62A128"/>
    <w:rsid w:val="3FD0EA0E"/>
    <w:rsid w:val="3FD0EA0E"/>
    <w:rsid w:val="3FD6E852"/>
    <w:rsid w:val="3FEFD7C8"/>
    <w:rsid w:val="40020FB8"/>
    <w:rsid w:val="4046B3C2"/>
    <w:rsid w:val="404DF6BE"/>
    <w:rsid w:val="412167CE"/>
    <w:rsid w:val="4173DC29"/>
    <w:rsid w:val="41C93016"/>
    <w:rsid w:val="41E3DC47"/>
    <w:rsid w:val="42065EDC"/>
    <w:rsid w:val="4281B2CC"/>
    <w:rsid w:val="428DDB2E"/>
    <w:rsid w:val="429A99A6"/>
    <w:rsid w:val="429B8FD1"/>
    <w:rsid w:val="429F49B1"/>
    <w:rsid w:val="438335B9"/>
    <w:rsid w:val="43DB2A15"/>
    <w:rsid w:val="43DC67DB"/>
    <w:rsid w:val="4439CABA"/>
    <w:rsid w:val="44500F7E"/>
    <w:rsid w:val="44CC0DF9"/>
    <w:rsid w:val="44CC0DF9"/>
    <w:rsid w:val="44DFD7EA"/>
    <w:rsid w:val="44DFD7EA"/>
    <w:rsid w:val="44F6C1D0"/>
    <w:rsid w:val="44F6C1D0"/>
    <w:rsid w:val="45389E7E"/>
    <w:rsid w:val="4553AB03"/>
    <w:rsid w:val="457D3849"/>
    <w:rsid w:val="458CAF41"/>
    <w:rsid w:val="45AA6E72"/>
    <w:rsid w:val="45F26BC5"/>
    <w:rsid w:val="46B56BD9"/>
    <w:rsid w:val="46B7AFF4"/>
    <w:rsid w:val="4713061F"/>
    <w:rsid w:val="47877112"/>
    <w:rsid w:val="47E27BF1"/>
    <w:rsid w:val="47E27BF1"/>
    <w:rsid w:val="480893A0"/>
    <w:rsid w:val="480893A0"/>
    <w:rsid w:val="48156995"/>
    <w:rsid w:val="486A75B1"/>
    <w:rsid w:val="4878DE51"/>
    <w:rsid w:val="48945EA4"/>
    <w:rsid w:val="48D91C07"/>
    <w:rsid w:val="48E6E9F9"/>
    <w:rsid w:val="4916129C"/>
    <w:rsid w:val="4952F28C"/>
    <w:rsid w:val="4977B0E6"/>
    <w:rsid w:val="4978D9D5"/>
    <w:rsid w:val="4988BB73"/>
    <w:rsid w:val="49896D07"/>
    <w:rsid w:val="4999CDD6"/>
    <w:rsid w:val="49A510BC"/>
    <w:rsid w:val="49B66EBA"/>
    <w:rsid w:val="4A2A239E"/>
    <w:rsid w:val="4A795C30"/>
    <w:rsid w:val="4A80CA24"/>
    <w:rsid w:val="4AC587D3"/>
    <w:rsid w:val="4B027CF6"/>
    <w:rsid w:val="4B1D5C8C"/>
    <w:rsid w:val="4C2040E4"/>
    <w:rsid w:val="4C344EC8"/>
    <w:rsid w:val="4C4DE163"/>
    <w:rsid w:val="4C6A9E35"/>
    <w:rsid w:val="4CA2223A"/>
    <w:rsid w:val="4D2A37FF"/>
    <w:rsid w:val="4D38FCF2"/>
    <w:rsid w:val="4D8D3B4C"/>
    <w:rsid w:val="4DCE8FE3"/>
    <w:rsid w:val="4DCE8FE3"/>
    <w:rsid w:val="4E19A939"/>
    <w:rsid w:val="4E660CB5"/>
    <w:rsid w:val="4E660CB5"/>
    <w:rsid w:val="4E69D09C"/>
    <w:rsid w:val="4E8B9CC4"/>
    <w:rsid w:val="4EA57D24"/>
    <w:rsid w:val="4EA7C059"/>
    <w:rsid w:val="4EFA66FA"/>
    <w:rsid w:val="4F04E791"/>
    <w:rsid w:val="4F4361B8"/>
    <w:rsid w:val="4F499EA6"/>
    <w:rsid w:val="4F8ECA9C"/>
    <w:rsid w:val="4FB1D71E"/>
    <w:rsid w:val="4FB248A7"/>
    <w:rsid w:val="4FBF03A4"/>
    <w:rsid w:val="4FF3835F"/>
    <w:rsid w:val="50B3118B"/>
    <w:rsid w:val="511B1C44"/>
    <w:rsid w:val="518F04AB"/>
    <w:rsid w:val="518F925E"/>
    <w:rsid w:val="5191BC88"/>
    <w:rsid w:val="51944BFC"/>
    <w:rsid w:val="519AC50B"/>
    <w:rsid w:val="51F5A943"/>
    <w:rsid w:val="52006A43"/>
    <w:rsid w:val="520E3155"/>
    <w:rsid w:val="52719C98"/>
    <w:rsid w:val="52719C98"/>
    <w:rsid w:val="52893EB7"/>
    <w:rsid w:val="52946CE6"/>
    <w:rsid w:val="52BFF538"/>
    <w:rsid w:val="52C00E53"/>
    <w:rsid w:val="52E05D3B"/>
    <w:rsid w:val="5308079B"/>
    <w:rsid w:val="533351A1"/>
    <w:rsid w:val="53E09696"/>
    <w:rsid w:val="544ACE88"/>
    <w:rsid w:val="544ACE88"/>
    <w:rsid w:val="545444C3"/>
    <w:rsid w:val="548095C5"/>
    <w:rsid w:val="5494AA37"/>
    <w:rsid w:val="54B551A6"/>
    <w:rsid w:val="54D54F5B"/>
    <w:rsid w:val="54D6EB05"/>
    <w:rsid w:val="54DC2C69"/>
    <w:rsid w:val="5529C7BC"/>
    <w:rsid w:val="5543BCD6"/>
    <w:rsid w:val="5571BCB7"/>
    <w:rsid w:val="557F2ACD"/>
    <w:rsid w:val="55EAAC9B"/>
    <w:rsid w:val="564438FB"/>
    <w:rsid w:val="564C058E"/>
    <w:rsid w:val="56763A98"/>
    <w:rsid w:val="56A02C65"/>
    <w:rsid w:val="56A55755"/>
    <w:rsid w:val="56FFC87D"/>
    <w:rsid w:val="570BBD53"/>
    <w:rsid w:val="57196053"/>
    <w:rsid w:val="57236875"/>
    <w:rsid w:val="572616D4"/>
    <w:rsid w:val="5728CE25"/>
    <w:rsid w:val="5728CE25"/>
    <w:rsid w:val="572CE80E"/>
    <w:rsid w:val="572CE80E"/>
    <w:rsid w:val="5753DF52"/>
    <w:rsid w:val="5790D6A3"/>
    <w:rsid w:val="57CC2706"/>
    <w:rsid w:val="58716A8B"/>
    <w:rsid w:val="589ADAD0"/>
    <w:rsid w:val="58FD3DAD"/>
    <w:rsid w:val="590383D4"/>
    <w:rsid w:val="590383D4"/>
    <w:rsid w:val="592EA3C2"/>
    <w:rsid w:val="593251D5"/>
    <w:rsid w:val="594BC222"/>
    <w:rsid w:val="594BC222"/>
    <w:rsid w:val="595E6382"/>
    <w:rsid w:val="599DE420"/>
    <w:rsid w:val="59B65706"/>
    <w:rsid w:val="59ECBF20"/>
    <w:rsid w:val="59F6D908"/>
    <w:rsid w:val="5A46F5ED"/>
    <w:rsid w:val="5A4ADB3D"/>
    <w:rsid w:val="5A4EE098"/>
    <w:rsid w:val="5A69EFB9"/>
    <w:rsid w:val="5A735599"/>
    <w:rsid w:val="5B285A93"/>
    <w:rsid w:val="5B493DAB"/>
    <w:rsid w:val="5B64D42D"/>
    <w:rsid w:val="5B7699A1"/>
    <w:rsid w:val="5B95264E"/>
    <w:rsid w:val="5B98AB59"/>
    <w:rsid w:val="5BE7883D"/>
    <w:rsid w:val="5BF16800"/>
    <w:rsid w:val="5BFA9A16"/>
    <w:rsid w:val="5BFBC7BB"/>
    <w:rsid w:val="5C0E7BA8"/>
    <w:rsid w:val="5C2D511C"/>
    <w:rsid w:val="5C555964"/>
    <w:rsid w:val="5C6C2E96"/>
    <w:rsid w:val="5C964B5E"/>
    <w:rsid w:val="5CB79F36"/>
    <w:rsid w:val="5CEDE5C9"/>
    <w:rsid w:val="5CF82A67"/>
    <w:rsid w:val="5CFFBAFC"/>
    <w:rsid w:val="5D151ABA"/>
    <w:rsid w:val="5E1A3571"/>
    <w:rsid w:val="5E5F9D18"/>
    <w:rsid w:val="5EED1C57"/>
    <w:rsid w:val="5F09281F"/>
    <w:rsid w:val="5F395A52"/>
    <w:rsid w:val="5F3E3193"/>
    <w:rsid w:val="5F57C6D3"/>
    <w:rsid w:val="5F75F0FA"/>
    <w:rsid w:val="5FA014F0"/>
    <w:rsid w:val="5FA014F0"/>
    <w:rsid w:val="5FA6D0BA"/>
    <w:rsid w:val="5FD68192"/>
    <w:rsid w:val="5FE0061E"/>
    <w:rsid w:val="6006B253"/>
    <w:rsid w:val="602E0206"/>
    <w:rsid w:val="60339387"/>
    <w:rsid w:val="6070B4AF"/>
    <w:rsid w:val="60717EC8"/>
    <w:rsid w:val="60717EC8"/>
    <w:rsid w:val="607CBE9A"/>
    <w:rsid w:val="60B74C9F"/>
    <w:rsid w:val="60BCE690"/>
    <w:rsid w:val="60FC853F"/>
    <w:rsid w:val="60FC853F"/>
    <w:rsid w:val="610ABFE5"/>
    <w:rsid w:val="61379DFB"/>
    <w:rsid w:val="616D14E2"/>
    <w:rsid w:val="61C36483"/>
    <w:rsid w:val="61D820E3"/>
    <w:rsid w:val="61F612BB"/>
    <w:rsid w:val="624517FD"/>
    <w:rsid w:val="628BBAF6"/>
    <w:rsid w:val="629CA640"/>
    <w:rsid w:val="629CEB6D"/>
    <w:rsid w:val="6336A040"/>
    <w:rsid w:val="634FF70B"/>
    <w:rsid w:val="635B45B2"/>
    <w:rsid w:val="6361627F"/>
    <w:rsid w:val="639E9B0B"/>
    <w:rsid w:val="63E62743"/>
    <w:rsid w:val="641830F7"/>
    <w:rsid w:val="642582B8"/>
    <w:rsid w:val="6491ED4D"/>
    <w:rsid w:val="649A0AE4"/>
    <w:rsid w:val="64C06340"/>
    <w:rsid w:val="65081F6D"/>
    <w:rsid w:val="6509A694"/>
    <w:rsid w:val="65147A38"/>
    <w:rsid w:val="651BE9C2"/>
    <w:rsid w:val="652C13D4"/>
    <w:rsid w:val="65428805"/>
    <w:rsid w:val="6582FE69"/>
    <w:rsid w:val="65FAB2E3"/>
    <w:rsid w:val="66207D96"/>
    <w:rsid w:val="66207D96"/>
    <w:rsid w:val="662F4782"/>
    <w:rsid w:val="6656DAB7"/>
    <w:rsid w:val="668F443F"/>
    <w:rsid w:val="66DB9121"/>
    <w:rsid w:val="674C0D98"/>
    <w:rsid w:val="674FD59A"/>
    <w:rsid w:val="67BFED1F"/>
    <w:rsid w:val="67DCB1C9"/>
    <w:rsid w:val="67E6E430"/>
    <w:rsid w:val="67EB01B7"/>
    <w:rsid w:val="67EB01B7"/>
    <w:rsid w:val="6810B856"/>
    <w:rsid w:val="6827CC2F"/>
    <w:rsid w:val="682C89D6"/>
    <w:rsid w:val="68B61B53"/>
    <w:rsid w:val="68F798C3"/>
    <w:rsid w:val="690B03C7"/>
    <w:rsid w:val="690B03C7"/>
    <w:rsid w:val="694B7CFD"/>
    <w:rsid w:val="69626C9E"/>
    <w:rsid w:val="698029E6"/>
    <w:rsid w:val="698F57EB"/>
    <w:rsid w:val="6996626C"/>
    <w:rsid w:val="69C5F48A"/>
    <w:rsid w:val="69C5F48A"/>
    <w:rsid w:val="69D89420"/>
    <w:rsid w:val="6A251D93"/>
    <w:rsid w:val="6A71A8A3"/>
    <w:rsid w:val="6A7EAAA7"/>
    <w:rsid w:val="6A7EAAA7"/>
    <w:rsid w:val="6A836F40"/>
    <w:rsid w:val="6AA015FD"/>
    <w:rsid w:val="6AA015FD"/>
    <w:rsid w:val="6AC06D10"/>
    <w:rsid w:val="6AD5E4C7"/>
    <w:rsid w:val="6B11A60E"/>
    <w:rsid w:val="6B5B31CC"/>
    <w:rsid w:val="6B893E7A"/>
    <w:rsid w:val="6B9C35E9"/>
    <w:rsid w:val="6BD667EA"/>
    <w:rsid w:val="6BDAAF9F"/>
    <w:rsid w:val="6C07117F"/>
    <w:rsid w:val="6C335FF4"/>
    <w:rsid w:val="6C4662AE"/>
    <w:rsid w:val="6C540C79"/>
    <w:rsid w:val="6C896EC5"/>
    <w:rsid w:val="6CA57925"/>
    <w:rsid w:val="6CDFD741"/>
    <w:rsid w:val="6D3B6F9F"/>
    <w:rsid w:val="6D535060"/>
    <w:rsid w:val="6D539A3A"/>
    <w:rsid w:val="6D5CE015"/>
    <w:rsid w:val="6D885F5E"/>
    <w:rsid w:val="6DA57C72"/>
    <w:rsid w:val="6DAEBECA"/>
    <w:rsid w:val="6DC16D80"/>
    <w:rsid w:val="6DD91C8D"/>
    <w:rsid w:val="6DDA3048"/>
    <w:rsid w:val="6DDB8DBD"/>
    <w:rsid w:val="6E29EF2C"/>
    <w:rsid w:val="6E443FC8"/>
    <w:rsid w:val="6E628B22"/>
    <w:rsid w:val="6E638E1B"/>
    <w:rsid w:val="6E78DFBA"/>
    <w:rsid w:val="6EC73394"/>
    <w:rsid w:val="6F40C0F7"/>
    <w:rsid w:val="6F588160"/>
    <w:rsid w:val="6F620F0B"/>
    <w:rsid w:val="6FFC44FE"/>
    <w:rsid w:val="7000CA64"/>
    <w:rsid w:val="700E1ECB"/>
    <w:rsid w:val="70228388"/>
    <w:rsid w:val="7027D2EF"/>
    <w:rsid w:val="705448DF"/>
    <w:rsid w:val="709E2929"/>
    <w:rsid w:val="70F1C38C"/>
    <w:rsid w:val="711CF7DD"/>
    <w:rsid w:val="7155C111"/>
    <w:rsid w:val="715C3164"/>
    <w:rsid w:val="715C3164"/>
    <w:rsid w:val="71ADBA7D"/>
    <w:rsid w:val="71AE9E38"/>
    <w:rsid w:val="71D32685"/>
    <w:rsid w:val="71DAFC77"/>
    <w:rsid w:val="724AF56A"/>
    <w:rsid w:val="7250722B"/>
    <w:rsid w:val="72771220"/>
    <w:rsid w:val="731E04AB"/>
    <w:rsid w:val="732CC475"/>
    <w:rsid w:val="735BAC53"/>
    <w:rsid w:val="736BC998"/>
    <w:rsid w:val="736BC998"/>
    <w:rsid w:val="738DDA39"/>
    <w:rsid w:val="74FEEFFF"/>
    <w:rsid w:val="75197E77"/>
    <w:rsid w:val="752F46EE"/>
    <w:rsid w:val="75B0C39C"/>
    <w:rsid w:val="75BAEACD"/>
    <w:rsid w:val="75BF8986"/>
    <w:rsid w:val="7642DEF5"/>
    <w:rsid w:val="7642DEF5"/>
    <w:rsid w:val="7649C34E"/>
    <w:rsid w:val="7650912C"/>
    <w:rsid w:val="767F5469"/>
    <w:rsid w:val="770B80B4"/>
    <w:rsid w:val="77774FE9"/>
    <w:rsid w:val="778F8F86"/>
    <w:rsid w:val="78439FDD"/>
    <w:rsid w:val="7886AE55"/>
    <w:rsid w:val="788765FC"/>
    <w:rsid w:val="789E289A"/>
    <w:rsid w:val="78A46C11"/>
    <w:rsid w:val="78B59357"/>
    <w:rsid w:val="78C25451"/>
    <w:rsid w:val="78C52AA7"/>
    <w:rsid w:val="797DB39B"/>
    <w:rsid w:val="799466F0"/>
    <w:rsid w:val="7998EBA9"/>
    <w:rsid w:val="7998EBA9"/>
    <w:rsid w:val="79BE7EAF"/>
    <w:rsid w:val="79CF34C8"/>
    <w:rsid w:val="7A010DB8"/>
    <w:rsid w:val="7A08C236"/>
    <w:rsid w:val="7A08C236"/>
    <w:rsid w:val="7A75D19F"/>
    <w:rsid w:val="7A929B1A"/>
    <w:rsid w:val="7A9E38CF"/>
    <w:rsid w:val="7A9E38CF"/>
    <w:rsid w:val="7AC1DCFB"/>
    <w:rsid w:val="7AEB1B94"/>
    <w:rsid w:val="7AEEB6A5"/>
    <w:rsid w:val="7B107660"/>
    <w:rsid w:val="7B6EBC26"/>
    <w:rsid w:val="7B8F661A"/>
    <w:rsid w:val="7BB67894"/>
    <w:rsid w:val="7BC2277F"/>
    <w:rsid w:val="7BCAED6F"/>
    <w:rsid w:val="7BCAED6F"/>
    <w:rsid w:val="7BE6BF60"/>
    <w:rsid w:val="7C2175DD"/>
    <w:rsid w:val="7C321265"/>
    <w:rsid w:val="7C321265"/>
    <w:rsid w:val="7C48B311"/>
    <w:rsid w:val="7CD98100"/>
    <w:rsid w:val="7D0D12BD"/>
    <w:rsid w:val="7D0D12BD"/>
    <w:rsid w:val="7D74CD77"/>
    <w:rsid w:val="7DB9D1EE"/>
    <w:rsid w:val="7DB9D1EE"/>
    <w:rsid w:val="7DC84958"/>
    <w:rsid w:val="7DF200BE"/>
    <w:rsid w:val="7E2A74E6"/>
    <w:rsid w:val="7E574874"/>
    <w:rsid w:val="7E61E4DF"/>
    <w:rsid w:val="7E70068D"/>
    <w:rsid w:val="7EDB9B0C"/>
    <w:rsid w:val="7EDB9B0C"/>
    <w:rsid w:val="7EE2BAD5"/>
    <w:rsid w:val="7F105574"/>
    <w:rsid w:val="7F234BD8"/>
    <w:rsid w:val="7F4553F0"/>
    <w:rsid w:val="7F7254E1"/>
    <w:rsid w:val="7F9CE382"/>
    <w:rsid w:val="7FB759F1"/>
    <w:rsid w:val="7FD2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180136A-C284-432F-B6F4-37CD60B7EB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1F2E4163"/>
    <w:rPr>
      <w:noProof w:val="0"/>
      <w:lang w:val="pt-BR"/>
    </w:rPr>
  </w:style>
  <w:style w:type="paragraph" w:styleId="Header">
    <w:uiPriority w:val="99"/>
    <w:name w:val="header"/>
    <w:basedOn w:val="Normal"/>
    <w:unhideWhenUsed/>
    <w:link w:val="HeaderChar"/>
    <w:rsid w:val="1F2E416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1F2E416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1F2E416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F2E416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F2E416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1F2E4163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1F2E4163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1F2E416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1F2E416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1F2E4163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1F2E416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1F2E4163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1F2E416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1F2E4163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1F2E416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1F2E416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1F2E4163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1F2E4163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1F2E4163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1F2E4163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1F2E4163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1F2E4163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1F2E4163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1F2E4163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1F2E4163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1F2E4163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1F2E4163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1F2E4163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1F2E4163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1F2E4163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1F2E4163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1F2E4163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microsoft.com/office/2020/10/relationships/intelligence" Target="intelligence2.xml" Id="R07ae416ef37f4932" /><Relationship Type="http://schemas.microsoft.com/office/2016/09/relationships/commentsIds" Target="commentsIds.xml" Id="Rc0a2837c17e048d9" /><Relationship Type="http://schemas.microsoft.com/office/2011/relationships/commentsExtended" Target="commentsExtended.xml" Id="R72e01d36c8ca4edb" /><Relationship Type="http://schemas.microsoft.com/office/2011/relationships/people" Target="people.xml" Id="R9444996d003e47f2" /><Relationship Type="http://schemas.openxmlformats.org/officeDocument/2006/relationships/image" Target="/media/image2.png" Id="rId1481154129" /><Relationship Type="http://schemas.openxmlformats.org/officeDocument/2006/relationships/image" Target="/media/image3.png" Id="rId149631691" /><Relationship Type="http://schemas.openxmlformats.org/officeDocument/2006/relationships/image" Target="/media/image5.png" Id="rId1702972803" /><Relationship Type="http://schemas.openxmlformats.org/officeDocument/2006/relationships/image" Target="/media/image6.png" Id="rId41900966" /><Relationship Type="http://schemas.openxmlformats.org/officeDocument/2006/relationships/image" Target="/media/image7.png" Id="rId13941150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Documentação de Negócio - CPSAR</dc:title>
  <dc:subject/>
  <dc:creator>DETRAN-SP / CPSAR</dc:creator>
  <keywords/>
  <dc:description>generated by python-docx</dc:description>
  <lastModifiedBy>Maria Gabriela Lira Brito</lastModifiedBy>
  <revision>12</revision>
  <dcterms:created xsi:type="dcterms:W3CDTF">2013-12-23T23:15:00.0000000Z</dcterms:created>
  <dcterms:modified xsi:type="dcterms:W3CDTF">2026-08-06T15:42:56.2486303Z</dcterms:modified>
  <category/>
</coreProperties>
</file>