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673" w14:textId="1C90E948" w:rsidR="00CD3C0F" w:rsidRDefault="00CD3C0F" w:rsidP="00CD3C0F">
      <w:r>
        <w:t>Cenário 8 — Longa espera no atendimento</w:t>
      </w:r>
    </w:p>
    <w:p w14:paraId="3995DA3F" w14:textId="77777777" w:rsidR="00FE1A48" w:rsidRDefault="00FE1A48" w:rsidP="00CD3C0F"/>
    <w:p w14:paraId="2D7BE182" w14:textId="335ADD40" w:rsidR="005177E1" w:rsidRDefault="00CD3C0F" w:rsidP="00CD3C0F">
      <w:r w:rsidRPr="005177E1">
        <w:rPr>
          <w:b/>
          <w:bCs/>
        </w:rPr>
        <w:t>Dado</w:t>
      </w:r>
      <w:r>
        <w:t>: Clínica com 3 dentistas; tempo médio de recepção = 2 min; tempo médio do serviço S = 30 min; atendimento por ordem de chegada; fluxo recepção → espera → serviço; número de pacientes na fila por horário/dia.</w:t>
      </w:r>
    </w:p>
    <w:p w14:paraId="10CE7DEB" w14:textId="77777777" w:rsidR="00FE1A48" w:rsidRDefault="00FE1A48" w:rsidP="00CD3C0F"/>
    <w:p w14:paraId="41CBBCCB" w14:textId="77777777" w:rsidR="00CD3C0F" w:rsidRDefault="00CD3C0F" w:rsidP="00CD3C0F">
      <w:r w:rsidRPr="005177E1">
        <w:rPr>
          <w:b/>
          <w:bCs/>
        </w:rPr>
        <w:t>Informação</w:t>
      </w:r>
      <w:r>
        <w:t>: Em um dia normal, o tempo médio esperado para o serviço S é de 32 minutos (2 min de recepção + 30 min de serviço). O número mínimo de casos necessários para que o paciente espere além da recepção é quando os 3 dentistas já estão em atendimento — ou seja, a partir do 4º paciente na fila. Nesse caso, o tempo de espera segue a função:</w:t>
      </w:r>
    </w:p>
    <w:p w14:paraId="4016A12C" w14:textId="77777777" w:rsidR="00CD3C0F" w:rsidRDefault="00CD3C0F" w:rsidP="00CD3C0F">
      <w:r>
        <w:t xml:space="preserve">f(x) = 30(x − 3) + 2, onde x é o número de pacientes na fila, 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>, x &gt; 3</w:t>
      </w:r>
    </w:p>
    <w:p w14:paraId="7728A2E7" w14:textId="1A7832C5" w:rsidR="00CD3C0F" w:rsidRDefault="00CD3C0F" w:rsidP="00CD3C0F">
      <w:r>
        <w:t>Ou seja, quando a demanda ultrapassa 3 pacientes, cada paciente adicional na ordem da fila espera mais 30 minutos.</w:t>
      </w:r>
    </w:p>
    <w:p w14:paraId="6B910A7E" w14:textId="77777777" w:rsidR="005177E1" w:rsidRDefault="005177E1" w:rsidP="00CD3C0F"/>
    <w:p w14:paraId="6CFE6DB4" w14:textId="77777777" w:rsidR="00CD3C0F" w:rsidRDefault="00CD3C0F" w:rsidP="00CD3C0F">
      <w:r w:rsidRPr="005177E1">
        <w:rPr>
          <w:b/>
          <w:bCs/>
        </w:rPr>
        <w:t>Conhecimento</w:t>
      </w:r>
      <w:r>
        <w:t>: A espera crescente é estrutural — como a capacidade de atendimento simultâneo é fixa (3 dentistas), qualquer demanda acima disso gera espera extra em blocos de 30 minutos por paciente adicional (f(x)). Isso revela que o gargalo está na capacidade de atendimento, e não na recepção (que é rápida). Com esse padrão, é possível identificar os horários de pico, onde há mais pacientes na fila simultaneamente.</w:t>
      </w:r>
    </w:p>
    <w:p w14:paraId="77C380E8" w14:textId="77777777" w:rsidR="00CD3C0F" w:rsidRDefault="00CD3C0F" w:rsidP="00CD3C0F">
      <w:r>
        <w:t>Inteligência: Com o conhecimento dos horários de pico, podemos prever quais dias terão mais demanda e redistribuir agendamentos, ou possivelmente aumentar o número de profissionais disponíveis nesses períodos.</w:t>
      </w:r>
    </w:p>
    <w:p w14:paraId="2235417D" w14:textId="77777777" w:rsidR="00CD3C0F" w:rsidRDefault="00CD3C0F" w:rsidP="00CD3C0F"/>
    <w:p w14:paraId="701E1FF7" w14:textId="77777777" w:rsidR="00CD3C0F" w:rsidRDefault="00CD3C0F" w:rsidP="00CD3C0F">
      <w:r w:rsidRPr="005177E1">
        <w:rPr>
          <w:b/>
          <w:bCs/>
        </w:rPr>
        <w:t>Decisão</w:t>
      </w:r>
      <w:r>
        <w:t>: Criar um sistema de agendamentos mais organizado, distribuindo as vagas de forma equilibrada ao longo dos dias e horários, evitando concentração nos períodos de maior procura.</w:t>
      </w:r>
    </w:p>
    <w:p w14:paraId="4EBD327A" w14:textId="77777777" w:rsidR="00CD3C0F" w:rsidRDefault="00CD3C0F" w:rsidP="00CD3C0F"/>
    <w:p w14:paraId="4B4653CD" w14:textId="77777777" w:rsidR="00CD3C0F" w:rsidRDefault="00CD3C0F" w:rsidP="00CD3C0F">
      <w:r w:rsidRPr="005177E1">
        <w:rPr>
          <w:b/>
          <w:bCs/>
        </w:rPr>
        <w:t>Ação</w:t>
      </w:r>
      <w:r>
        <w:t>: Implementar esse sistema de agendamentos com limite de vagas por horário, bloqueando horários saturados e oferecendo alternativas aos horários de pico. Aplicar também um sistema de feedback do paciente antes de sua saída. E, finalmente, criar um dashboard com os tempos médios de espera para a administração verificar se o sistema realmente surte efeito.</w:t>
      </w:r>
    </w:p>
    <w:p w14:paraId="6409C560" w14:textId="77777777" w:rsidR="00CD3C0F" w:rsidRDefault="00CD3C0F" w:rsidP="00CD3C0F"/>
    <w:p w14:paraId="663D7371" w14:textId="65E5CEE9" w:rsidR="00CD3C0F" w:rsidRDefault="00CD3C0F">
      <w:r w:rsidRPr="005177E1">
        <w:rPr>
          <w:b/>
          <w:bCs/>
        </w:rPr>
        <w:t>Equipe</w:t>
      </w:r>
      <w:r>
        <w:t>: Ezequiel Borges, Pedro Henrique, Eduardo Soares, Roberto Alves, Cleybson Teixeira</w:t>
      </w:r>
    </w:p>
    <w:sectPr w:rsidR="00CD3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0F"/>
    <w:rsid w:val="005177E1"/>
    <w:rsid w:val="00911755"/>
    <w:rsid w:val="00B819F3"/>
    <w:rsid w:val="00CD3C0F"/>
    <w:rsid w:val="00FE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54E89"/>
  <w15:chartTrackingRefBased/>
  <w15:docId w15:val="{11BB186B-C8F0-7F47-9D61-BDC1B869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EC2D75B650A84C96AAA46B4EF157F7" ma:contentTypeVersion="10" ma:contentTypeDescription="Crie um novo documento." ma:contentTypeScope="" ma:versionID="f41325ea2f8a69760dddc9045215fb08">
  <xsd:schema xmlns:xsd="http://www.w3.org/2001/XMLSchema" xmlns:xs="http://www.w3.org/2001/XMLSchema" xmlns:p="http://schemas.microsoft.com/office/2006/metadata/properties" xmlns:ns2="08c46c5b-27bd-4fff-9e48-03063079022d" xmlns:ns3="57dcbeb9-857a-4ce6-be4b-ee180b708d84" targetNamespace="http://schemas.microsoft.com/office/2006/metadata/properties" ma:root="true" ma:fieldsID="0f12f259d786a114ae48fe5641dcd9ff" ns2:_="" ns3:_="">
    <xsd:import namespace="08c46c5b-27bd-4fff-9e48-03063079022d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46c5b-27bd-4fff-9e48-0306307902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bf9b4c9-c2fd-489d-995e-c30cf1f6f313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8c46c5b-27bd-4fff-9e48-03063079022d" xsi:nil="true"/>
    <lcf76f155ced4ddcb4097134ff3c332f xmlns="08c46c5b-27bd-4fff-9e48-03063079022d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8BA7CAAD-808A-4CA9-8A96-47A5F3394EC1}"/>
</file>

<file path=customXml/itemProps2.xml><?xml version="1.0" encoding="utf-8"?>
<ds:datastoreItem xmlns:ds="http://schemas.openxmlformats.org/officeDocument/2006/customXml" ds:itemID="{35460950-6B7B-4F4F-B864-26AC5408632A}"/>
</file>

<file path=customXml/itemProps3.xml><?xml version="1.0" encoding="utf-8"?>
<ds:datastoreItem xmlns:ds="http://schemas.openxmlformats.org/officeDocument/2006/customXml" ds:itemID="{C6D9E731-175E-4190-8D43-4CF409B299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MACIEL RODRIGUES DA SILVA TADS039</dc:creator>
  <cp:keywords/>
  <dc:description/>
  <cp:lastModifiedBy>PEDRO HENRIQUE MACIEL RODRIGUES DA SILVA TADS039</cp:lastModifiedBy>
  <cp:revision>2</cp:revision>
  <dcterms:created xsi:type="dcterms:W3CDTF">2026-08-12T14:50:00Z</dcterms:created>
  <dcterms:modified xsi:type="dcterms:W3CDTF">2026-08-12T14:50:00Z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0x01010042EC2D75B650A84C96AAA46B4EF157F7</vt:lpwstr>
  </property>
</Properties>
</file>