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b/>
          <w:i w:val="0"/>
          <w:sz w:val="36"/>
        </w:rPr>
        <w:t>Limitações</w:t>
      </w:r>
    </w:p>
    <w:p>
      <w:r>
        <w:rPr>
          <w:b w:val="0"/>
          <w:i w:val="0"/>
        </w:rPr>
        <w:t xml:space="preserve">O Chess Strategic Profiler é um protótipo de pesquisa, e sua avaliação honesta exige delimitar com precisão o que ele </w:t>
      </w:r>
      <w:r>
        <w:rPr>
          <w:b/>
          <w:i w:val="0"/>
        </w:rPr>
        <w:t>não</w:t>
      </w:r>
      <w:r>
        <w:rPr>
          <w:b w:val="0"/>
          <w:i w:val="0"/>
        </w:rPr>
        <w:t xml:space="preserve"> faz e por quê. As limitações abaixo são organizadas pelas três camadas da arquitetura — detecção determinística, validação por engine e raciocínio causal por LLM — acrescidas das restrições do processo de validação. Várias delas não são defeitos a corrigir, e sim fronteiras de escopo deliberadas de um trabalho de conclusão; todas, contudo, condicionam a interpretação dos resultados.</w:t>
      </w:r>
    </w:p>
    <w:p>
      <w:pPr>
        <w:spacing w:before="280" w:after="80"/>
      </w:pPr>
      <w:r>
        <w:rPr>
          <w:b/>
          <w:i w:val="0"/>
          <w:sz w:val="30"/>
        </w:rPr>
        <w:t>1. Escopo dos detectores</w:t>
      </w:r>
    </w:p>
    <w:p>
      <w:r>
        <w:rPr>
          <w:b w:val="0"/>
          <w:i w:val="0"/>
        </w:rPr>
        <w:t xml:space="preserve">A camada de detecção repousa sobre </w:t>
      </w:r>
      <w:r>
        <w:rPr>
          <w:b/>
          <w:i w:val="0"/>
        </w:rPr>
        <w:t>17 conceitos estratégicos extraídos manualmente</w:t>
      </w:r>
      <w:r>
        <w:rPr>
          <w:b w:val="0"/>
          <w:i w:val="0"/>
        </w:rPr>
        <w:t xml:space="preserve"> de </w:t>
      </w:r>
      <w:r>
        <w:rPr>
          <w:b w:val="0"/>
          <w:i/>
        </w:rPr>
        <w:t>The Amateur's Mind</w:t>
      </w:r>
      <w:r>
        <w:rPr>
          <w:b w:val="0"/>
          <w:i w:val="0"/>
        </w:rPr>
        <w:t xml:space="preserve"> (Silman), mais o conceito tático derivado </w:t>
      </w:r>
      <w:r>
        <w:rPr>
          <w:b w:val="0"/>
          <w:i/>
        </w:rPr>
        <w:t>missed_tactic</w:t>
      </w:r>
      <w:r>
        <w:rPr>
          <w:b w:val="0"/>
          <w:i w:val="0"/>
        </w:rPr>
        <w:t>. Esse desenho impõe quatro limites.</w:t>
      </w:r>
    </w:p>
    <w:p>
      <w:r>
        <w:rPr>
          <w:b/>
          <w:i w:val="0"/>
        </w:rPr>
        <w:t>Cobertura conceitual fechada.</w:t>
      </w:r>
      <w:r>
        <w:rPr>
          <w:b w:val="0"/>
          <w:i w:val="0"/>
        </w:rPr>
        <w:t xml:space="preserve"> O sistema só enxerga o que está codificado. Conceitos estratégicos relevantes ausentes da base — iniciativa dinâmica, profilaxia, transformação de vantagens, jogo de coluna semiaberta, sacrifícios posicionais — são invisíveis ao pipeline. Ampliar a cobertura exige trabalho manual de extração e um novo detector por conceito, o que não escala automaticamente.</w:t>
      </w:r>
    </w:p>
    <w:p>
      <w:r>
        <w:rPr>
          <w:b/>
          <w:i w:val="0"/>
        </w:rPr>
        <w:t>Detecção estática, por posição isolada.</w:t>
      </w:r>
      <w:r>
        <w:rPr>
          <w:b w:val="0"/>
          <w:i w:val="0"/>
        </w:rPr>
        <w:t xml:space="preserve"> Cada detector analisa um único tabuleiro com </w:t>
      </w:r>
      <w:r>
        <w:rPr>
          <w:b w:val="0"/>
          <w:i/>
        </w:rPr>
        <w:t>python-chess</w:t>
      </w:r>
      <w:r>
        <w:rPr>
          <w:b w:val="0"/>
          <w:i w:val="0"/>
        </w:rPr>
        <w:t xml:space="preserve">, sem memória do plano em curso. Conceitos que só fazem sentido como </w:t>
      </w:r>
      <w:r>
        <w:rPr>
          <w:b/>
          <w:i w:val="0"/>
        </w:rPr>
        <w:t>sequência de lances</w:t>
      </w:r>
      <w:r>
        <w:rPr>
          <w:b w:val="0"/>
          <w:i w:val="0"/>
        </w:rPr>
        <w:t xml:space="preserve"> (um ataque de minoria, a manobra de um cavalo até um </w:t>
      </w:r>
      <w:r>
        <w:rPr>
          <w:b w:val="0"/>
          <w:i/>
        </w:rPr>
        <w:t>outpost</w:t>
      </w:r>
      <w:r>
        <w:rPr>
          <w:b w:val="0"/>
          <w:i w:val="0"/>
        </w:rPr>
        <w:t xml:space="preserve"> em três lances, um plano de avanço de peões) são percebidos apenas pelo seu efeito instantâneo, nunca como estratégia. O sistema diagnostica sintomas posicionais, não a ausência de um plano.</w:t>
      </w:r>
    </w:p>
    <w:p>
      <w:r>
        <w:rPr>
          <w:b/>
          <w:i w:val="0"/>
        </w:rPr>
        <w:t xml:space="preserve">Vazamento tático nos conceitos sem </w:t>
      </w:r>
      <w:r>
        <w:rPr>
          <w:b/>
          <w:i/>
        </w:rPr>
        <w:t>gate</w:t>
      </w:r>
      <w:r>
        <w:rPr>
          <w:b/>
          <w:i w:val="0"/>
        </w:rPr>
        <w:t xml:space="preserve"> próprio.</w:t>
      </w:r>
      <w:r>
        <w:rPr>
          <w:b w:val="0"/>
          <w:i w:val="0"/>
        </w:rPr>
        <w:t xml:space="preserve"> Como documentado na análise de resultados, o </w:t>
      </w:r>
      <w:r>
        <w:rPr>
          <w:b w:val="0"/>
          <w:i/>
        </w:rPr>
        <w:t>gate</w:t>
      </w:r>
      <w:r>
        <w:rPr>
          <w:b w:val="0"/>
          <w:i w:val="0"/>
        </w:rPr>
        <w:t xml:space="preserve"> de precedência tática (</w:t>
      </w:r>
      <w:r>
        <w:rPr>
          <w:b w:val="0"/>
          <w:i/>
        </w:rPr>
        <w:t>is_missed_tactic()</w:t>
      </w:r>
      <w:r>
        <w:rPr>
          <w:b w:val="0"/>
          <w:i w:val="0"/>
        </w:rPr>
        <w:t xml:space="preserve">) só intercepta capturas que ganham material. Quando o melhor lance é um </w:t>
      </w:r>
      <w:r>
        <w:rPr>
          <w:b/>
          <w:i w:val="0"/>
        </w:rPr>
        <w:t>xeque forçante</w:t>
      </w:r>
      <w:r>
        <w:rPr>
          <w:b w:val="0"/>
          <w:i w:val="0"/>
        </w:rPr>
        <w:t xml:space="preserve"> ou uma </w:t>
      </w:r>
      <w:r>
        <w:rPr>
          <w:b/>
          <w:i w:val="0"/>
        </w:rPr>
        <w:t>captura com xeque</w:t>
      </w:r>
      <w:r>
        <w:rPr>
          <w:b w:val="0"/>
          <w:i w:val="0"/>
        </w:rPr>
        <w:t xml:space="preserve"> sem ganho material líquido, o erro é tático mas escapa do </w:t>
      </w:r>
      <w:r>
        <w:rPr>
          <w:b w:val="0"/>
          <w:i/>
        </w:rPr>
        <w:t>gate</w:t>
      </w:r>
      <w:r>
        <w:rPr>
          <w:b w:val="0"/>
          <w:i w:val="0"/>
        </w:rPr>
        <w:t xml:space="preserve"> e é capturado por co-ocorrência por conceitos estruturais (</w:t>
      </w:r>
      <w:r>
        <w:rPr>
          <w:b w:val="0"/>
          <w:i/>
        </w:rPr>
        <w:t>space_advantage</w:t>
      </w:r>
      <w:r>
        <w:rPr>
          <w:b w:val="0"/>
          <w:i w:val="0"/>
        </w:rPr>
        <w:t xml:space="preserve">, </w:t>
      </w:r>
      <w:r>
        <w:rPr>
          <w:b w:val="0"/>
          <w:i/>
        </w:rPr>
        <w:t>weak_square</w:t>
      </w:r>
      <w:r>
        <w:rPr>
          <w:b w:val="0"/>
          <w:i w:val="0"/>
        </w:rPr>
        <w:t xml:space="preserve">, </w:t>
      </w:r>
      <w:r>
        <w:rPr>
          <w:b w:val="0"/>
          <w:i/>
        </w:rPr>
        <w:t>pawn_majority</w:t>
      </w:r>
      <w:r>
        <w:rPr>
          <w:b w:val="0"/>
          <w:i w:val="0"/>
        </w:rPr>
        <w:t xml:space="preserve">, </w:t>
      </w:r>
      <w:r>
        <w:rPr>
          <w:b w:val="0"/>
          <w:i/>
        </w:rPr>
        <w:t>piece_activity</w:t>
      </w:r>
      <w:r>
        <w:rPr>
          <w:b w:val="0"/>
          <w:i w:val="0"/>
        </w:rPr>
        <w:t>). Isso produz a estimativa de ~30% de falsos positivos concentrados nesses quatro conceitos.</w:t>
      </w:r>
    </w:p>
    <w:p>
      <w:r>
        <w:rPr>
          <w:b/>
          <w:i w:val="0"/>
        </w:rPr>
        <w:t>Artefato estatístico do conceito tático.</w:t>
      </w:r>
      <w:r>
        <w:rPr>
          <w:b w:val="0"/>
          <w:i w:val="0"/>
        </w:rPr>
        <w:t xml:space="preserve"> Por construção, </w:t>
      </w:r>
      <w:r>
        <w:rPr>
          <w:b w:val="0"/>
          <w:i/>
        </w:rPr>
        <w:t>missed_tactic</w:t>
      </w:r>
      <w:r>
        <w:rPr>
          <w:b w:val="0"/>
          <w:i w:val="0"/>
        </w:rPr>
        <w:t xml:space="preserve"> só é registrado quando há erro; ele não acumula ocorrências de posições corretas. Sua taxa de erro tende a 100%, o que é correto, mas torna a métrica de "taxa de erro" não comparável diretamente entre esse conceito e os estruturais.</w:t>
      </w:r>
    </w:p>
    <w:p>
      <w:pPr>
        <w:spacing w:before="280" w:after="80"/>
      </w:pPr>
      <w:r>
        <w:rPr>
          <w:b/>
          <w:i w:val="0"/>
          <w:sz w:val="30"/>
        </w:rPr>
        <w:t>2. Dependência de engine</w:t>
      </w:r>
    </w:p>
    <w:p>
      <w:r>
        <w:rPr>
          <w:b w:val="0"/>
          <w:i w:val="0"/>
        </w:rPr>
        <w:t>A validação quantitativa depende inteiramente do Stockfish, com as restrições associadas.</w:t>
      </w:r>
    </w:p>
    <w:p>
      <w:r>
        <w:rPr>
          <w:b/>
          <w:i w:val="0"/>
        </w:rPr>
        <w:t>Profundidade fixa e efeito horizonte.</w:t>
      </w:r>
      <w:r>
        <w:rPr>
          <w:b w:val="0"/>
          <w:i w:val="0"/>
        </w:rPr>
        <w:t xml:space="preserve"> A análise roda em </w:t>
      </w:r>
      <w:r>
        <w:rPr>
          <w:b w:val="0"/>
          <w:i/>
        </w:rPr>
        <w:t>STOCKFISH_DEPTH = 10</w:t>
      </w:r>
      <w:r>
        <w:rPr>
          <w:b w:val="0"/>
          <w:i w:val="0"/>
        </w:rPr>
        <w:t xml:space="preserve">, suficiente para erros estratégicos mas raso para táticas longas e finais técnicos. Em profundidade fixa, o melhor lance pode mudar com mais profundidade; o sistema mitiga o caso mais comum forçando </w:t>
      </w:r>
      <w:r>
        <w:rPr>
          <w:b w:val="0"/>
          <w:i/>
        </w:rPr>
        <w:t>is_error = False</w:t>
      </w:r>
      <w:r>
        <w:rPr>
          <w:b w:val="0"/>
          <w:i w:val="0"/>
        </w:rPr>
        <w:t xml:space="preserve"> quando </w:t>
      </w:r>
      <w:r>
        <w:rPr>
          <w:b w:val="0"/>
          <w:i/>
        </w:rPr>
        <w:t>move_played == best_move</w:t>
      </w:r>
      <w:r>
        <w:rPr>
          <w:b w:val="0"/>
          <w:i w:val="0"/>
        </w:rPr>
        <w:t xml:space="preserve">, mas não elimina o efeito horizonte em posições agudas. O limiar único </w:t>
      </w:r>
      <w:r>
        <w:rPr>
          <w:b w:val="0"/>
          <w:i/>
        </w:rPr>
        <w:t>ERROR_THRESHOLD_CP = 50</w:t>
      </w:r>
      <w:r>
        <w:rPr>
          <w:b w:val="0"/>
          <w:i w:val="0"/>
        </w:rPr>
        <w:t xml:space="preserve"> também trata todas as fases do jogo da mesma forma, embora 50 centipawns pesem de modo diferente na abertura e num final.</w:t>
      </w:r>
    </w:p>
    <w:p>
      <w:r>
        <w:rPr>
          <w:b/>
          <w:i w:val="0"/>
        </w:rPr>
        <w:t>Avaliação posicional, não plano.</w:t>
      </w:r>
      <w:r>
        <w:rPr>
          <w:b w:val="0"/>
          <w:i w:val="0"/>
        </w:rPr>
        <w:t xml:space="preserve"> O Stockfish entrega uma avaliação numérica e um melhor lance, não uma explicação do plano correto. Toda a "intenção" estratégica do diagnóstico é reconstruída indiretamente, cruzando o melhor lance com os detectores — uma inferência, não uma leitura direta do plano.</w:t>
      </w:r>
    </w:p>
    <w:p>
      <w:r>
        <w:rPr>
          <w:b/>
          <w:i w:val="0"/>
        </w:rPr>
        <w:t>Custo e infraestrutura.</w:t>
      </w:r>
      <w:r>
        <w:rPr>
          <w:b w:val="0"/>
          <w:i w:val="0"/>
        </w:rPr>
        <w:t xml:space="preserve"> A análise exige um binário local do Stockfish e tempo de CPU proporcional ao número de posições. O cache SQLite por FEN amortiza reanálises, mas a primeira passagem sobre dezenas de partidas é custosa, o que limita a escala (centenas, não milhares de jogadores) e a viabilidade de um serviço em tempo real.</w:t>
      </w:r>
    </w:p>
    <w:p>
      <w:pPr>
        <w:spacing w:before="280" w:after="80"/>
      </w:pPr>
      <w:r>
        <w:rPr>
          <w:b/>
          <w:i w:val="0"/>
          <w:sz w:val="30"/>
        </w:rPr>
        <w:t>3. Limitações do LLM</w:t>
      </w:r>
    </w:p>
    <w:p>
      <w:r>
        <w:rPr>
          <w:b w:val="0"/>
          <w:i w:val="0"/>
        </w:rPr>
        <w:t>A camada de raciocínio causal herda as limitações intrínsecas de um modelo de linguagem.</w:t>
      </w:r>
    </w:p>
    <w:p>
      <w:r>
        <w:rPr>
          <w:b/>
          <w:i w:val="0"/>
        </w:rPr>
        <w:t>Não-determinismo.</w:t>
      </w:r>
      <w:r>
        <w:rPr>
          <w:b w:val="0"/>
          <w:i w:val="0"/>
        </w:rPr>
        <w:t xml:space="preserve"> A mesma entrada pode produzir diagnósticos textualmente distintos entre execuções. Embora a estrutura (causa raiz, classificação, plano) seja estável, a redação e ocasionalmente a fronteira PRIMARY/SECONDARY variam, o que dificulta a reprodutibilidade exigida em contexto acadêmico.</w:t>
      </w:r>
    </w:p>
    <w:p>
      <w:r>
        <w:rPr>
          <w:b/>
          <w:i w:val="0"/>
        </w:rPr>
        <w:t>Dependência de serviço externo e custo.</w:t>
      </w:r>
      <w:r>
        <w:rPr>
          <w:b w:val="0"/>
          <w:i w:val="0"/>
        </w:rPr>
        <w:t xml:space="preserve"> O diagnóstico requer uma chave de API e uma chamada de rede à Anthropic, com latência, custo por </w:t>
      </w:r>
      <w:r>
        <w:rPr>
          <w:b w:val="0"/>
          <w:i/>
        </w:rPr>
        <w:t>token</w:t>
      </w:r>
      <w:r>
        <w:rPr>
          <w:b w:val="0"/>
          <w:i w:val="0"/>
        </w:rPr>
        <w:t xml:space="preserve"> e indisponibilidade potencial. O sistema levanta </w:t>
      </w:r>
      <w:r>
        <w:rPr>
          <w:b w:val="0"/>
          <w:i/>
        </w:rPr>
        <w:t>RuntimeError</w:t>
      </w:r>
      <w:r>
        <w:rPr>
          <w:b w:val="0"/>
          <w:i w:val="0"/>
        </w:rPr>
        <w:t xml:space="preserve"> sem a chave; não há modo </w:t>
      </w:r>
      <w:r>
        <w:rPr>
          <w:b w:val="0"/>
          <w:i/>
        </w:rPr>
        <w:t>offline</w:t>
      </w:r>
      <w:r>
        <w:rPr>
          <w:b w:val="0"/>
          <w:i w:val="0"/>
        </w:rPr>
        <w:t xml:space="preserve"> de diagnóstico.</w:t>
      </w:r>
    </w:p>
    <w:p>
      <w:r>
        <w:rPr>
          <w:b/>
          <w:i w:val="0"/>
        </w:rPr>
        <w:t>Risco residual de alucinação.</w:t>
      </w:r>
      <w:r>
        <w:rPr>
          <w:b w:val="0"/>
          <w:i w:val="0"/>
        </w:rPr>
        <w:t xml:space="preserve"> A extração robusta de JSON e o uso da base Silman como referência reduzem, mas não eliminam, a possibilidade de o modelo inferir uma causa raiz plausível porém não sustentada pelos dados. O sistema não possui um verificador automático que confronte cada afirmação do diagnóstico com as posições de origem.</w:t>
      </w:r>
    </w:p>
    <w:p>
      <w:r>
        <w:rPr>
          <w:b/>
          <w:i w:val="0"/>
        </w:rPr>
        <w:t>Fidelidade da base de conhecimento.</w:t>
      </w:r>
      <w:r>
        <w:rPr>
          <w:b w:val="0"/>
          <w:i w:val="0"/>
        </w:rPr>
        <w:t xml:space="preserve"> A base Silman foi extraída manualmente para preservar fidelidade interpretativa — uma decisão metodológica deliberada —, mas isso a torna uma única fonte de verdade pedagógica, dependente da leitura de um intérprete e limitada a um único livro. Toda a moldura conceitual do sistema é a de </w:t>
      </w:r>
      <w:r>
        <w:rPr>
          <w:b w:val="0"/>
          <w:i/>
        </w:rPr>
        <w:t>The Amateur's Mind</w:t>
      </w:r>
      <w:r>
        <w:rPr>
          <w:b w:val="0"/>
          <w:i w:val="0"/>
        </w:rPr>
        <w:t>.</w:t>
      </w:r>
    </w:p>
    <w:p>
      <w:pPr>
        <w:spacing w:before="280" w:after="80"/>
      </w:pPr>
      <w:r>
        <w:rPr>
          <w:b/>
          <w:i w:val="0"/>
          <w:sz w:val="30"/>
        </w:rPr>
        <w:t>4. Limitações da validação</w:t>
      </w:r>
    </w:p>
    <w:p>
      <w:r>
        <w:rPr>
          <w:b/>
          <w:i w:val="0"/>
        </w:rPr>
        <w:t>Amostra pequena e estreita.</w:t>
      </w:r>
      <w:r>
        <w:rPr>
          <w:b w:val="0"/>
          <w:i w:val="0"/>
        </w:rPr>
        <w:t xml:space="preserve"> A validação cobre três jogadores reais numa faixa de rating de ~500 a ~1550. Não há garantia de que o comportamento se generalize para jogadores fortes (&gt;2000), cujos erros são mais sutis e menos táticos, nem para amostras grandes e diversas.</w:t>
      </w:r>
    </w:p>
    <w:p>
      <w:r>
        <w:rPr>
          <w:b/>
          <w:i w:val="0"/>
        </w:rPr>
        <w:t xml:space="preserve">Ausência de </w:t>
      </w:r>
      <w:r>
        <w:rPr>
          <w:b/>
          <w:i/>
        </w:rPr>
        <w:t>ground truth</w:t>
      </w:r>
      <w:r>
        <w:rPr>
          <w:b/>
          <w:i w:val="0"/>
        </w:rPr>
        <w:t xml:space="preserve"> humano.</w:t>
      </w:r>
      <w:r>
        <w:rPr>
          <w:b w:val="0"/>
          <w:i w:val="0"/>
        </w:rPr>
        <w:t xml:space="preserve"> A precisão das detecções foi estimada por julgamento enxadrístico sobre as características das posições, não por anotação independente de um mestre nem por revalidação posição a posição em profundidade alta. Os casos de fronteira dependem de inspeção visual.</w:t>
      </w:r>
    </w:p>
    <w:p>
      <w:r>
        <w:rPr>
          <w:b/>
          <w:i w:val="0"/>
        </w:rPr>
        <w:t>Sem evidência de eficácia pedagógica.</w:t>
      </w:r>
      <w:r>
        <w:rPr>
          <w:b w:val="0"/>
          <w:i w:val="0"/>
        </w:rPr>
        <w:t xml:space="preserve"> O trabalho demonstra que o diagnóstico é </w:t>
      </w:r>
      <w:r>
        <w:rPr>
          <w:b w:val="0"/>
          <w:i/>
        </w:rPr>
        <w:t>coerente</w:t>
      </w:r>
      <w:r>
        <w:rPr>
          <w:b w:val="0"/>
          <w:i w:val="0"/>
        </w:rPr>
        <w:t xml:space="preserve">, mas não que </w:t>
      </w:r>
      <w:r>
        <w:rPr>
          <w:b w:val="0"/>
          <w:i/>
        </w:rPr>
        <w:t>melhora o desempenho</w:t>
      </w:r>
      <w:r>
        <w:rPr>
          <w:b w:val="0"/>
          <w:i w:val="0"/>
        </w:rPr>
        <w:t xml:space="preserve"> de quem o segue. Não houve estudo longitudinal com grupo de intervenção e controle medindo ganho real de rating ou redução de erros após o plano de estudo.</w:t>
      </w:r>
    </w:p>
    <w:p>
      <w:pPr>
        <w:spacing w:before="280" w:after="80"/>
      </w:pPr>
      <w:r>
        <w:rPr>
          <w:b/>
          <w:i w:val="0"/>
          <w:sz w:val="30"/>
        </w:rPr>
        <w:t>5. Outras restrições de escopo</w:t>
      </w:r>
    </w:p>
    <w:p>
      <w:pPr>
        <w:pStyle w:val="ListBullet"/>
      </w:pPr>
      <w:r>
        <w:rPr>
          <w:rFonts w:ascii="Arial" w:hAnsi="Arial"/>
          <w:b/>
          <w:i w:val="0"/>
          <w:sz w:val="24"/>
        </w:rPr>
        <w:t>Fases do jogo não modeladas explicitamente.</w:t>
      </w:r>
      <w:r>
        <w:rPr>
          <w:rFonts w:ascii="Arial" w:hAnsi="Arial"/>
          <w:b w:val="0"/>
          <w:i w:val="0"/>
          <w:sz w:val="24"/>
        </w:rPr>
        <w:t xml:space="preserve"> O pipeline não distingue abertura, meio-jogo e final, nem usa o código ECO da abertura para contextualizar erros, embora </w:t>
      </w:r>
      <w:r>
        <w:rPr>
          <w:rFonts w:ascii="Arial" w:hAnsi="Arial"/>
          <w:b w:val="0"/>
          <w:i/>
          <w:sz w:val="24"/>
        </w:rPr>
        <w:t>fen_fetcher.py</w:t>
      </w:r>
      <w:r>
        <w:rPr>
          <w:rFonts w:ascii="Arial" w:hAnsi="Arial"/>
          <w:b w:val="0"/>
          <w:i w:val="0"/>
          <w:sz w:val="24"/>
        </w:rPr>
        <w:t xml:space="preserve"> já suporte esses filtros (módulo não integrado ao pipeline principal).</w:t>
      </w:r>
    </w:p>
    <w:p>
      <w:pPr>
        <w:pStyle w:val="ListBullet"/>
      </w:pPr>
      <w:r>
        <w:rPr>
          <w:rFonts w:ascii="Arial" w:hAnsi="Arial"/>
          <w:b/>
          <w:i w:val="0"/>
          <w:sz w:val="24"/>
        </w:rPr>
        <w:t>Análise unilateral por cor.</w:t>
      </w:r>
      <w:r>
        <w:rPr>
          <w:rFonts w:ascii="Arial" w:hAnsi="Arial"/>
          <w:b w:val="0"/>
          <w:i w:val="0"/>
          <w:sz w:val="24"/>
        </w:rPr>
        <w:t xml:space="preserve"> Cada partida é analisada da perspectiva de uma única cor por vez; não há síntese conjunta do comportamento do jogador como brancas e como pretas em um só relatório.</w:t>
      </w:r>
    </w:p>
    <w:p>
      <w:pPr>
        <w:pStyle w:val="ListBullet"/>
      </w:pPr>
      <w:r>
        <w:rPr>
          <w:rFonts w:ascii="Arial" w:hAnsi="Arial"/>
          <w:b/>
          <w:i w:val="0"/>
          <w:sz w:val="24"/>
        </w:rPr>
        <w:t>Interface de pesquisa, não de produto.</w:t>
      </w:r>
      <w:r>
        <w:rPr>
          <w:rFonts w:ascii="Arial" w:hAnsi="Arial"/>
          <w:b w:val="0"/>
          <w:i w:val="0"/>
          <w:sz w:val="24"/>
        </w:rPr>
        <w:t xml:space="preserve"> A aplicação Streamlit é página única, voltada à demonstração, sem autenticação, persistência de usuários ou histórico de progresso.</w:t>
      </w:r>
    </w:p>
    <w:p>
      <w:pPr>
        <w:spacing w:before="280" w:after="80"/>
      </w:pPr>
      <w:r>
        <w:rPr>
          <w:b/>
          <w:i w:val="0"/>
          <w:sz w:val="36"/>
        </w:rPr>
        <w:t>Trabalhos Futuros</w:t>
      </w:r>
    </w:p>
    <w:p>
      <w:r>
        <w:rPr>
          <w:b w:val="0"/>
          <w:i w:val="0"/>
        </w:rPr>
        <w:t xml:space="preserve">As oportunidades abaixo derivam diretamente das limitações acima e estão organizadas em um </w:t>
      </w:r>
      <w:r>
        <w:rPr>
          <w:b/>
          <w:i w:val="0"/>
        </w:rPr>
        <w:t>roadmap de três horizontes</w:t>
      </w:r>
      <w:r>
        <w:rPr>
          <w:b w:val="0"/>
          <w:i w:val="0"/>
        </w:rPr>
        <w:t>, do refinamento imediato do protótipo até a evolução para um sistema completo de treinamento. Cada item indica a limitação que endereça.</w:t>
      </w:r>
    </w:p>
    <w:p>
      <w:pPr>
        <w:spacing w:before="280" w:after="80"/>
      </w:pPr>
      <w:r>
        <w:rPr>
          <w:b/>
          <w:i w:val="0"/>
          <w:sz w:val="30"/>
        </w:rPr>
        <w:t>Horizonte 1 — Refinamento do protótipo (curto prazo)</w:t>
      </w:r>
    </w:p>
    <w:p>
      <w:r>
        <w:rPr>
          <w:b/>
          <w:i w:val="0"/>
        </w:rPr>
        <w:t xml:space="preserve">Estender o </w:t>
      </w:r>
      <w:r>
        <w:rPr>
          <w:b/>
          <w:i/>
        </w:rPr>
        <w:t>gate</w:t>
      </w:r>
      <w:r>
        <w:rPr>
          <w:b/>
          <w:i w:val="0"/>
        </w:rPr>
        <w:t xml:space="preserve"> de precedência tática.</w:t>
      </w:r>
      <w:r>
        <w:rPr>
          <w:b w:val="0"/>
          <w:i w:val="0"/>
        </w:rPr>
        <w:t xml:space="preserve"> Intervenção de maior impacto e menor custo: fazer </w:t>
      </w:r>
      <w:r>
        <w:rPr>
          <w:b w:val="0"/>
          <w:i/>
        </w:rPr>
        <w:t>is_missed_tactic()</w:t>
      </w:r>
      <w:r>
        <w:rPr>
          <w:b w:val="0"/>
          <w:i w:val="0"/>
        </w:rPr>
        <w:t xml:space="preserve"> interceptar também lances forçantes não materiais — melhor lance que dá xeque (</w:t>
      </w:r>
      <w:r>
        <w:rPr>
          <w:b w:val="0"/>
          <w:i/>
        </w:rPr>
        <w:t>board.gives_check</w:t>
      </w:r>
      <w:r>
        <w:rPr>
          <w:b w:val="0"/>
          <w:i w:val="0"/>
        </w:rPr>
        <w:t xml:space="preserve">) ou captura com xeque sem ganho material líquido. Elimina a maior parte dos ~30% de falsos positivos documentados e reforça a distinção tática/estratégia que é o pilar metodológico do projeto. </w:t>
      </w:r>
      <w:r>
        <w:rPr>
          <w:b w:val="0"/>
          <w:i/>
        </w:rPr>
        <w:t>(Endereça 1 e a análise de falhas dos resultados.)</w:t>
      </w:r>
    </w:p>
    <w:p>
      <w:r>
        <w:rPr>
          <w:b/>
          <w:i w:val="0"/>
        </w:rPr>
        <w:t>Calibrar limiares por fase do jogo.</w:t>
      </w:r>
      <w:r>
        <w:rPr>
          <w:b w:val="0"/>
          <w:i w:val="0"/>
        </w:rPr>
        <w:t xml:space="preserve"> Substituir o </w:t>
      </w:r>
      <w:r>
        <w:rPr>
          <w:b w:val="0"/>
          <w:i/>
        </w:rPr>
        <w:t>ERROR_THRESHOLD_CP</w:t>
      </w:r>
      <w:r>
        <w:rPr>
          <w:b w:val="0"/>
          <w:i w:val="0"/>
        </w:rPr>
        <w:t xml:space="preserve"> único por limiares sensíveis à fase (abertura, meio-jogo, final), reduzindo falsos erros em finais técnicos e aumentando a sensibilidade na abertura. </w:t>
      </w:r>
      <w:r>
        <w:rPr>
          <w:b w:val="0"/>
          <w:i/>
        </w:rPr>
        <w:t>(Endereça 2.)</w:t>
      </w:r>
    </w:p>
    <w:p>
      <w:r>
        <w:rPr>
          <w:b/>
          <w:i w:val="0"/>
        </w:rPr>
        <w:t>Aprofundamento adaptativo.</w:t>
      </w:r>
      <w:r>
        <w:rPr>
          <w:b w:val="0"/>
          <w:i w:val="0"/>
        </w:rPr>
        <w:t xml:space="preserve"> Elevar a profundidade do Stockfish seletivamente em posições táticas ou agudas (onde a avaliação é instável), mantendo a profundidade rasa nas posições calmas para preservar custo. </w:t>
      </w:r>
      <w:r>
        <w:rPr>
          <w:b w:val="0"/>
          <w:i/>
        </w:rPr>
        <w:t>(Endereça 2.)</w:t>
      </w:r>
    </w:p>
    <w:p>
      <w:r>
        <w:rPr>
          <w:b/>
          <w:i w:val="0"/>
        </w:rPr>
        <w:t>Ampliar a base de detectores.</w:t>
      </w:r>
      <w:r>
        <w:rPr>
          <w:b w:val="0"/>
          <w:i w:val="0"/>
        </w:rPr>
        <w:t xml:space="preserve"> Acrescentar conceitos de alto valor pedagógico ausentes (iniciativa, profilaxia, coluna semiaberta, par de bispos em finais), cada um com seu detector e testes de FEN conhecidas, no padrão já estabelecido. </w:t>
      </w:r>
      <w:r>
        <w:rPr>
          <w:b w:val="0"/>
          <w:i/>
        </w:rPr>
        <w:t>(Endereça 1.)</w:t>
      </w:r>
    </w:p>
    <w:p>
      <w:pPr>
        <w:spacing w:before="280" w:after="80"/>
      </w:pPr>
      <w:r>
        <w:rPr>
          <w:b/>
          <w:i w:val="0"/>
          <w:sz w:val="30"/>
        </w:rPr>
        <w:t>Horizonte 2 — Robustez e validação científica (médio prazo)</w:t>
      </w:r>
    </w:p>
    <w:p>
      <w:r>
        <w:rPr>
          <w:b/>
          <w:i w:val="0"/>
        </w:rPr>
        <w:t xml:space="preserve">Validação com </w:t>
      </w:r>
      <w:r>
        <w:rPr>
          <w:b/>
          <w:i/>
        </w:rPr>
        <w:t>ground truth</w:t>
      </w:r>
      <w:r>
        <w:rPr>
          <w:b/>
          <w:i w:val="0"/>
        </w:rPr>
        <w:t xml:space="preserve"> de especialista.</w:t>
      </w:r>
      <w:r>
        <w:rPr>
          <w:b w:val="0"/>
          <w:i w:val="0"/>
        </w:rPr>
        <w:t xml:space="preserve"> Construir um conjunto anotado por mestres (rótulo de conceito e veredito por posição) para medir precisão e </w:t>
      </w:r>
      <w:r>
        <w:rPr>
          <w:b w:val="0"/>
          <w:i/>
        </w:rPr>
        <w:t>recall</w:t>
      </w:r>
      <w:r>
        <w:rPr>
          <w:b w:val="0"/>
          <w:i w:val="0"/>
        </w:rPr>
        <w:t xml:space="preserve"> dos detectores de forma quantitativa, substituindo a estimativa qualitativa atual. </w:t>
      </w:r>
      <w:r>
        <w:rPr>
          <w:b w:val="0"/>
          <w:i/>
        </w:rPr>
        <w:t>(Endereça 4.)</w:t>
      </w:r>
    </w:p>
    <w:p>
      <w:r>
        <w:rPr>
          <w:b/>
          <w:i w:val="0"/>
        </w:rPr>
        <w:t>Estudo longitudinal de eficácia pedagógica.</w:t>
      </w:r>
      <w:r>
        <w:rPr>
          <w:b w:val="0"/>
          <w:i w:val="0"/>
        </w:rPr>
        <w:t xml:space="preserve"> Acompanhar um grupo de jogadores que sigam o plano de estudo </w:t>
      </w:r>
      <w:r>
        <w:rPr>
          <w:b w:val="0"/>
          <w:i/>
        </w:rPr>
        <w:t>versus</w:t>
      </w:r>
      <w:r>
        <w:rPr>
          <w:b w:val="0"/>
          <w:i w:val="0"/>
        </w:rPr>
        <w:t xml:space="preserve"> um grupo de controle, medindo redução de erros e variação de rating ao longo de semanas — a evidência que falta para sustentar a utilidade pedagógica real. </w:t>
      </w:r>
      <w:r>
        <w:rPr>
          <w:b w:val="0"/>
          <w:i/>
        </w:rPr>
        <w:t>(Endereça 4.)</w:t>
      </w:r>
    </w:p>
    <w:p>
      <w:r>
        <w:rPr>
          <w:b/>
          <w:i w:val="0"/>
        </w:rPr>
        <w:t>Modelagem explícita de fases e aberturas.</w:t>
      </w:r>
      <w:r>
        <w:rPr>
          <w:b w:val="0"/>
          <w:i w:val="0"/>
        </w:rPr>
        <w:t xml:space="preserve"> Integrar </w:t>
      </w:r>
      <w:r>
        <w:rPr>
          <w:b w:val="0"/>
          <w:i/>
        </w:rPr>
        <w:t>fen_fetcher.py</w:t>
      </w:r>
      <w:r>
        <w:rPr>
          <w:b w:val="0"/>
          <w:i w:val="0"/>
        </w:rPr>
        <w:t xml:space="preserve"> e o código ECO ao pipeline, contextualizando erros por abertura e por fase, e permitindo diagnósticos do tipo "o jogador erra sistematicamente a transição para o final". </w:t>
      </w:r>
      <w:r>
        <w:rPr>
          <w:b w:val="0"/>
          <w:i/>
        </w:rPr>
        <w:t>(Endereça 5.)</w:t>
      </w:r>
    </w:p>
    <w:p>
      <w:r>
        <w:rPr>
          <w:b/>
          <w:i w:val="0"/>
        </w:rPr>
        <w:t>Verificador automático do diagnóstico.</w:t>
      </w:r>
      <w:r>
        <w:rPr>
          <w:b w:val="0"/>
          <w:i w:val="0"/>
        </w:rPr>
        <w:t xml:space="preserve"> Adicionar uma etapa que confronte cada afirmação do LLM com as posições de origem (p.ex., conferir que as posições citadas como </w:t>
      </w:r>
      <w:r>
        <w:rPr>
          <w:b w:val="0"/>
          <w:i/>
        </w:rPr>
        <w:t>missed_tactic</w:t>
      </w:r>
      <w:r>
        <w:rPr>
          <w:b w:val="0"/>
          <w:i w:val="0"/>
        </w:rPr>
        <w:t xml:space="preserve"> de fato têm captura ganhadora recusada), reduzindo o risco residual de alucinação. </w:t>
      </w:r>
      <w:r>
        <w:rPr>
          <w:b w:val="0"/>
          <w:i/>
        </w:rPr>
        <w:t>(Endereça 3.)</w:t>
      </w:r>
    </w:p>
    <w:p>
      <w:r>
        <w:rPr>
          <w:b/>
          <w:i w:val="0"/>
        </w:rPr>
        <w:t>Cache e camada de diagnóstico reproduzível.</w:t>
      </w:r>
      <w:r>
        <w:rPr>
          <w:b w:val="0"/>
          <w:i w:val="0"/>
        </w:rPr>
        <w:t xml:space="preserve"> Persistir o diagnóstico com semente/temperatura controladas e versionamento do </w:t>
      </w:r>
      <w:r>
        <w:rPr>
          <w:b w:val="0"/>
          <w:i/>
        </w:rPr>
        <w:t>prompt</w:t>
      </w:r>
      <w:r>
        <w:rPr>
          <w:b w:val="0"/>
          <w:i w:val="0"/>
        </w:rPr>
        <w:t xml:space="preserve">, de modo que a mesma entrada gere a mesma saída — requisito de reprodutibilidade acadêmica. </w:t>
      </w:r>
      <w:r>
        <w:rPr>
          <w:b w:val="0"/>
          <w:i/>
        </w:rPr>
        <w:t>(Endereça 3.)</w:t>
      </w:r>
    </w:p>
    <w:p>
      <w:pPr>
        <w:spacing w:before="280" w:after="80"/>
      </w:pPr>
      <w:r>
        <w:rPr>
          <w:b/>
          <w:i w:val="0"/>
          <w:sz w:val="30"/>
        </w:rPr>
        <w:t>Horizonte 3 — Sistema completo de treinamento (longo prazo)</w:t>
      </w:r>
    </w:p>
    <w:p>
      <w:r>
        <w:rPr>
          <w:b/>
          <w:i w:val="0"/>
        </w:rPr>
        <w:t>Recomendação de exercícios concretos.</w:t>
      </w:r>
      <w:r>
        <w:rPr>
          <w:b w:val="0"/>
          <w:i w:val="0"/>
        </w:rPr>
        <w:t xml:space="preserve"> Em vez de apenas nomear o conceito a estudar, gerar ou selecionar problemas táticos e posições de treino direcionados à fraqueza primária do jogador (p.ex., baterias de garfos e cravadas para um perfil dominado por </w:t>
      </w:r>
      <w:r>
        <w:rPr>
          <w:b w:val="0"/>
          <w:i/>
        </w:rPr>
        <w:t>missed_tactic</w:t>
      </w:r>
      <w:r>
        <w:rPr>
          <w:b w:val="0"/>
          <w:i w:val="0"/>
        </w:rPr>
        <w:t>).</w:t>
      </w:r>
    </w:p>
    <w:p>
      <w:r>
        <w:rPr>
          <w:b/>
          <w:i w:val="0"/>
        </w:rPr>
        <w:t>Acompanhamento temporal de progresso.</w:t>
      </w:r>
      <w:r>
        <w:rPr>
          <w:b w:val="0"/>
          <w:i w:val="0"/>
        </w:rPr>
        <w:t xml:space="preserve"> Reanalisar periodicamente as partidas novas do jogador, exibindo a evolução de cada fraqueza ao longo do tempo e fechando o ciclo diagnóstico → estudo → reavaliação. Requer modelo de usuário persistente e histórico.</w:t>
      </w:r>
    </w:p>
    <w:p>
      <w:r>
        <w:rPr>
          <w:b/>
          <w:i w:val="0"/>
        </w:rPr>
        <w:t>Integração com plataformas.</w:t>
      </w:r>
      <w:r>
        <w:rPr>
          <w:b w:val="0"/>
          <w:i w:val="0"/>
        </w:rPr>
        <w:t xml:space="preserve"> Conectar a Lichess e Chess.com via API para ingestão contínua e automática de partidas, transformando o protótipo de análise sob demanda em um serviço de monitoramento permanente.</w:t>
      </w:r>
    </w:p>
    <w:p>
      <w:r>
        <w:rPr>
          <w:b/>
          <w:i w:val="0"/>
        </w:rPr>
        <w:t>Modo treinador interativo.</w:t>
      </w:r>
      <w:r>
        <w:rPr>
          <w:b w:val="0"/>
          <w:i w:val="0"/>
        </w:rPr>
        <w:t xml:space="preserve"> Usar o LLM em diálogo — explicando uma posição específica, respondendo "por que este lance é melhor?", conduzindo o jogador pelo raciocínio correto — em vez de apenas emitir um relatório estático. A camada de raciocínio causal já existente é a base natural para essa evolução.</w:t>
      </w:r>
    </w:p>
    <w:p>
      <w:r>
        <w:rPr>
          <w:b/>
          <w:i w:val="0"/>
        </w:rPr>
        <w:t>Diversificação da base pedagógica.</w:t>
      </w:r>
      <w:r>
        <w:rPr>
          <w:b w:val="0"/>
          <w:i w:val="0"/>
        </w:rPr>
        <w:t xml:space="preserve"> Expandir a base de conhecimento para além de </w:t>
      </w:r>
      <w:r>
        <w:rPr>
          <w:b w:val="0"/>
          <w:i/>
        </w:rPr>
        <w:t>The Amateur's Mind</w:t>
      </w:r>
      <w:r>
        <w:rPr>
          <w:b w:val="0"/>
          <w:i w:val="0"/>
        </w:rPr>
        <w:t>, incorporando outras obras de referência (Nimzowitsch, Dvoretsky) com curadoria, ampliando a moldura conceitual hoje restrita a um único autor.</w:t>
      </w:r>
    </w:p>
    <w:p>
      <w:pPr>
        <w:spacing w:before="280" w:after="80"/>
      </w:pPr>
      <w:r>
        <w:rPr>
          <w:b/>
          <w:i w:val="0"/>
          <w:sz w:val="30"/>
        </w:rPr>
        <w:t>Síntese do roadmap</w:t>
      </w:r>
    </w:p>
    <w:p>
      <w:r>
        <w:rPr>
          <w:b/>
          <w:i w:val="0"/>
        </w:rPr>
        <w:t>Tabela — Roadmap de evolução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D9D9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Horizonte</w:t>
            </w:r>
          </w:p>
        </w:tc>
        <w:tc>
          <w:tcPr>
            <w:tcW w:type="dxa" w:w="2160"/>
            <w:shd w:val="clear" w:fill="D9D9D9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Foco</w:t>
            </w:r>
          </w:p>
        </w:tc>
        <w:tc>
          <w:tcPr>
            <w:tcW w:type="dxa" w:w="2160"/>
            <w:shd w:val="clear" w:fill="D9D9D9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Itens-chave</w:t>
            </w:r>
          </w:p>
        </w:tc>
        <w:tc>
          <w:tcPr>
            <w:tcW w:type="dxa" w:w="2160"/>
            <w:shd w:val="clear" w:fill="D9D9D9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Limitação endereçada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 — Curto prazo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Refinar o protótipo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/>
              </w:rPr>
              <w:t>Gate</w:t>
            </w:r>
            <w:r>
              <w:rPr>
                <w:b w:val="0"/>
                <w:i w:val="0"/>
              </w:rPr>
              <w:t xml:space="preserve"> de xeques forçantes; limiares por fase; aprofundamento adaptativo; novos detectores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Escopo dos detectores; dependência de engine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 — Médio prazo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Robustez e validação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/>
              </w:rPr>
              <w:t>Ground truth</w:t>
            </w:r>
            <w:r>
              <w:rPr>
                <w:b w:val="0"/>
                <w:i w:val="0"/>
              </w:rPr>
              <w:t xml:space="preserve"> de especialista; estudo longitudinal; fases/ECO; verificador de diagnóstico; reprodutibilidade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Validação; LLM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 — Longo prazo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Sistema completo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Exercícios direcionados; acompanhamento temporal; integração com plataformas; treinador interativo; base multi-autor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Todas — evolução para produto</w:t>
            </w:r>
          </w:p>
        </w:tc>
      </w:tr>
    </w:tbl>
    <w:p/>
    <w:p>
      <w:r>
        <w:rPr>
          <w:b w:val="0"/>
          <w:i w:val="0"/>
        </w:rPr>
        <w:t xml:space="preserve">O fio condutor do roadmap é claro: o protótipo já demonstra a </w:t>
      </w:r>
      <w:r>
        <w:rPr>
          <w:b/>
          <w:i w:val="0"/>
        </w:rPr>
        <w:t>viabilidade</w:t>
      </w:r>
      <w:r>
        <w:rPr>
          <w:b w:val="0"/>
          <w:i w:val="0"/>
        </w:rPr>
        <w:t xml:space="preserve"> da arquitetura híbrida de três camadas; a evolução para um sistema completo consiste em (i) fechar o modo de falha conhecido da camada determinística, (ii) substituir a validação qualitativa por evidência científica, e (iii) transformar o diagnóstico estático em um ciclo contínuo e interativo de treinamento. Cada passo é incremental e construído sobre a base já validada, o que torna a trajetória de maturação concreta e de baixo risco técnico.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