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19C1" w14:textId="48B810ED" w:rsidR="005B5CFA" w:rsidRDefault="005B5CFA">
      <w:r w:rsidRPr="005B5CFA">
        <w:rPr>
          <w:noProof/>
        </w:rPr>
        <mc:AlternateContent>
          <mc:Choice Requires="wps">
            <w:drawing>
              <wp:anchor distT="0" distB="0" distL="114300" distR="114300" simplePos="0" relativeHeight="251658243" behindDoc="0" locked="0" layoutInCell="1" allowOverlap="1" wp14:anchorId="521A841B" wp14:editId="2A97E0DF">
                <wp:simplePos x="0" y="0"/>
                <wp:positionH relativeFrom="column">
                  <wp:posOffset>4956810</wp:posOffset>
                </wp:positionH>
                <wp:positionV relativeFrom="paragraph">
                  <wp:posOffset>-1477010</wp:posOffset>
                </wp:positionV>
                <wp:extent cx="2840990" cy="2448560"/>
                <wp:effectExtent l="228600" t="228600" r="245110" b="256540"/>
                <wp:wrapNone/>
                <wp:docPr id="7" name="Diagrama de flujo: conector 7"/>
                <wp:cNvGraphicFramePr/>
                <a:graphic xmlns:a="http://schemas.openxmlformats.org/drawingml/2006/main">
                  <a:graphicData uri="http://schemas.microsoft.com/office/word/2010/wordprocessingShape">
                    <wps:wsp>
                      <wps:cNvSpPr/>
                      <wps:spPr>
                        <a:xfrm>
                          <a:off x="0" y="0"/>
                          <a:ext cx="2840990" cy="2448560"/>
                        </a:xfrm>
                        <a:prstGeom prst="flowChartConnector">
                          <a:avLst/>
                        </a:prstGeom>
                        <a:solidFill>
                          <a:schemeClr val="accent2">
                            <a:lumMod val="60000"/>
                            <a:lumOff val="40000"/>
                          </a:schemeClr>
                        </a:solidFill>
                        <a:ln>
                          <a:solidFill>
                            <a:schemeClr val="accent2">
                              <a:lumMod val="60000"/>
                              <a:lumOff val="40000"/>
                            </a:schemeClr>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type w14:anchorId="5E8063A4"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7" o:spid="_x0000_s1026" type="#_x0000_t120" style="position:absolute;margin-left:390.3pt;margin-top:-116.3pt;width:223.7pt;height:19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" fillcolor="#f4b083 [1941]" strokecolor="#f4b083 [1941]" strokeweight="1pt">
                <v:stroke joinstyle="miter"/>
              </v:shape>
            </w:pict>
          </mc:Fallback>
        </mc:AlternateContent>
      </w:r>
      <w:r w:rsidRPr="005B5CFA">
        <w:rPr>
          <w:noProof/>
        </w:rPr>
        <w:drawing>
          <wp:anchor distT="0" distB="0" distL="114300" distR="114300" simplePos="0" relativeHeight="251658242" behindDoc="0" locked="0" layoutInCell="1" allowOverlap="1" wp14:anchorId="0B96960E" wp14:editId="61DFDCEB">
            <wp:simplePos x="0" y="0"/>
            <wp:positionH relativeFrom="column">
              <wp:posOffset>4046220</wp:posOffset>
            </wp:positionH>
            <wp:positionV relativeFrom="paragraph">
              <wp:posOffset>963930</wp:posOffset>
            </wp:positionV>
            <wp:extent cx="2108835" cy="1398270"/>
            <wp:effectExtent l="0" t="0" r="5715" b="0"/>
            <wp:wrapNone/>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835" cy="1398270"/>
                    </a:xfrm>
                    <a:prstGeom prst="rect">
                      <a:avLst/>
                    </a:prstGeom>
                    <a:noFill/>
                    <a:ln>
                      <a:noFill/>
                    </a:ln>
                  </pic:spPr>
                </pic:pic>
              </a:graphicData>
            </a:graphic>
          </wp:anchor>
        </w:drawing>
      </w:r>
      <w:r w:rsidRPr="005B5CFA">
        <w:rPr>
          <w:noProof/>
        </w:rPr>
        <w:drawing>
          <wp:anchor distT="0" distB="0" distL="114300" distR="114300" simplePos="0" relativeHeight="251658240" behindDoc="0" locked="0" layoutInCell="1" allowOverlap="1" wp14:anchorId="503E06D2" wp14:editId="2C6AE158">
            <wp:simplePos x="0" y="0"/>
            <wp:positionH relativeFrom="column">
              <wp:posOffset>876935</wp:posOffset>
            </wp:positionH>
            <wp:positionV relativeFrom="paragraph">
              <wp:posOffset>862965</wp:posOffset>
            </wp:positionV>
            <wp:extent cx="1581785" cy="1581785"/>
            <wp:effectExtent l="0" t="0" r="0" b="0"/>
            <wp:wrapNone/>
            <wp:docPr id="9" name="Imagen 9" descr="Logo Negocios Internacionales Upt - Caricatura 20"/>
            <wp:cNvGraphicFramePr/>
            <a:graphic xmlns:a="http://schemas.openxmlformats.org/drawingml/2006/main">
              <a:graphicData uri="http://schemas.openxmlformats.org/drawingml/2006/picture">
                <pic:pic xmlns:pic="http://schemas.openxmlformats.org/drawingml/2006/picture">
                  <pic:nvPicPr>
                    <pic:cNvPr id="9" name="Imagen 9" descr="Logo Negocios Internacionales Upt - Caricatura 20"/>
                    <pic:cNvPicPr/>
                  </pic:nvPicPr>
                  <pic:blipFill rotWithShape="1">
                    <a:blip r:embed="rId9">
                      <a:extLst>
                        <a:ext uri="{28A0092B-C50C-407E-A947-70E740481C1C}">
                          <a14:useLocalDpi xmlns:a14="http://schemas.microsoft.com/office/drawing/2010/main" val="0"/>
                        </a:ext>
                      </a:extLst>
                    </a:blip>
                    <a:srcRect l="42260" t="22420" r="43313" b="16105"/>
                    <a:stretch/>
                  </pic:blipFill>
                  <pic:spPr bwMode="auto">
                    <a:xfrm>
                      <a:off x="0" y="0"/>
                      <a:ext cx="1581785" cy="1581785"/>
                    </a:xfrm>
                    <a:prstGeom prst="rect">
                      <a:avLst/>
                    </a:prstGeom>
                    <a:noFill/>
                    <a:ln>
                      <a:noFill/>
                    </a:ln>
                    <a:extLst>
                      <a:ext uri="{53640926-AAD7-44D8-BBD7-CCE9431645EC}">
                        <a14:shadowObscured xmlns:a14="http://schemas.microsoft.com/office/drawing/2010/main"/>
                      </a:ext>
                    </a:extLst>
                  </pic:spPr>
                </pic:pic>
              </a:graphicData>
            </a:graphic>
          </wp:anchor>
        </w:drawing>
      </w:r>
      <w:r w:rsidRPr="005B5CFA">
        <w:rPr>
          <w:noProof/>
        </w:rPr>
        <mc:AlternateContent>
          <mc:Choice Requires="wpg">
            <w:drawing>
              <wp:anchor distT="0" distB="0" distL="114300" distR="114300" simplePos="0" relativeHeight="251658241" behindDoc="0" locked="0" layoutInCell="1" allowOverlap="1" wp14:anchorId="52AF0CB6" wp14:editId="03DB55CA">
                <wp:simplePos x="0" y="0"/>
                <wp:positionH relativeFrom="column">
                  <wp:posOffset>-4724400</wp:posOffset>
                </wp:positionH>
                <wp:positionV relativeFrom="paragraph">
                  <wp:posOffset>-581025</wp:posOffset>
                </wp:positionV>
                <wp:extent cx="9486900" cy="1409700"/>
                <wp:effectExtent l="0" t="2209800" r="0" b="2286000"/>
                <wp:wrapNone/>
                <wp:docPr id="167" name="Grupo 167"/>
                <wp:cNvGraphicFramePr/>
                <a:graphic xmlns:a="http://schemas.openxmlformats.org/drawingml/2006/main">
                  <a:graphicData uri="http://schemas.microsoft.com/office/word/2010/wordprocessingGroup">
                    <wpg:wgp>
                      <wpg:cNvGrpSpPr/>
                      <wpg:grpSpPr>
                        <a:xfrm>
                          <a:off x="0" y="0"/>
                          <a:ext cx="9486900" cy="1409700"/>
                          <a:chOff x="0" y="116840"/>
                          <a:chExt cx="9486900" cy="1409700"/>
                        </a:xfrm>
                      </wpg:grpSpPr>
                      <wps:wsp>
                        <wps:cNvPr id="2" name="Rectángulo 2"/>
                        <wps:cNvSpPr/>
                        <wps:spPr>
                          <a:xfrm rot="19435744">
                            <a:off x="2447925" y="1297940"/>
                            <a:ext cx="7038975" cy="228600"/>
                          </a:xfrm>
                          <a:prstGeom prst="rect">
                            <a:avLst/>
                          </a:prstGeom>
                          <a:solidFill>
                            <a:schemeClr val="accent2">
                              <a:lumMod val="75000"/>
                            </a:schemeClr>
                          </a:solidFill>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ángulo 3"/>
                        <wps:cNvSpPr/>
                        <wps:spPr>
                          <a:xfrm rot="19435744">
                            <a:off x="1914525" y="1002665"/>
                            <a:ext cx="7038975" cy="228600"/>
                          </a:xfrm>
                          <a:prstGeom prst="rect">
                            <a:avLst/>
                          </a:prstGeom>
                          <a:solidFill>
                            <a:schemeClr val="accent2"/>
                          </a:solidFill>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rot="19435744">
                            <a:off x="1647825" y="545465"/>
                            <a:ext cx="7038975" cy="228600"/>
                          </a:xfrm>
                          <a:prstGeom prst="rect">
                            <a:avLst/>
                          </a:prstGeom>
                          <a:solidFill>
                            <a:schemeClr val="accent2">
                              <a:lumMod val="60000"/>
                              <a:lumOff val="40000"/>
                            </a:schemeClr>
                          </a:solidFill>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5"/>
                        <wps:cNvSpPr/>
                        <wps:spPr>
                          <a:xfrm rot="19435744">
                            <a:off x="0" y="335915"/>
                            <a:ext cx="7038975" cy="228600"/>
                          </a:xfrm>
                          <a:prstGeom prst="rect">
                            <a:avLst/>
                          </a:prstGeom>
                          <a:solidFill>
                            <a:schemeClr val="accent2">
                              <a:lumMod val="20000"/>
                              <a:lumOff val="80000"/>
                            </a:schemeClr>
                          </a:solidFill>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6"/>
                        <wps:cNvSpPr/>
                        <wps:spPr>
                          <a:xfrm rot="19435744">
                            <a:off x="1257300" y="116840"/>
                            <a:ext cx="7038975" cy="228600"/>
                          </a:xfrm>
                          <a:prstGeom prst="rect">
                            <a:avLst/>
                          </a:prstGeom>
                          <a:solidFill>
                            <a:schemeClr val="accent2">
                              <a:lumMod val="40000"/>
                              <a:lumOff val="60000"/>
                            </a:schemeClr>
                          </a:solidFill>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4D24BA49" id="Grupo 167" o:spid="_x0000_s1026" style="position:absolute;margin-left:-372pt;margin-top:-45.75pt;width:747pt;height:111pt;z-index:251660288" coordorigin=",1168" coordsize="94869,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">
                <v:rect id="Rectángulo 2" o:spid="_x0000_s1027" style="position:absolute;left:24479;top:12979;width:70390;height:2286;rotation:-23639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" fillcolor="#c45911 [2405]" strokecolor="#1f3763 [1604]" strokeweight="1pt"/>
                <v:rect id="Rectángulo 3" o:spid="_x0000_s1028" style="position:absolute;left:19145;top:10026;width:70390;height:2286;rotation:-23639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" fillcolor="#ed7d31 [3205]" strokecolor="#1f3763 [1604]" strokeweight="1pt"/>
                <v:rect id="Rectángulo 4" o:spid="_x0000_s1029" style="position:absolute;left:16478;top:5454;width:70390;height:2286;rotation:-23639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" fillcolor="#f4b083 [1941]" strokecolor="#1f3763 [1604]" strokeweight="1pt"/>
                <v:rect id="Rectángulo 5" o:spid="_x0000_s1030" style="position:absolute;top:3359;width:70389;height:2286;rotation:-23639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" fillcolor="#fbe4d5 [661]" strokecolor="#1f3763 [1604]" strokeweight="1pt"/>
                <v:rect id="Rectángulo 6" o:spid="_x0000_s1031" style="position:absolute;left:12573;top:1168;width:70389;height:2286;rotation:-23639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" fillcolor="#f7caac [1301]" strokecolor="#1f3763 [1604]" strokeweight="1pt"/>
              </v:group>
            </w:pict>
          </mc:Fallback>
        </mc:AlternateContent>
      </w:r>
    </w:p>
    <w:p w14:paraId="586E36DA" w14:textId="75C1D60E" w:rsidR="005B5CFA" w:rsidRPr="005B5CFA" w:rsidRDefault="005B5CFA" w:rsidP="005B5CFA"/>
    <w:p w14:paraId="283DD724" w14:textId="677343E3" w:rsidR="005B5CFA" w:rsidRPr="005B5CFA" w:rsidRDefault="005B5CFA" w:rsidP="005B5CFA"/>
    <w:p w14:paraId="4C004410" w14:textId="41400988" w:rsidR="005B5CFA" w:rsidRPr="005B5CFA" w:rsidRDefault="005B5CFA" w:rsidP="005B5CFA"/>
    <w:p w14:paraId="50BA7993" w14:textId="1CD6EE12" w:rsidR="005B5CFA" w:rsidRPr="005B5CFA" w:rsidRDefault="005B5CFA" w:rsidP="005B5CFA"/>
    <w:p w14:paraId="7C77F111" w14:textId="206812C9" w:rsidR="005B5CFA" w:rsidRPr="005B5CFA" w:rsidRDefault="005B5CFA" w:rsidP="005B5CFA"/>
    <w:p w14:paraId="53A57B5D" w14:textId="0E7A9088" w:rsidR="005B5CFA" w:rsidRPr="005B5CFA" w:rsidRDefault="005B5CFA" w:rsidP="005B5CFA"/>
    <w:p w14:paraId="0F075A8C" w14:textId="2829559F" w:rsidR="005B5CFA" w:rsidRPr="005B5CFA" w:rsidRDefault="005B5CFA" w:rsidP="005B5CFA"/>
    <w:p w14:paraId="54C68768" w14:textId="5F458808" w:rsidR="005B5CFA" w:rsidRDefault="005B5CFA" w:rsidP="005B5CFA"/>
    <w:p w14:paraId="7ADD55D4" w14:textId="3983034D" w:rsidR="005B5CFA" w:rsidRDefault="005B5CFA" w:rsidP="005C1F40">
      <w:pPr>
        <w:pStyle w:val="NoSpacing"/>
        <w:jc w:val="center"/>
        <w:rPr>
          <w:rFonts w:ascii="Amasis MT Pro" w:hAnsi="Amasis MT Pro"/>
          <w:b/>
          <w:bCs/>
          <w:i/>
          <w:iCs/>
          <w:sz w:val="52"/>
          <w:szCs w:val="52"/>
        </w:rPr>
      </w:pPr>
      <w:r>
        <w:rPr>
          <w:rFonts w:ascii="Amasis MT Pro" w:hAnsi="Amasis MT Pro"/>
          <w:b/>
          <w:bCs/>
          <w:i/>
          <w:iCs/>
          <w:sz w:val="52"/>
          <w:szCs w:val="52"/>
          <w:highlight w:val="yellow"/>
        </w:rPr>
        <w:t>Universidad Politécnica de Tecámac</w:t>
      </w:r>
    </w:p>
    <w:p w14:paraId="72226707" w14:textId="73ABF336" w:rsidR="005C1F40" w:rsidRDefault="00CE729F" w:rsidP="005C1F40">
      <w:pPr>
        <w:pStyle w:val="NoSpacing"/>
        <w:jc w:val="center"/>
        <w:rPr>
          <w:rFonts w:ascii="Amasis MT Pro" w:hAnsi="Amasis MT Pro"/>
          <w:b/>
          <w:bCs/>
          <w:i/>
          <w:iCs/>
          <w:color w:val="F7CAAC" w:themeColor="accent2" w:themeTint="66"/>
          <w:sz w:val="52"/>
          <w:szCs w:val="52"/>
          <w14:textOutline w14:w="11112" w14:cap="flat" w14:cmpd="sng" w14:algn="ctr">
            <w14:solidFill>
              <w14:schemeClr w14:val="accent2"/>
            </w14:solidFill>
            <w14:prstDash w14:val="solid"/>
            <w14:round/>
          </w14:textOutline>
        </w:rPr>
      </w:pPr>
      <w:r w:rsidRPr="00CE729F">
        <w:rPr>
          <w:rFonts w:ascii="Amasis MT Pro" w:hAnsi="Amasis MT Pro"/>
          <w:b/>
          <w:bCs/>
          <w:i/>
          <w:iCs/>
          <w:color w:val="F7CAAC" w:themeColor="accent2" w:themeTint="66"/>
          <w:sz w:val="52"/>
          <w:szCs w:val="52"/>
          <w14:textOutline w14:w="11112" w14:cap="flat" w14:cmpd="sng" w14:algn="ctr">
            <w14:solidFill>
              <w14:schemeClr w14:val="accent2"/>
            </w14:solidFill>
            <w14:prstDash w14:val="solid"/>
            <w14:round/>
          </w14:textOutline>
        </w:rPr>
        <w:t xml:space="preserve">Ingeniería en Software </w:t>
      </w:r>
    </w:p>
    <w:p w14:paraId="269E4F29" w14:textId="77777777" w:rsidR="00CE729F" w:rsidRPr="00CE729F" w:rsidRDefault="00CE729F" w:rsidP="005C1F40">
      <w:pPr>
        <w:pStyle w:val="NoSpacing"/>
        <w:jc w:val="center"/>
        <w:rPr>
          <w:rFonts w:ascii="Amasis MT Pro" w:hAnsi="Amasis MT Pro"/>
          <w:b/>
          <w:bCs/>
          <w:i/>
          <w:iCs/>
          <w:color w:val="F7CAAC" w:themeColor="accent2" w:themeTint="66"/>
          <w:sz w:val="52"/>
          <w:szCs w:val="52"/>
          <w14:textOutline w14:w="11112" w14:cap="flat" w14:cmpd="sng" w14:algn="ctr">
            <w14:solidFill>
              <w14:schemeClr w14:val="accent2"/>
            </w14:solidFill>
            <w14:prstDash w14:val="solid"/>
            <w14:round/>
          </w14:textOutline>
        </w:rPr>
      </w:pPr>
    </w:p>
    <w:p w14:paraId="18329C8E" w14:textId="0B359A34" w:rsidR="005B5CFA" w:rsidRPr="005C1F40" w:rsidRDefault="00385F15" w:rsidP="005C1F40">
      <w:pPr>
        <w:ind w:left="708" w:hanging="708"/>
        <w:jc w:val="center"/>
        <w:rPr>
          <w:rFonts w:ascii="Arial" w:hAnsi="Arial" w:cs="Arial"/>
          <w:color w:val="0D0D0D" w:themeColor="text1" w:themeTint="F2"/>
          <w:sz w:val="40"/>
          <w:szCs w:val="40"/>
        </w:rPr>
      </w:pPr>
      <w:r w:rsidRPr="005C1F40">
        <w:rPr>
          <w:rFonts w:ascii="Arial" w:hAnsi="Arial" w:cs="Arial"/>
          <w:color w:val="0D0D0D" w:themeColor="text1" w:themeTint="F2"/>
          <w:sz w:val="40"/>
          <w:szCs w:val="40"/>
        </w:rPr>
        <w:t>Programación Cliente-Servidor</w:t>
      </w:r>
    </w:p>
    <w:p w14:paraId="68ACB4D9" w14:textId="77777777" w:rsidR="005B5CFA" w:rsidRDefault="005B5CFA" w:rsidP="005B5CFA">
      <w:pPr>
        <w:jc w:val="center"/>
        <w:rPr>
          <w:rFonts w:ascii="Arial" w:hAnsi="Arial" w:cs="Arial"/>
          <w:color w:val="0D0D0D" w:themeColor="text1" w:themeTint="F2"/>
          <w:sz w:val="40"/>
          <w:szCs w:val="40"/>
        </w:rPr>
      </w:pPr>
      <w:r>
        <w:rPr>
          <w:rFonts w:ascii="Arial" w:hAnsi="Arial" w:cs="Arial"/>
          <w:color w:val="0D0D0D" w:themeColor="text1" w:themeTint="F2"/>
          <w:sz w:val="40"/>
          <w:szCs w:val="40"/>
        </w:rPr>
        <w:t xml:space="preserve">Ibarra Pantoja Lesly Pholett </w:t>
      </w:r>
    </w:p>
    <w:p w14:paraId="44A2CAB0" w14:textId="77777777" w:rsidR="005B5CFA" w:rsidRDefault="005B5CFA" w:rsidP="005B5CFA">
      <w:pPr>
        <w:jc w:val="center"/>
        <w:rPr>
          <w:rFonts w:ascii="Arial" w:hAnsi="Arial" w:cs="Arial"/>
          <w:color w:val="0D0D0D" w:themeColor="text1" w:themeTint="F2"/>
          <w:sz w:val="40"/>
          <w:szCs w:val="40"/>
          <w:u w:val="single"/>
        </w:rPr>
      </w:pPr>
      <w:r>
        <w:rPr>
          <w:rFonts w:ascii="Arial" w:hAnsi="Arial" w:cs="Arial"/>
          <w:color w:val="0D0D0D" w:themeColor="text1" w:themeTint="F2"/>
          <w:sz w:val="40"/>
          <w:szCs w:val="40"/>
          <w:u w:val="single"/>
        </w:rPr>
        <w:t>Profesor</w:t>
      </w:r>
    </w:p>
    <w:p w14:paraId="3446A452" w14:textId="56EC29CF" w:rsidR="005B5CFA" w:rsidRDefault="005C1F40" w:rsidP="005B5CFA">
      <w:pPr>
        <w:jc w:val="center"/>
        <w:rPr>
          <w:rFonts w:ascii="Arial" w:hAnsi="Arial" w:cs="Arial"/>
          <w:color w:val="0D0D0D" w:themeColor="text1" w:themeTint="F2"/>
          <w:sz w:val="40"/>
          <w:szCs w:val="40"/>
        </w:rPr>
      </w:pPr>
      <w:r>
        <w:rPr>
          <w:rFonts w:ascii="Arial" w:hAnsi="Arial" w:cs="Arial"/>
          <w:color w:val="0D0D0D" w:themeColor="text1" w:themeTint="F2"/>
          <w:sz w:val="40"/>
          <w:szCs w:val="40"/>
        </w:rPr>
        <w:t xml:space="preserve">Emmanuel Torres Servin </w:t>
      </w:r>
    </w:p>
    <w:p w14:paraId="151AA439" w14:textId="27AA60AA" w:rsidR="005B5CFA" w:rsidRDefault="005B5CFA" w:rsidP="005B5CFA">
      <w:pPr>
        <w:jc w:val="center"/>
        <w:rPr>
          <w:rFonts w:ascii="Arial" w:hAnsi="Arial" w:cs="Arial"/>
          <w:color w:val="0D0D0D" w:themeColor="text1" w:themeTint="F2"/>
          <w:sz w:val="40"/>
          <w:szCs w:val="40"/>
        </w:rPr>
      </w:pPr>
      <w:r>
        <w:rPr>
          <w:rFonts w:ascii="Arial" w:hAnsi="Arial" w:cs="Arial"/>
          <w:color w:val="0D0D0D" w:themeColor="text1" w:themeTint="F2"/>
          <w:sz w:val="40"/>
          <w:szCs w:val="40"/>
        </w:rPr>
        <w:t>3</w:t>
      </w:r>
      <w:r w:rsidR="005C1F40">
        <w:rPr>
          <w:rFonts w:ascii="Arial" w:hAnsi="Arial" w:cs="Arial"/>
          <w:color w:val="0D0D0D" w:themeColor="text1" w:themeTint="F2"/>
          <w:sz w:val="40"/>
          <w:szCs w:val="40"/>
        </w:rPr>
        <w:t>5</w:t>
      </w:r>
      <w:r>
        <w:rPr>
          <w:rFonts w:ascii="Arial" w:hAnsi="Arial" w:cs="Arial"/>
          <w:color w:val="0D0D0D" w:themeColor="text1" w:themeTint="F2"/>
          <w:sz w:val="40"/>
          <w:szCs w:val="40"/>
        </w:rPr>
        <w:t>2</w:t>
      </w:r>
      <w:r w:rsidR="005C1F40">
        <w:rPr>
          <w:rFonts w:ascii="Arial" w:hAnsi="Arial" w:cs="Arial"/>
          <w:color w:val="0D0D0D" w:themeColor="text1" w:themeTint="F2"/>
          <w:sz w:val="40"/>
          <w:szCs w:val="40"/>
        </w:rPr>
        <w:t>2</w:t>
      </w:r>
      <w:r>
        <w:rPr>
          <w:rFonts w:ascii="Arial" w:hAnsi="Arial" w:cs="Arial"/>
          <w:color w:val="0D0D0D" w:themeColor="text1" w:themeTint="F2"/>
          <w:sz w:val="40"/>
          <w:szCs w:val="40"/>
        </w:rPr>
        <w:t xml:space="preserve"> IS</w:t>
      </w:r>
    </w:p>
    <w:p w14:paraId="3A1AEEA8" w14:textId="77777777" w:rsidR="005B5CFA" w:rsidRDefault="005B5CFA" w:rsidP="005B5CFA">
      <w:pPr>
        <w:jc w:val="center"/>
        <w:rPr>
          <w:rFonts w:ascii="Arial" w:hAnsi="Arial" w:cs="Arial"/>
          <w:color w:val="0D0D0D" w:themeColor="text1" w:themeTint="F2"/>
          <w:sz w:val="40"/>
          <w:szCs w:val="40"/>
        </w:rPr>
      </w:pPr>
      <w:r>
        <w:rPr>
          <w:rFonts w:ascii="Arial" w:hAnsi="Arial" w:cs="Arial"/>
          <w:color w:val="0D0D0D" w:themeColor="text1" w:themeTint="F2"/>
          <w:sz w:val="40"/>
          <w:szCs w:val="40"/>
        </w:rPr>
        <w:t xml:space="preserve">Cuatrimestre </w:t>
      </w:r>
    </w:p>
    <w:p w14:paraId="3642759A" w14:textId="03175E40" w:rsidR="005B5CFA" w:rsidRDefault="005C1F40" w:rsidP="005B5CFA">
      <w:pPr>
        <w:tabs>
          <w:tab w:val="left" w:pos="3439"/>
        </w:tabs>
        <w:jc w:val="center"/>
        <w:rPr>
          <w:rFonts w:ascii="Arial" w:hAnsi="Arial" w:cs="Arial"/>
          <w:sz w:val="40"/>
          <w:szCs w:val="40"/>
        </w:rPr>
      </w:pPr>
      <w:r>
        <w:rPr>
          <w:rFonts w:ascii="Arial" w:hAnsi="Arial" w:cs="Arial"/>
          <w:color w:val="0D0D0D" w:themeColor="text1" w:themeTint="F2"/>
          <w:sz w:val="40"/>
          <w:szCs w:val="40"/>
        </w:rPr>
        <w:t>Enero-</w:t>
      </w:r>
      <w:proofErr w:type="gramStart"/>
      <w:r>
        <w:rPr>
          <w:rFonts w:ascii="Arial" w:hAnsi="Arial" w:cs="Arial"/>
          <w:color w:val="0D0D0D" w:themeColor="text1" w:themeTint="F2"/>
          <w:sz w:val="40"/>
          <w:szCs w:val="40"/>
        </w:rPr>
        <w:t>Abril</w:t>
      </w:r>
      <w:proofErr w:type="gramEnd"/>
    </w:p>
    <w:p w14:paraId="2EA6753B" w14:textId="52C87535" w:rsidR="005B5CFA" w:rsidRDefault="005B5CFA" w:rsidP="005B5CFA">
      <w:pPr>
        <w:spacing w:line="360" w:lineRule="auto"/>
        <w:ind w:left="720" w:hanging="360"/>
      </w:pPr>
    </w:p>
    <w:p w14:paraId="42EC1B92" w14:textId="37EBA9F0" w:rsidR="005B5CFA" w:rsidRDefault="00CE729F" w:rsidP="005B5CFA">
      <w:pPr>
        <w:spacing w:line="360" w:lineRule="auto"/>
        <w:ind w:left="720" w:hanging="360"/>
      </w:pPr>
      <w:r>
        <w:rPr>
          <w:noProof/>
        </w:rPr>
        <mc:AlternateContent>
          <mc:Choice Requires="wps">
            <w:drawing>
              <wp:anchor distT="0" distB="0" distL="114300" distR="114300" simplePos="0" relativeHeight="251658245" behindDoc="0" locked="0" layoutInCell="1" allowOverlap="1" wp14:anchorId="76EA8049" wp14:editId="557786C2">
                <wp:simplePos x="0" y="0"/>
                <wp:positionH relativeFrom="page">
                  <wp:posOffset>-215265</wp:posOffset>
                </wp:positionH>
                <wp:positionV relativeFrom="paragraph">
                  <wp:posOffset>241300</wp:posOffset>
                </wp:positionV>
                <wp:extent cx="2840990" cy="2449195"/>
                <wp:effectExtent l="228600" t="228600" r="245110" b="255905"/>
                <wp:wrapNone/>
                <wp:docPr id="175" name="Diagrama de flujo: conector 175"/>
                <wp:cNvGraphicFramePr/>
                <a:graphic xmlns:a="http://schemas.openxmlformats.org/drawingml/2006/main">
                  <a:graphicData uri="http://schemas.microsoft.com/office/word/2010/wordprocessingShape">
                    <wps:wsp>
                      <wps:cNvSpPr/>
                      <wps:spPr>
                        <a:xfrm>
                          <a:off x="0" y="0"/>
                          <a:ext cx="2840990" cy="2449195"/>
                        </a:xfrm>
                        <a:prstGeom prst="flowChartConnector">
                          <a:avLst/>
                        </a:prstGeom>
                        <a:solidFill>
                          <a:schemeClr val="accent2"/>
                        </a:solidFill>
                        <a:ln>
                          <a:solidFill>
                            <a:schemeClr val="accent2"/>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14B943C" id="Diagrama de flujo: conector 175" o:spid="_x0000_s1026" type="#_x0000_t120" style="position:absolute;margin-left:-16.95pt;margin-top:19pt;width:223.7pt;height:1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" fillcolor="#ed7d31 [3205]" strokecolor="#ed7d31 [3205]" strokeweight="1pt">
                <v:stroke joinstyle="miter"/>
                <w10:wrap anchorx="page"/>
              </v:shape>
            </w:pict>
          </mc:Fallback>
        </mc:AlternateContent>
      </w:r>
    </w:p>
    <w:p w14:paraId="0980804A" w14:textId="059ECB58" w:rsidR="005B5CFA" w:rsidRDefault="00CE729F" w:rsidP="005B5CFA">
      <w:pPr>
        <w:jc w:val="center"/>
      </w:pPr>
      <w:r>
        <w:rPr>
          <w:noProof/>
        </w:rPr>
        <mc:AlternateContent>
          <mc:Choice Requires="wpg">
            <w:drawing>
              <wp:anchor distT="0" distB="0" distL="114300" distR="114300" simplePos="0" relativeHeight="251658244" behindDoc="0" locked="0" layoutInCell="1" allowOverlap="1" wp14:anchorId="7C6FF9AD" wp14:editId="0FF2F618">
                <wp:simplePos x="0" y="0"/>
                <wp:positionH relativeFrom="column">
                  <wp:posOffset>716280</wp:posOffset>
                </wp:positionH>
                <wp:positionV relativeFrom="paragraph">
                  <wp:posOffset>69215</wp:posOffset>
                </wp:positionV>
                <wp:extent cx="9486900" cy="1409700"/>
                <wp:effectExtent l="0" t="2266950" r="0" b="2209800"/>
                <wp:wrapNone/>
                <wp:docPr id="168" name="Grupo 168"/>
                <wp:cNvGraphicFramePr/>
                <a:graphic xmlns:a="http://schemas.openxmlformats.org/drawingml/2006/main">
                  <a:graphicData uri="http://schemas.microsoft.com/office/word/2010/wordprocessingGroup">
                    <wpg:wgp>
                      <wpg:cNvGrpSpPr/>
                      <wpg:grpSpPr>
                        <a:xfrm rot="10800000">
                          <a:off x="0" y="0"/>
                          <a:ext cx="9486900" cy="1409700"/>
                          <a:chOff x="0" y="0"/>
                          <a:chExt cx="9486900" cy="1409700"/>
                        </a:xfrm>
                      </wpg:grpSpPr>
                      <wps:wsp>
                        <wps:cNvPr id="13" name="Rectángulo 13"/>
                        <wps:cNvSpPr/>
                        <wps:spPr>
                          <a:xfrm rot="19435744">
                            <a:off x="2447925" y="1181100"/>
                            <a:ext cx="7038975" cy="228600"/>
                          </a:xfrm>
                          <a:prstGeom prst="rect">
                            <a:avLst/>
                          </a:prstGeom>
                          <a:solidFill>
                            <a:schemeClr val="accent2">
                              <a:lumMod val="75000"/>
                            </a:schemeClr>
                          </a:solidFill>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19435744">
                            <a:off x="1914525" y="885825"/>
                            <a:ext cx="7038975" cy="228600"/>
                          </a:xfrm>
                          <a:prstGeom prst="rect">
                            <a:avLst/>
                          </a:prstGeom>
                          <a:solidFill>
                            <a:schemeClr val="accent2"/>
                          </a:solidFill>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rot="19435744">
                            <a:off x="1647825" y="428625"/>
                            <a:ext cx="7038975" cy="228600"/>
                          </a:xfrm>
                          <a:prstGeom prst="rect">
                            <a:avLst/>
                          </a:prstGeom>
                          <a:solidFill>
                            <a:schemeClr val="accent2">
                              <a:lumMod val="60000"/>
                              <a:lumOff val="40000"/>
                            </a:schemeClr>
                          </a:solidFill>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rot="19435744">
                            <a:off x="0" y="219075"/>
                            <a:ext cx="7038975" cy="228600"/>
                          </a:xfrm>
                          <a:prstGeom prst="rect">
                            <a:avLst/>
                          </a:prstGeom>
                          <a:solidFill>
                            <a:schemeClr val="accent2">
                              <a:lumMod val="20000"/>
                              <a:lumOff val="80000"/>
                            </a:schemeClr>
                          </a:solidFill>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rot="19435744">
                            <a:off x="1257300" y="0"/>
                            <a:ext cx="7038975" cy="228600"/>
                          </a:xfrm>
                          <a:prstGeom prst="rect">
                            <a:avLst/>
                          </a:prstGeom>
                          <a:solidFill>
                            <a:schemeClr val="accent2">
                              <a:lumMod val="40000"/>
                              <a:lumOff val="60000"/>
                            </a:schemeClr>
                          </a:solidFill>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3FF42DCD" id="Grupo 168" o:spid="_x0000_s1026" style="position:absolute;margin-left:56.4pt;margin-top:5.45pt;width:747pt;height:111pt;rotation:180;z-index:251664384" coordsize="94869,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">
                <v:rect id="Rectángulo 13" o:spid="_x0000_s1027" style="position:absolute;left:24479;top:11811;width:70390;height:2286;rotation:-23639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" fillcolor="#c45911 [2405]" strokecolor="#1f3763 [1604]" strokeweight="1pt"/>
                <v:rect id="Rectángulo 14" o:spid="_x0000_s1028" style="position:absolute;left:19145;top:8858;width:70390;height:2286;rotation:-23639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" fillcolor="#ed7d31 [3205]" strokecolor="#1f3763 [1604]" strokeweight="1pt"/>
                <v:rect id="Rectángulo 15" o:spid="_x0000_s1029" style="position:absolute;left:16478;top:4286;width:70390;height:2286;rotation:-23639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" fillcolor="#f4b083 [1941]" strokecolor="#1f3763 [1604]" strokeweight="1pt"/>
                <v:rect id="Rectángulo 16" o:spid="_x0000_s1030" style="position:absolute;top:2190;width:70389;height:2286;rotation:-23639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" fillcolor="#fbe4d5 [661]" strokecolor="#1f3763 [1604]" strokeweight="1pt"/>
                <v:rect id="Rectángulo 17" o:spid="_x0000_s1031" style="position:absolute;left:12573;width:70389;height:2286;rotation:-23639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" fillcolor="#f7caac [1301]" strokecolor="#1f3763 [1604]" strokeweight="1pt"/>
              </v:group>
            </w:pict>
          </mc:Fallback>
        </mc:AlternateContent>
      </w:r>
    </w:p>
    <w:p w14:paraId="0617D187" w14:textId="19C79450" w:rsidR="005C1F40" w:rsidRDefault="005C1F40" w:rsidP="005C1F40"/>
    <w:p w14:paraId="1772C47B" w14:textId="35549F73" w:rsidR="005C1F40" w:rsidRDefault="005C1F40" w:rsidP="00CE729F">
      <w:pPr>
        <w:tabs>
          <w:tab w:val="left" w:pos="5085"/>
        </w:tabs>
      </w:pPr>
      <w:r>
        <w:tab/>
      </w:r>
    </w:p>
    <w:p w14:paraId="68BAC6CA" w14:textId="138E44D0" w:rsidR="005C1F40" w:rsidRPr="001917D4" w:rsidRDefault="005C1F40" w:rsidP="001917D4">
      <w:pPr>
        <w:tabs>
          <w:tab w:val="left" w:pos="3360"/>
        </w:tabs>
        <w:jc w:val="center"/>
        <w:rPr>
          <w:rFonts w:ascii="Arial" w:hAnsi="Arial" w:cs="Arial"/>
          <w:b/>
          <w:bCs/>
          <w:i/>
          <w:iCs/>
          <w:sz w:val="36"/>
          <w:szCs w:val="36"/>
        </w:rPr>
      </w:pPr>
      <w:r w:rsidRPr="005C1F40">
        <w:rPr>
          <w:rFonts w:ascii="Arial" w:hAnsi="Arial" w:cs="Arial"/>
          <w:b/>
          <w:bCs/>
          <w:i/>
          <w:iCs/>
          <w:sz w:val="36"/>
          <w:szCs w:val="36"/>
        </w:rPr>
        <w:t>Índice</w:t>
      </w:r>
    </w:p>
    <w:sdt>
      <w:sdtPr>
        <w:rPr>
          <w:rStyle w:val="Hyperlink"/>
          <w:rFonts w:ascii="Arial" w:eastAsiaTheme="minorHAnsi" w:hAnsi="Arial" w:cs="Arial"/>
          <w:b/>
          <w:bCs/>
          <w:noProof/>
          <w:color w:val="auto"/>
          <w:sz w:val="22"/>
          <w:szCs w:val="22"/>
          <w:u w:val="none"/>
          <w:lang w:eastAsia="en-US"/>
        </w:rPr>
        <w:id w:val="-1614822297"/>
        <w:docPartObj>
          <w:docPartGallery w:val="Table of Contents"/>
          <w:docPartUnique/>
        </w:docPartObj>
      </w:sdtPr>
      <w:sdtEndPr>
        <w:rPr>
          <w:rStyle w:val="Hyperlink"/>
          <w:b w:val="0"/>
          <w:bCs w:val="0"/>
        </w:rPr>
      </w:sdtEndPr>
      <w:sdtContent>
        <w:p w14:paraId="081A68C8" w14:textId="31F03C66" w:rsidR="00085D6E" w:rsidRPr="001917D4" w:rsidRDefault="00085D6E">
          <w:pPr>
            <w:pStyle w:val="TOCHeading"/>
            <w:rPr>
              <w:rStyle w:val="Hyperlink"/>
              <w:rFonts w:ascii="Arial" w:eastAsiaTheme="minorHAnsi" w:hAnsi="Arial" w:cs="Arial"/>
              <w:b/>
              <w:bCs/>
              <w:noProof/>
              <w:color w:val="auto"/>
              <w:sz w:val="22"/>
              <w:szCs w:val="22"/>
              <w:u w:val="none"/>
              <w:lang w:eastAsia="en-US"/>
            </w:rPr>
          </w:pPr>
        </w:p>
        <w:p w14:paraId="12BD86F0" w14:textId="0BA0CBD2" w:rsidR="002D68BC" w:rsidRPr="001917D4" w:rsidRDefault="00085D6E" w:rsidP="001917D4">
          <w:pPr>
            <w:pStyle w:val="TOC1"/>
            <w:tabs>
              <w:tab w:val="right" w:leader="dot" w:pos="8828"/>
            </w:tabs>
            <w:spacing w:line="360" w:lineRule="auto"/>
            <w:rPr>
              <w:rStyle w:val="Hyperlink"/>
              <w:rFonts w:ascii="Arial" w:hAnsi="Arial" w:cs="Arial"/>
              <w:b/>
              <w:bCs/>
              <w:color w:val="auto"/>
              <w:u w:val="none"/>
            </w:rPr>
          </w:pPr>
          <w:r w:rsidRPr="001917D4">
            <w:rPr>
              <w:rStyle w:val="Hyperlink"/>
              <w:rFonts w:ascii="Arial" w:hAnsi="Arial" w:cs="Arial"/>
              <w:b/>
              <w:bCs/>
              <w:noProof/>
              <w:color w:val="auto"/>
              <w:u w:val="none"/>
            </w:rPr>
            <w:fldChar w:fldCharType="begin"/>
          </w:r>
          <w:r w:rsidRPr="001917D4">
            <w:rPr>
              <w:rStyle w:val="Hyperlink"/>
              <w:rFonts w:ascii="Arial" w:hAnsi="Arial" w:cs="Arial"/>
              <w:b/>
              <w:bCs/>
              <w:noProof/>
              <w:color w:val="auto"/>
              <w:u w:val="none"/>
            </w:rPr>
            <w:instrText xml:space="preserve"> TOC \o "1-3" \h \z \u </w:instrText>
          </w:r>
          <w:r w:rsidRPr="001917D4">
            <w:rPr>
              <w:rStyle w:val="Hyperlink"/>
              <w:rFonts w:ascii="Arial" w:hAnsi="Arial" w:cs="Arial"/>
              <w:b/>
              <w:bCs/>
              <w:noProof/>
              <w:color w:val="auto"/>
              <w:u w:val="none"/>
            </w:rPr>
            <w:fldChar w:fldCharType="separate"/>
          </w:r>
          <w:hyperlink w:anchor="_Toc94741598" w:history="1">
            <w:r w:rsidR="002D68BC" w:rsidRPr="001917D4">
              <w:rPr>
                <w:rStyle w:val="Hyperlink"/>
                <w:rFonts w:ascii="Arial" w:hAnsi="Arial" w:cs="Arial"/>
                <w:b/>
                <w:bCs/>
                <w:noProof/>
                <w:color w:val="auto"/>
                <w:u w:val="none"/>
              </w:rPr>
              <w:t>Comunicación de Dispositivos de Red</w:t>
            </w:r>
            <w:r w:rsidR="002D68BC" w:rsidRPr="001917D4">
              <w:rPr>
                <w:rStyle w:val="Hyperlink"/>
                <w:rFonts w:ascii="Arial" w:hAnsi="Arial" w:cs="Arial"/>
                <w:b/>
                <w:bCs/>
                <w:webHidden/>
                <w:color w:val="auto"/>
                <w:u w:val="none"/>
              </w:rPr>
              <w:tab/>
            </w:r>
            <w:r w:rsidR="002D68BC" w:rsidRPr="004E21C1">
              <w:rPr>
                <w:rStyle w:val="Hyperlink"/>
                <w:rFonts w:ascii="Arial" w:hAnsi="Arial" w:cs="Arial"/>
                <w:webHidden/>
                <w:color w:val="auto"/>
                <w:u w:val="none"/>
              </w:rPr>
              <w:fldChar w:fldCharType="begin"/>
            </w:r>
            <w:r w:rsidR="002D68BC" w:rsidRPr="004E21C1">
              <w:rPr>
                <w:rStyle w:val="Hyperlink"/>
                <w:rFonts w:ascii="Arial" w:hAnsi="Arial" w:cs="Arial"/>
                <w:webHidden/>
                <w:color w:val="auto"/>
                <w:u w:val="none"/>
              </w:rPr>
              <w:instrText xml:space="preserve"> PAGEREF _Toc94741598 \h </w:instrText>
            </w:r>
            <w:r w:rsidR="002D68BC" w:rsidRPr="004E21C1">
              <w:rPr>
                <w:rStyle w:val="Hyperlink"/>
                <w:rFonts w:ascii="Arial" w:hAnsi="Arial" w:cs="Arial"/>
                <w:webHidden/>
                <w:color w:val="auto"/>
                <w:u w:val="none"/>
              </w:rPr>
            </w:r>
            <w:r w:rsidR="002D68BC" w:rsidRPr="004E21C1">
              <w:rPr>
                <w:rStyle w:val="Hyperlink"/>
                <w:rFonts w:ascii="Arial" w:hAnsi="Arial" w:cs="Arial"/>
                <w:webHidden/>
                <w:color w:val="auto"/>
                <w:u w:val="none"/>
              </w:rPr>
              <w:fldChar w:fldCharType="separate"/>
            </w:r>
            <w:r w:rsidR="002D68BC" w:rsidRPr="004E21C1">
              <w:rPr>
                <w:rStyle w:val="Hyperlink"/>
                <w:rFonts w:ascii="Arial" w:hAnsi="Arial" w:cs="Arial"/>
                <w:webHidden/>
                <w:color w:val="auto"/>
                <w:u w:val="none"/>
              </w:rPr>
              <w:t>1</w:t>
            </w:r>
            <w:r w:rsidR="002D68BC" w:rsidRPr="004E21C1">
              <w:rPr>
                <w:rStyle w:val="Hyperlink"/>
                <w:rFonts w:ascii="Arial" w:hAnsi="Arial" w:cs="Arial"/>
                <w:webHidden/>
                <w:color w:val="auto"/>
                <w:u w:val="none"/>
              </w:rPr>
              <w:fldChar w:fldCharType="end"/>
            </w:r>
          </w:hyperlink>
        </w:p>
        <w:p w14:paraId="0BEE65DB" w14:textId="3DD4C8FE" w:rsidR="002D68BC" w:rsidRPr="001917D4" w:rsidRDefault="00323950" w:rsidP="001917D4">
          <w:pPr>
            <w:pStyle w:val="TOC2"/>
            <w:tabs>
              <w:tab w:val="right" w:leader="dot" w:pos="8828"/>
            </w:tabs>
            <w:spacing w:line="360" w:lineRule="auto"/>
            <w:ind w:left="0"/>
            <w:rPr>
              <w:rStyle w:val="Hyperlink"/>
              <w:rFonts w:ascii="Arial" w:hAnsi="Arial" w:cs="Arial"/>
              <w:b/>
              <w:bCs/>
              <w:color w:val="auto"/>
              <w:u w:val="none"/>
            </w:rPr>
          </w:pPr>
          <w:hyperlink w:anchor="_Toc94741599" w:history="1">
            <w:r w:rsidR="002D68BC" w:rsidRPr="001917D4">
              <w:rPr>
                <w:rStyle w:val="Hyperlink"/>
                <w:rFonts w:ascii="Arial" w:hAnsi="Arial" w:cs="Arial"/>
                <w:b/>
                <w:bCs/>
                <w:noProof/>
                <w:color w:val="auto"/>
                <w:u w:val="none"/>
              </w:rPr>
              <w:t>Arquitecturas</w:t>
            </w:r>
            <w:r w:rsidR="002D68BC" w:rsidRPr="001917D4">
              <w:rPr>
                <w:rStyle w:val="Hyperlink"/>
                <w:rFonts w:ascii="Arial" w:hAnsi="Arial" w:cs="Arial"/>
                <w:b/>
                <w:bCs/>
                <w:webHidden/>
                <w:color w:val="auto"/>
                <w:u w:val="none"/>
              </w:rPr>
              <w:tab/>
            </w:r>
            <w:r w:rsidR="002D68BC" w:rsidRPr="004E21C1">
              <w:rPr>
                <w:rStyle w:val="Hyperlink"/>
                <w:rFonts w:ascii="Arial" w:hAnsi="Arial" w:cs="Arial"/>
                <w:webHidden/>
                <w:color w:val="auto"/>
                <w:u w:val="none"/>
              </w:rPr>
              <w:fldChar w:fldCharType="begin"/>
            </w:r>
            <w:r w:rsidR="002D68BC" w:rsidRPr="004E21C1">
              <w:rPr>
                <w:rStyle w:val="Hyperlink"/>
                <w:rFonts w:ascii="Arial" w:hAnsi="Arial" w:cs="Arial"/>
                <w:webHidden/>
                <w:color w:val="auto"/>
                <w:u w:val="none"/>
              </w:rPr>
              <w:instrText xml:space="preserve"> PAGEREF _Toc94741599 \h </w:instrText>
            </w:r>
            <w:r w:rsidR="002D68BC" w:rsidRPr="004E21C1">
              <w:rPr>
                <w:rStyle w:val="Hyperlink"/>
                <w:rFonts w:ascii="Arial" w:hAnsi="Arial" w:cs="Arial"/>
                <w:webHidden/>
                <w:color w:val="auto"/>
                <w:u w:val="none"/>
              </w:rPr>
            </w:r>
            <w:r w:rsidR="002D68BC" w:rsidRPr="004E21C1">
              <w:rPr>
                <w:rStyle w:val="Hyperlink"/>
                <w:rFonts w:ascii="Arial" w:hAnsi="Arial" w:cs="Arial"/>
                <w:webHidden/>
                <w:color w:val="auto"/>
                <w:u w:val="none"/>
              </w:rPr>
              <w:fldChar w:fldCharType="separate"/>
            </w:r>
            <w:r w:rsidR="002D68BC" w:rsidRPr="004E21C1">
              <w:rPr>
                <w:rStyle w:val="Hyperlink"/>
                <w:rFonts w:ascii="Arial" w:hAnsi="Arial" w:cs="Arial"/>
                <w:webHidden/>
                <w:color w:val="auto"/>
                <w:u w:val="none"/>
              </w:rPr>
              <w:t>2</w:t>
            </w:r>
            <w:r w:rsidR="002D68BC" w:rsidRPr="004E21C1">
              <w:rPr>
                <w:rStyle w:val="Hyperlink"/>
                <w:rFonts w:ascii="Arial" w:hAnsi="Arial" w:cs="Arial"/>
                <w:webHidden/>
                <w:color w:val="auto"/>
                <w:u w:val="none"/>
              </w:rPr>
              <w:fldChar w:fldCharType="end"/>
            </w:r>
          </w:hyperlink>
        </w:p>
        <w:p w14:paraId="53C62CAB" w14:textId="41C42F6E" w:rsidR="002D68BC" w:rsidRPr="001917D4" w:rsidRDefault="00323950" w:rsidP="001917D4">
          <w:pPr>
            <w:pStyle w:val="TOC3"/>
            <w:tabs>
              <w:tab w:val="right" w:leader="dot" w:pos="8828"/>
            </w:tabs>
            <w:spacing w:line="360" w:lineRule="auto"/>
            <w:ind w:left="0"/>
            <w:rPr>
              <w:rStyle w:val="Hyperlink"/>
              <w:rFonts w:ascii="Arial" w:hAnsi="Arial" w:cs="Arial"/>
              <w:b/>
              <w:bCs/>
              <w:color w:val="auto"/>
              <w:u w:val="none"/>
            </w:rPr>
          </w:pPr>
          <w:hyperlink w:anchor="_Toc94741600" w:history="1">
            <w:r w:rsidR="002D68BC" w:rsidRPr="001917D4">
              <w:rPr>
                <w:rStyle w:val="Hyperlink"/>
                <w:rFonts w:ascii="Arial" w:hAnsi="Arial" w:cs="Arial"/>
                <w:b/>
                <w:bCs/>
                <w:noProof/>
                <w:color w:val="auto"/>
                <w:u w:val="none"/>
              </w:rPr>
              <w:t>Diagrama de componentes de la arquitectura Cliente/Servidor</w:t>
            </w:r>
            <w:r w:rsidR="002D68BC" w:rsidRPr="001917D4">
              <w:rPr>
                <w:rStyle w:val="Hyperlink"/>
                <w:rFonts w:ascii="Arial" w:hAnsi="Arial" w:cs="Arial"/>
                <w:b/>
                <w:bCs/>
                <w:webHidden/>
                <w:color w:val="auto"/>
                <w:u w:val="none"/>
              </w:rPr>
              <w:tab/>
            </w:r>
            <w:r w:rsidR="002D68BC" w:rsidRPr="004E21C1">
              <w:rPr>
                <w:rStyle w:val="Hyperlink"/>
                <w:rFonts w:ascii="Arial" w:hAnsi="Arial" w:cs="Arial"/>
                <w:webHidden/>
                <w:color w:val="auto"/>
                <w:u w:val="none"/>
              </w:rPr>
              <w:fldChar w:fldCharType="begin"/>
            </w:r>
            <w:r w:rsidR="002D68BC" w:rsidRPr="004E21C1">
              <w:rPr>
                <w:rStyle w:val="Hyperlink"/>
                <w:rFonts w:ascii="Arial" w:hAnsi="Arial" w:cs="Arial"/>
                <w:webHidden/>
                <w:color w:val="auto"/>
                <w:u w:val="none"/>
              </w:rPr>
              <w:instrText xml:space="preserve"> PAGEREF _Toc94741600 \h </w:instrText>
            </w:r>
            <w:r w:rsidR="002D68BC" w:rsidRPr="004E21C1">
              <w:rPr>
                <w:rStyle w:val="Hyperlink"/>
                <w:rFonts w:ascii="Arial" w:hAnsi="Arial" w:cs="Arial"/>
                <w:webHidden/>
                <w:color w:val="auto"/>
                <w:u w:val="none"/>
              </w:rPr>
            </w:r>
            <w:r w:rsidR="002D68BC" w:rsidRPr="004E21C1">
              <w:rPr>
                <w:rStyle w:val="Hyperlink"/>
                <w:rFonts w:ascii="Arial" w:hAnsi="Arial" w:cs="Arial"/>
                <w:webHidden/>
                <w:color w:val="auto"/>
                <w:u w:val="none"/>
              </w:rPr>
              <w:fldChar w:fldCharType="separate"/>
            </w:r>
            <w:r w:rsidR="002D68BC" w:rsidRPr="004E21C1">
              <w:rPr>
                <w:rStyle w:val="Hyperlink"/>
                <w:rFonts w:ascii="Arial" w:hAnsi="Arial" w:cs="Arial"/>
                <w:webHidden/>
                <w:color w:val="auto"/>
                <w:u w:val="none"/>
              </w:rPr>
              <w:t>4</w:t>
            </w:r>
            <w:r w:rsidR="002D68BC" w:rsidRPr="004E21C1">
              <w:rPr>
                <w:rStyle w:val="Hyperlink"/>
                <w:rFonts w:ascii="Arial" w:hAnsi="Arial" w:cs="Arial"/>
                <w:webHidden/>
                <w:color w:val="auto"/>
                <w:u w:val="none"/>
              </w:rPr>
              <w:fldChar w:fldCharType="end"/>
            </w:r>
          </w:hyperlink>
        </w:p>
        <w:p w14:paraId="046E99A4" w14:textId="5F217690" w:rsidR="001917D4" w:rsidRPr="001917D4" w:rsidRDefault="00085D6E" w:rsidP="001917D4">
          <w:pPr>
            <w:spacing w:line="360" w:lineRule="auto"/>
            <w:rPr>
              <w:rStyle w:val="Hyperlink"/>
              <w:rFonts w:ascii="Arial" w:hAnsi="Arial" w:cs="Arial"/>
              <w:b/>
              <w:bCs/>
              <w:noProof/>
              <w:color w:val="auto"/>
              <w:u w:val="none"/>
            </w:rPr>
          </w:pPr>
          <w:r w:rsidRPr="001917D4">
            <w:rPr>
              <w:rStyle w:val="Hyperlink"/>
              <w:rFonts w:ascii="Arial" w:hAnsi="Arial" w:cs="Arial"/>
              <w:noProof/>
              <w:color w:val="auto"/>
              <w:u w:val="none"/>
            </w:rPr>
            <w:fldChar w:fldCharType="end"/>
          </w:r>
          <w:r w:rsidRPr="00085D6E">
            <w:rPr>
              <w:rStyle w:val="Hyperlink"/>
              <w:rFonts w:ascii="Arial" w:hAnsi="Arial" w:cs="Arial"/>
              <w:b/>
              <w:bCs/>
              <w:noProof/>
              <w:color w:val="auto"/>
              <w:u w:val="none"/>
            </w:rPr>
            <w:t>Cuadro comparativo entre los modelos IAAS, PAAS, SAAS y Cliente/Servido</w:t>
          </w:r>
          <w:r w:rsidR="001917D4">
            <w:rPr>
              <w:rStyle w:val="Hyperlink"/>
              <w:rFonts w:ascii="Arial" w:hAnsi="Arial" w:cs="Arial"/>
              <w:b/>
              <w:bCs/>
              <w:noProof/>
              <w:color w:val="auto"/>
              <w:u w:val="none"/>
            </w:rPr>
            <w:t>r</w:t>
          </w:r>
          <w:r w:rsidR="001917D4" w:rsidRPr="001917D4">
            <w:rPr>
              <w:rStyle w:val="Hyperlink"/>
              <w:rFonts w:ascii="Arial" w:hAnsi="Arial" w:cs="Arial"/>
              <w:b/>
              <w:bCs/>
              <w:noProof/>
              <w:color w:val="auto"/>
              <w:u w:val="none"/>
            </w:rPr>
            <w:t>……</w:t>
          </w:r>
          <w:r w:rsidR="004E21C1">
            <w:rPr>
              <w:rStyle w:val="Hyperlink"/>
              <w:rFonts w:ascii="Arial" w:hAnsi="Arial" w:cs="Arial"/>
              <w:b/>
              <w:bCs/>
              <w:noProof/>
              <w:color w:val="auto"/>
              <w:u w:val="none"/>
            </w:rPr>
            <w:t>.</w:t>
          </w:r>
          <w:r w:rsidR="001917D4" w:rsidRPr="001917D4">
            <w:rPr>
              <w:rStyle w:val="Hyperlink"/>
              <w:rFonts w:ascii="Arial" w:hAnsi="Arial" w:cs="Arial"/>
              <w:b/>
              <w:bCs/>
              <w:noProof/>
              <w:color w:val="auto"/>
              <w:u w:val="none"/>
            </w:rPr>
            <w:t>..</w:t>
          </w:r>
          <w:r w:rsidR="002D68BC" w:rsidRPr="004E21C1">
            <w:rPr>
              <w:rStyle w:val="Hyperlink"/>
              <w:rFonts w:ascii="Arial" w:hAnsi="Arial" w:cs="Arial"/>
              <w:noProof/>
              <w:color w:val="auto"/>
              <w:u w:val="none"/>
            </w:rPr>
            <w:t>5</w:t>
          </w:r>
        </w:p>
        <w:p w14:paraId="783279C0" w14:textId="6B4C45A4" w:rsidR="00085D6E" w:rsidRPr="001917D4" w:rsidRDefault="001917D4" w:rsidP="001917D4">
          <w:pPr>
            <w:spacing w:line="360" w:lineRule="auto"/>
            <w:rPr>
              <w:rStyle w:val="Hyperlink"/>
              <w:rFonts w:ascii="Arial" w:hAnsi="Arial" w:cs="Arial"/>
              <w:b/>
              <w:bCs/>
              <w:noProof/>
              <w:color w:val="auto"/>
              <w:u w:val="none"/>
            </w:rPr>
          </w:pPr>
          <w:r w:rsidRPr="001917D4">
            <w:rPr>
              <w:rStyle w:val="Hyperlink"/>
              <w:rFonts w:ascii="Arial" w:hAnsi="Arial" w:cs="Arial"/>
              <w:b/>
              <w:bCs/>
              <w:noProof/>
              <w:color w:val="auto"/>
              <w:u w:val="none"/>
            </w:rPr>
            <w:t>Propuesta técnica de arquitectura Cliente/Servidor contemplando los modelos de cómputo en la nube</w:t>
          </w:r>
          <w:r w:rsidR="004E21C1">
            <w:rPr>
              <w:rStyle w:val="Hyperlink"/>
              <w:rFonts w:ascii="Arial" w:hAnsi="Arial" w:cs="Arial"/>
              <w:b/>
              <w:bCs/>
              <w:noProof/>
              <w:color w:val="auto"/>
              <w:u w:val="none"/>
            </w:rPr>
            <w:t>………………………………………………………………………………</w:t>
          </w:r>
          <w:r w:rsidR="004E21C1" w:rsidRPr="004E21C1">
            <w:rPr>
              <w:rStyle w:val="Hyperlink"/>
              <w:rFonts w:ascii="Arial" w:hAnsi="Arial" w:cs="Arial"/>
              <w:noProof/>
              <w:color w:val="auto"/>
              <w:u w:val="none"/>
            </w:rPr>
            <w:t>7</w:t>
          </w:r>
        </w:p>
      </w:sdtContent>
    </w:sdt>
    <w:p w14:paraId="18673476" w14:textId="4A545913" w:rsidR="005C1F40" w:rsidRPr="005C1F40" w:rsidRDefault="005C1F40" w:rsidP="005C1F40"/>
    <w:p w14:paraId="20EA0F50" w14:textId="4E5A28A2" w:rsidR="005C1F40" w:rsidRPr="005C1F40" w:rsidRDefault="005C1F40" w:rsidP="005C1F40"/>
    <w:p w14:paraId="73D5AE02" w14:textId="678176CA" w:rsidR="005C1F40" w:rsidRPr="005C1F40" w:rsidRDefault="005C1F40" w:rsidP="005C1F40"/>
    <w:p w14:paraId="6CB70B28" w14:textId="4533ED53" w:rsidR="005C1F40" w:rsidRPr="005C1F40" w:rsidRDefault="005C1F40" w:rsidP="005C1F40"/>
    <w:p w14:paraId="7424634A" w14:textId="3301FB6E" w:rsidR="005C1F40" w:rsidRPr="005C1F40" w:rsidRDefault="005C1F40" w:rsidP="005C1F40"/>
    <w:p w14:paraId="6E177403" w14:textId="14CA9B1E" w:rsidR="005C1F40" w:rsidRPr="005C1F40" w:rsidRDefault="005C1F40" w:rsidP="005C1F40"/>
    <w:p w14:paraId="3BAD8379" w14:textId="0A998DEE" w:rsidR="005C1F40" w:rsidRPr="005C1F40" w:rsidRDefault="005C1F40" w:rsidP="005C1F40"/>
    <w:p w14:paraId="3FE69630" w14:textId="0C1C8828" w:rsidR="005C1F40" w:rsidRPr="005C1F40" w:rsidRDefault="005C1F40" w:rsidP="005C1F40"/>
    <w:p w14:paraId="3DA01C68" w14:textId="426E8C43" w:rsidR="005C1F40" w:rsidRPr="005C1F40" w:rsidRDefault="005C1F40" w:rsidP="005C1F40"/>
    <w:p w14:paraId="2607AEF3" w14:textId="0FCF5422" w:rsidR="005C1F40" w:rsidRDefault="005C1F40" w:rsidP="005C1F40"/>
    <w:p w14:paraId="1FDB4424" w14:textId="39D1DDDD" w:rsidR="005C1F40" w:rsidRDefault="005C1F40" w:rsidP="005C1F40">
      <w:pPr>
        <w:jc w:val="center"/>
      </w:pPr>
    </w:p>
    <w:p w14:paraId="43393762" w14:textId="050E8B1D" w:rsidR="005C1F40" w:rsidRDefault="005C1F40" w:rsidP="005C1F40">
      <w:pPr>
        <w:jc w:val="center"/>
      </w:pPr>
    </w:p>
    <w:p w14:paraId="19FB8937" w14:textId="61CBC6DD" w:rsidR="005C1F40" w:rsidRDefault="005C1F40" w:rsidP="005C1F40">
      <w:pPr>
        <w:jc w:val="center"/>
      </w:pPr>
    </w:p>
    <w:p w14:paraId="6198FBDA" w14:textId="4502C5CB" w:rsidR="005C1F40" w:rsidRDefault="005C1F40" w:rsidP="005C1F40">
      <w:pPr>
        <w:jc w:val="center"/>
      </w:pPr>
    </w:p>
    <w:p w14:paraId="166AD04B" w14:textId="1AC59508" w:rsidR="005C1F40" w:rsidRDefault="005C1F40" w:rsidP="005C1F40">
      <w:pPr>
        <w:jc w:val="center"/>
      </w:pPr>
    </w:p>
    <w:p w14:paraId="28F307D5" w14:textId="0E804B80" w:rsidR="005C1F40" w:rsidRDefault="005C1F40" w:rsidP="005C1F40">
      <w:pPr>
        <w:jc w:val="center"/>
      </w:pPr>
    </w:p>
    <w:p w14:paraId="6ADD2E29" w14:textId="4240D1BB" w:rsidR="005C1F40" w:rsidRDefault="005C1F40" w:rsidP="005C1F40">
      <w:pPr>
        <w:jc w:val="center"/>
      </w:pPr>
    </w:p>
    <w:p w14:paraId="6849D6B1" w14:textId="77777777" w:rsidR="00085D6E" w:rsidRDefault="00085D6E" w:rsidP="00085D6E">
      <w:pPr>
        <w:sectPr w:rsidR="00085D6E">
          <w:footerReference w:type="default" r:id="rId10"/>
          <w:footerReference w:type="first" r:id="rId11"/>
          <w:pgSz w:w="12240" w:h="15840"/>
          <w:pgMar w:top="1417" w:right="1701" w:bottom="1417" w:left="1701" w:header="708" w:footer="708" w:gutter="0"/>
          <w:cols w:space="708"/>
          <w:docGrid w:linePitch="360"/>
        </w:sectPr>
      </w:pPr>
    </w:p>
    <w:p w14:paraId="1547B42C" w14:textId="05A649A3" w:rsidR="00EE41A6" w:rsidRDefault="00EE41A6" w:rsidP="00EE41A6">
      <w:pPr>
        <w:pStyle w:val="Heading1"/>
        <w:spacing w:line="360" w:lineRule="auto"/>
        <w:rPr>
          <w:rFonts w:ascii="Arial" w:hAnsi="Arial" w:cs="Arial"/>
          <w:b/>
          <w:bCs/>
          <w:i/>
          <w:iCs/>
          <w:color w:val="auto"/>
          <w:sz w:val="28"/>
          <w:szCs w:val="28"/>
        </w:rPr>
      </w:pPr>
      <w:bookmarkStart w:id="0" w:name="_Toc94741598"/>
      <w:r w:rsidRPr="00EE41A6">
        <w:rPr>
          <w:rFonts w:ascii="Arial" w:hAnsi="Arial" w:cs="Arial"/>
          <w:b/>
          <w:bCs/>
          <w:i/>
          <w:iCs/>
          <w:color w:val="auto"/>
          <w:sz w:val="28"/>
          <w:szCs w:val="28"/>
          <w:highlight w:val="yellow"/>
        </w:rPr>
        <w:t>Enlace del dominio:</w:t>
      </w:r>
      <w:r w:rsidRPr="00EE41A6">
        <w:rPr>
          <w:rFonts w:ascii="Arial" w:hAnsi="Arial" w:cs="Arial"/>
          <w:b/>
          <w:bCs/>
          <w:i/>
          <w:iCs/>
          <w:color w:val="auto"/>
          <w:sz w:val="28"/>
          <w:szCs w:val="28"/>
        </w:rPr>
        <w:t xml:space="preserve"> </w:t>
      </w:r>
    </w:p>
    <w:p w14:paraId="57639C8C" w14:textId="77777777" w:rsidR="00881467" w:rsidRPr="00881467" w:rsidRDefault="00881467" w:rsidP="00881467"/>
    <w:p w14:paraId="7E8FA631" w14:textId="2400F72B" w:rsidR="005C1F40" w:rsidRDefault="00CA7F65" w:rsidP="00085D6E">
      <w:pPr>
        <w:pStyle w:val="Heading1"/>
        <w:spacing w:line="360" w:lineRule="auto"/>
        <w:jc w:val="center"/>
        <w:rPr>
          <w:rFonts w:ascii="Arial" w:hAnsi="Arial" w:cs="Arial"/>
          <w:b/>
          <w:bCs/>
          <w:i/>
          <w:iCs/>
          <w:color w:val="auto"/>
        </w:rPr>
      </w:pPr>
      <w:r w:rsidRPr="00CA7F65">
        <w:rPr>
          <w:rFonts w:ascii="Arial" w:hAnsi="Arial" w:cs="Arial"/>
          <w:b/>
          <w:bCs/>
          <w:i/>
          <w:iCs/>
          <w:color w:val="auto"/>
        </w:rPr>
        <w:t>Comunicación de Dispositivos de Red</w:t>
      </w:r>
      <w:bookmarkEnd w:id="0"/>
    </w:p>
    <w:p w14:paraId="0B7D67ED" w14:textId="5416EB09" w:rsidR="000A7291" w:rsidRDefault="00EE41A6" w:rsidP="00277D3B">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7" behindDoc="0" locked="0" layoutInCell="1" allowOverlap="1" wp14:anchorId="393F57A5" wp14:editId="387D9A1A">
            <wp:simplePos x="0" y="0"/>
            <wp:positionH relativeFrom="margin">
              <wp:posOffset>110490</wp:posOffset>
            </wp:positionH>
            <wp:positionV relativeFrom="margin">
              <wp:posOffset>1386205</wp:posOffset>
            </wp:positionV>
            <wp:extent cx="2524125" cy="162814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628140"/>
                    </a:xfrm>
                    <a:prstGeom prst="rect">
                      <a:avLst/>
                    </a:prstGeom>
                    <a:noFill/>
                  </pic:spPr>
                </pic:pic>
              </a:graphicData>
            </a:graphic>
            <wp14:sizeRelH relativeFrom="margin">
              <wp14:pctWidth>0</wp14:pctWidth>
            </wp14:sizeRelH>
            <wp14:sizeRelV relativeFrom="margin">
              <wp14:pctHeight>0</wp14:pctHeight>
            </wp14:sizeRelV>
          </wp:anchor>
        </w:drawing>
      </w:r>
      <w:r w:rsidR="00CA7F65" w:rsidRPr="00CA7F65">
        <w:rPr>
          <w:rFonts w:ascii="Arial" w:hAnsi="Arial" w:cs="Arial"/>
          <w:sz w:val="24"/>
          <w:szCs w:val="24"/>
        </w:rPr>
        <w:t xml:space="preserve">Un </w:t>
      </w:r>
      <w:r w:rsidR="00CA7F65" w:rsidRPr="00CA7F65">
        <w:rPr>
          <w:rFonts w:ascii="Arial" w:hAnsi="Arial" w:cs="Arial"/>
          <w:b/>
          <w:bCs/>
          <w:i/>
          <w:iCs/>
          <w:sz w:val="24"/>
          <w:szCs w:val="24"/>
        </w:rPr>
        <w:t xml:space="preserve">protocolo </w:t>
      </w:r>
      <w:r w:rsidR="00CA7F65" w:rsidRPr="00CA7F65">
        <w:rPr>
          <w:rFonts w:ascii="Arial" w:hAnsi="Arial" w:cs="Arial"/>
          <w:sz w:val="24"/>
          <w:szCs w:val="24"/>
        </w:rPr>
        <w:t>es un conjunto de reglas: los protocolos de red son estándares y políticas formales, conformados por restricciones, procedimientos y formatos que definen el intercambio de paquetes de información para lograr la comunicación entre dos servidores o más dispositivos a través de una red.</w:t>
      </w:r>
    </w:p>
    <w:p w14:paraId="66E6B534" w14:textId="1C0092F3" w:rsidR="001A0648" w:rsidRPr="000A7291" w:rsidRDefault="00CA7F65" w:rsidP="000A7291">
      <w:pPr>
        <w:spacing w:line="360" w:lineRule="auto"/>
        <w:jc w:val="both"/>
        <w:rPr>
          <w:rFonts w:ascii="Arial" w:hAnsi="Arial" w:cs="Arial"/>
          <w:b/>
          <w:bCs/>
          <w:i/>
          <w:iCs/>
          <w:sz w:val="24"/>
          <w:szCs w:val="24"/>
        </w:rPr>
      </w:pPr>
      <w:r w:rsidRPr="00CA7F65">
        <w:rPr>
          <w:rFonts w:ascii="Arial" w:hAnsi="Arial" w:cs="Arial"/>
          <w:sz w:val="24"/>
          <w:szCs w:val="24"/>
        </w:rPr>
        <w:t xml:space="preserve">Los </w:t>
      </w:r>
      <w:r w:rsidRPr="00CA7F65">
        <w:rPr>
          <w:rFonts w:ascii="Arial" w:hAnsi="Arial" w:cs="Arial"/>
          <w:b/>
          <w:bCs/>
          <w:i/>
          <w:iCs/>
          <w:sz w:val="24"/>
          <w:szCs w:val="24"/>
        </w:rPr>
        <w:t>protocolos de red incluyen mecanismos para que los dispositivos se identifiquen y establezcan conexiones entre sí</w:t>
      </w:r>
      <w:r>
        <w:rPr>
          <w:rFonts w:ascii="Arial" w:hAnsi="Arial" w:cs="Arial"/>
          <w:b/>
          <w:bCs/>
          <w:i/>
          <w:iCs/>
          <w:sz w:val="24"/>
          <w:szCs w:val="24"/>
        </w:rPr>
        <w:t>.</w:t>
      </w:r>
    </w:p>
    <w:p w14:paraId="277CD28A" w14:textId="7B8ADD56" w:rsidR="0092470B" w:rsidRPr="0092470B" w:rsidRDefault="0092470B" w:rsidP="0092470B">
      <w:pPr>
        <w:pStyle w:val="Subtitle"/>
        <w:jc w:val="both"/>
        <w:rPr>
          <w:rFonts w:ascii="Arial" w:hAnsi="Arial" w:cs="Arial"/>
          <w:b/>
          <w:bCs/>
          <w:i/>
          <w:iCs/>
          <w:color w:val="4472C4" w:themeColor="accent1"/>
          <w:sz w:val="24"/>
          <w:szCs w:val="24"/>
        </w:rPr>
      </w:pPr>
      <w:r w:rsidRPr="0092470B">
        <w:rPr>
          <w:rFonts w:ascii="Arial" w:hAnsi="Arial" w:cs="Arial"/>
          <w:b/>
          <w:bCs/>
          <w:i/>
          <w:iCs/>
          <w:color w:val="4472C4" w:themeColor="accent1"/>
          <w:sz w:val="24"/>
          <w:szCs w:val="24"/>
        </w:rPr>
        <w:t>Tipos de protocolos de red</w:t>
      </w:r>
    </w:p>
    <w:p w14:paraId="3501CB5F" w14:textId="65064C5A" w:rsidR="00277D3B" w:rsidRDefault="004F01A2" w:rsidP="0092470B">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8" behindDoc="0" locked="0" layoutInCell="1" allowOverlap="1" wp14:anchorId="5D4668D8" wp14:editId="29883ED2">
            <wp:simplePos x="0" y="0"/>
            <wp:positionH relativeFrom="margin">
              <wp:align>right</wp:align>
            </wp:positionH>
            <wp:positionV relativeFrom="margin">
              <wp:posOffset>4405630</wp:posOffset>
            </wp:positionV>
            <wp:extent cx="3634740" cy="2190750"/>
            <wp:effectExtent l="0" t="0" r="381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19737"/>
                    <a:stretch/>
                  </pic:blipFill>
                  <pic:spPr bwMode="auto">
                    <a:xfrm>
                      <a:off x="0" y="0"/>
                      <a:ext cx="3634740" cy="219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470B" w:rsidRPr="0092470B">
        <w:rPr>
          <w:rFonts w:ascii="Arial" w:hAnsi="Arial" w:cs="Arial"/>
          <w:sz w:val="24"/>
          <w:szCs w:val="24"/>
        </w:rPr>
        <w:t xml:space="preserve">Los protocolos para la transmisión de datos en internet más importantes son </w:t>
      </w:r>
      <w:r w:rsidR="0092470B" w:rsidRPr="0092470B">
        <w:rPr>
          <w:rFonts w:ascii="Arial" w:hAnsi="Arial" w:cs="Arial"/>
          <w:b/>
          <w:bCs/>
          <w:i/>
          <w:iCs/>
          <w:sz w:val="24"/>
          <w:szCs w:val="24"/>
        </w:rPr>
        <w:t>TCP (Protocolo de Control de Transmisión) e IP (Protocolo de Internet)</w:t>
      </w:r>
      <w:r w:rsidR="0092470B" w:rsidRPr="0092470B">
        <w:rPr>
          <w:rFonts w:ascii="Arial" w:hAnsi="Arial" w:cs="Arial"/>
          <w:sz w:val="24"/>
          <w:szCs w:val="24"/>
        </w:rPr>
        <w:t>. De manera conjunta (TCP/IP) podemos enlazar los dispositivos que acceden a la red, algunos otros protocolos de comunicación asociados a internet son POP, SMTP y HTTP.</w:t>
      </w:r>
    </w:p>
    <w:p w14:paraId="326955E7" w14:textId="02DA89CF" w:rsidR="0092470B" w:rsidRPr="0092470B" w:rsidRDefault="0092470B" w:rsidP="0092470B">
      <w:pPr>
        <w:spacing w:line="360" w:lineRule="auto"/>
        <w:jc w:val="both"/>
        <w:rPr>
          <w:rFonts w:ascii="Arial" w:hAnsi="Arial" w:cs="Arial"/>
          <w:sz w:val="24"/>
          <w:szCs w:val="24"/>
        </w:rPr>
      </w:pPr>
      <w:r w:rsidRPr="0092470B">
        <w:rPr>
          <w:rFonts w:ascii="Arial" w:hAnsi="Arial" w:cs="Arial"/>
          <w:sz w:val="24"/>
          <w:szCs w:val="24"/>
        </w:rPr>
        <w:t>Existen varios tipos de protocolos de red:</w:t>
      </w:r>
    </w:p>
    <w:p w14:paraId="0E114B33" w14:textId="128AF0B3" w:rsidR="0092470B" w:rsidRPr="0092470B" w:rsidRDefault="0092470B" w:rsidP="0092470B">
      <w:pPr>
        <w:pStyle w:val="ListParagraph"/>
        <w:numPr>
          <w:ilvl w:val="0"/>
          <w:numId w:val="1"/>
        </w:numPr>
        <w:spacing w:line="360" w:lineRule="auto"/>
        <w:jc w:val="both"/>
        <w:rPr>
          <w:rFonts w:ascii="Arial" w:hAnsi="Arial" w:cs="Arial"/>
          <w:sz w:val="24"/>
          <w:szCs w:val="24"/>
        </w:rPr>
      </w:pPr>
      <w:r w:rsidRPr="0092470B">
        <w:rPr>
          <w:rFonts w:ascii="Arial" w:hAnsi="Arial" w:cs="Arial"/>
          <w:b/>
          <w:bCs/>
          <w:i/>
          <w:iCs/>
          <w:sz w:val="24"/>
          <w:szCs w:val="24"/>
        </w:rPr>
        <w:t>Protocolos de comunicación de red:</w:t>
      </w:r>
      <w:r w:rsidRPr="0092470B">
        <w:rPr>
          <w:rFonts w:ascii="Arial" w:hAnsi="Arial" w:cs="Arial"/>
          <w:sz w:val="24"/>
          <w:szCs w:val="24"/>
        </w:rPr>
        <w:t xml:space="preserve"> protocolos de comunicación de paquetes básicos como TCP / IP y HTTP.</w:t>
      </w:r>
    </w:p>
    <w:p w14:paraId="7A6C359A" w14:textId="239FF52E" w:rsidR="005B73AB" w:rsidRPr="004F01A2" w:rsidRDefault="0092470B" w:rsidP="004F01A2">
      <w:pPr>
        <w:pStyle w:val="ListParagraph"/>
        <w:numPr>
          <w:ilvl w:val="0"/>
          <w:numId w:val="1"/>
        </w:numPr>
        <w:spacing w:line="360" w:lineRule="auto"/>
        <w:jc w:val="both"/>
        <w:rPr>
          <w:rFonts w:ascii="Arial" w:hAnsi="Arial" w:cs="Arial"/>
          <w:sz w:val="24"/>
          <w:szCs w:val="24"/>
        </w:rPr>
      </w:pPr>
      <w:r w:rsidRPr="0092470B">
        <w:rPr>
          <w:rFonts w:ascii="Arial" w:hAnsi="Arial" w:cs="Arial"/>
          <w:b/>
          <w:bCs/>
          <w:i/>
          <w:iCs/>
          <w:sz w:val="24"/>
          <w:szCs w:val="24"/>
        </w:rPr>
        <w:t>Protocolos de seguridad de red:</w:t>
      </w:r>
      <w:r w:rsidRPr="0092470B">
        <w:rPr>
          <w:rFonts w:ascii="Arial" w:hAnsi="Arial" w:cs="Arial"/>
          <w:sz w:val="24"/>
          <w:szCs w:val="24"/>
        </w:rPr>
        <w:t xml:space="preserve"> implementan la seguridad en las comunicaciones de red entre servidores, incluye HTTPS, SSL y SFTP.</w:t>
      </w:r>
    </w:p>
    <w:p w14:paraId="0F3B7504" w14:textId="2D39D5BF" w:rsidR="0092470B" w:rsidRDefault="0092470B" w:rsidP="0092470B">
      <w:pPr>
        <w:pStyle w:val="ListParagraph"/>
        <w:numPr>
          <w:ilvl w:val="0"/>
          <w:numId w:val="1"/>
        </w:numPr>
        <w:spacing w:line="360" w:lineRule="auto"/>
        <w:jc w:val="both"/>
        <w:rPr>
          <w:rFonts w:ascii="Arial" w:hAnsi="Arial" w:cs="Arial"/>
          <w:sz w:val="24"/>
          <w:szCs w:val="24"/>
        </w:rPr>
      </w:pPr>
      <w:r w:rsidRPr="0092470B">
        <w:rPr>
          <w:rFonts w:ascii="Arial" w:hAnsi="Arial" w:cs="Arial"/>
          <w:b/>
          <w:bCs/>
          <w:i/>
          <w:iCs/>
          <w:sz w:val="24"/>
          <w:szCs w:val="24"/>
        </w:rPr>
        <w:t>Protocolos de gestión de red:</w:t>
      </w:r>
      <w:r w:rsidRPr="0092470B">
        <w:rPr>
          <w:rFonts w:ascii="Arial" w:hAnsi="Arial" w:cs="Arial"/>
          <w:sz w:val="24"/>
          <w:szCs w:val="24"/>
        </w:rPr>
        <w:t xml:space="preserve"> proporcionan mantenimiento y gobierno de red, incluyen SNMP e ICMP.</w:t>
      </w:r>
    </w:p>
    <w:p w14:paraId="7B9F1EE9" w14:textId="77777777" w:rsidR="004F01A2" w:rsidRDefault="004F01A2" w:rsidP="004F01A2">
      <w:pPr>
        <w:pStyle w:val="ListParagraph"/>
        <w:spacing w:line="360" w:lineRule="auto"/>
        <w:jc w:val="both"/>
        <w:rPr>
          <w:rFonts w:ascii="Arial" w:hAnsi="Arial" w:cs="Arial"/>
          <w:sz w:val="24"/>
          <w:szCs w:val="24"/>
        </w:rPr>
      </w:pPr>
    </w:p>
    <w:p w14:paraId="622D9DC3" w14:textId="502001C6" w:rsidR="0092470B" w:rsidRDefault="00D62071" w:rsidP="00B27DD5">
      <w:pPr>
        <w:pStyle w:val="Heading2"/>
        <w:spacing w:line="360" w:lineRule="auto"/>
        <w:jc w:val="center"/>
        <w:rPr>
          <w:rFonts w:ascii="Arial" w:hAnsi="Arial" w:cs="Arial"/>
          <w:b/>
          <w:bCs/>
          <w:i/>
          <w:iCs/>
          <w:color w:val="000000" w:themeColor="text1"/>
          <w:sz w:val="32"/>
          <w:szCs w:val="32"/>
        </w:rPr>
      </w:pPr>
      <w:bookmarkStart w:id="1" w:name="_Toc94741599"/>
      <w:r w:rsidRPr="00D62071">
        <w:rPr>
          <w:rFonts w:ascii="Arial" w:hAnsi="Arial" w:cs="Arial"/>
          <w:b/>
          <w:bCs/>
          <w:i/>
          <w:iCs/>
          <w:color w:val="000000" w:themeColor="text1"/>
          <w:sz w:val="32"/>
          <w:szCs w:val="32"/>
        </w:rPr>
        <w:t>Arquitecturas</w:t>
      </w:r>
      <w:bookmarkEnd w:id="1"/>
    </w:p>
    <w:p w14:paraId="71FC9DDE" w14:textId="1DAB7BDE" w:rsidR="00277D3B" w:rsidRPr="004F01A2" w:rsidRDefault="004F01A2" w:rsidP="004F01A2">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6" behindDoc="0" locked="0" layoutInCell="1" allowOverlap="1" wp14:anchorId="1EC97192" wp14:editId="0162493C">
            <wp:simplePos x="0" y="0"/>
            <wp:positionH relativeFrom="margin">
              <wp:posOffset>2539365</wp:posOffset>
            </wp:positionH>
            <wp:positionV relativeFrom="page">
              <wp:posOffset>3070860</wp:posOffset>
            </wp:positionV>
            <wp:extent cx="3143250" cy="202501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025015"/>
                    </a:xfrm>
                    <a:prstGeom prst="rect">
                      <a:avLst/>
                    </a:prstGeom>
                    <a:noFill/>
                  </pic:spPr>
                </pic:pic>
              </a:graphicData>
            </a:graphic>
            <wp14:sizeRelH relativeFrom="margin">
              <wp14:pctWidth>0</wp14:pctWidth>
            </wp14:sizeRelH>
            <wp14:sizeRelV relativeFrom="margin">
              <wp14:pctHeight>0</wp14:pctHeight>
            </wp14:sizeRelV>
          </wp:anchor>
        </w:drawing>
      </w:r>
      <w:r w:rsidR="00B27DD5" w:rsidRPr="00B27DD5">
        <w:rPr>
          <w:rFonts w:ascii="Arial" w:hAnsi="Arial" w:cs="Arial"/>
          <w:sz w:val="24"/>
          <w:szCs w:val="24"/>
        </w:rPr>
        <w:t>Esta arquitectura o sistema está compuesto por un conjunto de equipos de transmisión, programas, protocolos de comunicación y una infraestructura radioeléctrica que posibilita la conexión y transmisión de datos a través de la red, de esta forma se logra compartir información de manera fiable y eficiente</w:t>
      </w:r>
    </w:p>
    <w:p w14:paraId="20F4E88E" w14:textId="38F6E003" w:rsidR="00B27DD5" w:rsidRDefault="00B27DD5" w:rsidP="00B27DD5">
      <w:pPr>
        <w:pStyle w:val="Subtitle"/>
        <w:rPr>
          <w:rFonts w:ascii="Arial" w:hAnsi="Arial" w:cs="Arial"/>
          <w:b/>
          <w:bCs/>
          <w:i/>
          <w:iCs/>
          <w:color w:val="4472C4" w:themeColor="accent1"/>
          <w:sz w:val="24"/>
          <w:szCs w:val="24"/>
        </w:rPr>
      </w:pPr>
      <w:r w:rsidRPr="00B27DD5">
        <w:rPr>
          <w:rFonts w:ascii="Arial" w:hAnsi="Arial" w:cs="Arial"/>
          <w:b/>
          <w:bCs/>
          <w:i/>
          <w:iCs/>
          <w:color w:val="4472C4" w:themeColor="accent1"/>
          <w:sz w:val="24"/>
          <w:szCs w:val="24"/>
        </w:rPr>
        <w:t xml:space="preserve">Caracteristicas de las arquitecturas de red </w:t>
      </w:r>
    </w:p>
    <w:p w14:paraId="3B186BBB" w14:textId="7B221DEF" w:rsidR="00B27DD5" w:rsidRPr="00B27DD5" w:rsidRDefault="00B27DD5" w:rsidP="0054647E">
      <w:pPr>
        <w:pStyle w:val="ListParagraph"/>
        <w:numPr>
          <w:ilvl w:val="0"/>
          <w:numId w:val="4"/>
        </w:numPr>
        <w:spacing w:line="360" w:lineRule="auto"/>
        <w:jc w:val="both"/>
        <w:rPr>
          <w:rFonts w:ascii="Arial" w:hAnsi="Arial" w:cs="Arial"/>
          <w:sz w:val="24"/>
          <w:szCs w:val="24"/>
        </w:rPr>
      </w:pPr>
      <w:r w:rsidRPr="001A0648">
        <w:rPr>
          <w:rFonts w:ascii="Arial" w:hAnsi="Arial" w:cs="Arial"/>
          <w:b/>
          <w:bCs/>
          <w:i/>
          <w:iCs/>
          <w:sz w:val="24"/>
          <w:szCs w:val="24"/>
        </w:rPr>
        <w:t>Topología</w:t>
      </w:r>
      <w:r w:rsidRPr="00B27DD5">
        <w:rPr>
          <w:rFonts w:ascii="Arial" w:hAnsi="Arial" w:cs="Arial"/>
          <w:sz w:val="24"/>
          <w:szCs w:val="24"/>
        </w:rPr>
        <w:t xml:space="preserve">.  </w:t>
      </w:r>
      <w:r w:rsidR="0054647E">
        <w:rPr>
          <w:rFonts w:ascii="Arial" w:hAnsi="Arial" w:cs="Arial"/>
          <w:sz w:val="24"/>
          <w:szCs w:val="24"/>
        </w:rPr>
        <w:t>L</w:t>
      </w:r>
      <w:r w:rsidRPr="00B27DD5">
        <w:rPr>
          <w:rFonts w:ascii="Arial" w:hAnsi="Arial" w:cs="Arial"/>
          <w:sz w:val="24"/>
          <w:szCs w:val="24"/>
        </w:rPr>
        <w:t>a topología es la organización de su cableado.  Esto define la interconexión de las estaciones y el camino de transmisión de datos sobre el medio de comunicación</w:t>
      </w:r>
    </w:p>
    <w:p w14:paraId="32E9B2A3" w14:textId="39132689" w:rsidR="00B27DD5" w:rsidRPr="00B27DD5" w:rsidRDefault="00B27DD5" w:rsidP="0054647E">
      <w:pPr>
        <w:pStyle w:val="ListParagraph"/>
        <w:numPr>
          <w:ilvl w:val="0"/>
          <w:numId w:val="4"/>
        </w:numPr>
        <w:spacing w:line="360" w:lineRule="auto"/>
        <w:jc w:val="both"/>
        <w:rPr>
          <w:rFonts w:ascii="Arial" w:hAnsi="Arial" w:cs="Arial"/>
          <w:sz w:val="24"/>
          <w:szCs w:val="24"/>
        </w:rPr>
      </w:pPr>
      <w:r w:rsidRPr="001A0648">
        <w:rPr>
          <w:rFonts w:ascii="Arial" w:hAnsi="Arial" w:cs="Arial"/>
          <w:b/>
          <w:bCs/>
          <w:i/>
          <w:iCs/>
          <w:sz w:val="24"/>
          <w:szCs w:val="24"/>
        </w:rPr>
        <w:t>Método de acceso a la red.</w:t>
      </w:r>
      <w:r w:rsidRPr="00B27DD5">
        <w:rPr>
          <w:rFonts w:ascii="Arial" w:hAnsi="Arial" w:cs="Arial"/>
          <w:sz w:val="24"/>
          <w:szCs w:val="24"/>
        </w:rPr>
        <w:t xml:space="preserve">  </w:t>
      </w:r>
      <w:r w:rsidR="0054647E">
        <w:rPr>
          <w:rFonts w:ascii="Arial" w:hAnsi="Arial" w:cs="Arial"/>
          <w:sz w:val="24"/>
          <w:szCs w:val="24"/>
        </w:rPr>
        <w:t>T</w:t>
      </w:r>
      <w:r w:rsidRPr="00B27DD5">
        <w:rPr>
          <w:rFonts w:ascii="Arial" w:hAnsi="Arial" w:cs="Arial"/>
          <w:sz w:val="24"/>
          <w:szCs w:val="24"/>
        </w:rPr>
        <w:t>odos los elementos comparten el medio de transmisión de la información. El método de acceso define la forma y protocolo mediante el cual cada elemento de la red accede al medio.</w:t>
      </w:r>
    </w:p>
    <w:p w14:paraId="1B723080" w14:textId="34F32456" w:rsidR="001A0648" w:rsidRDefault="00B27DD5" w:rsidP="0054647E">
      <w:pPr>
        <w:pStyle w:val="ListParagraph"/>
        <w:numPr>
          <w:ilvl w:val="0"/>
          <w:numId w:val="4"/>
        </w:numPr>
        <w:spacing w:line="360" w:lineRule="auto"/>
        <w:jc w:val="both"/>
        <w:rPr>
          <w:rFonts w:ascii="Arial" w:hAnsi="Arial" w:cs="Arial"/>
          <w:sz w:val="24"/>
          <w:szCs w:val="24"/>
        </w:rPr>
      </w:pPr>
      <w:r w:rsidRPr="001A0648">
        <w:rPr>
          <w:rFonts w:ascii="Arial" w:hAnsi="Arial" w:cs="Arial"/>
          <w:b/>
          <w:bCs/>
          <w:i/>
          <w:iCs/>
          <w:sz w:val="24"/>
          <w:szCs w:val="24"/>
        </w:rPr>
        <w:t>Protocolo de comunicaciones.</w:t>
      </w:r>
      <w:r w:rsidRPr="00B27DD5">
        <w:rPr>
          <w:rFonts w:ascii="Arial" w:hAnsi="Arial" w:cs="Arial"/>
          <w:sz w:val="24"/>
          <w:szCs w:val="24"/>
        </w:rPr>
        <w:t xml:space="preserve"> El protocolo está constituido por las reglas y procedimientos utilizados en la red para realizar la comunicación. Estas reglas tienen en cuenta el método para corregir errores, establecer la comunicación, etc.</w:t>
      </w:r>
    </w:p>
    <w:p w14:paraId="059FF554" w14:textId="07CA8EDA" w:rsidR="001A2C07" w:rsidRPr="001A2C07" w:rsidRDefault="001A2C07" w:rsidP="001A2C07">
      <w:pPr>
        <w:pStyle w:val="Subtitle"/>
        <w:rPr>
          <w:rFonts w:ascii="Arial" w:hAnsi="Arial" w:cs="Arial"/>
          <w:b/>
          <w:bCs/>
          <w:i/>
          <w:iCs/>
          <w:color w:val="4472C4" w:themeColor="accent1"/>
          <w:sz w:val="24"/>
          <w:szCs w:val="24"/>
        </w:rPr>
      </w:pPr>
      <w:r w:rsidRPr="001A2C07">
        <w:rPr>
          <w:rFonts w:ascii="Arial" w:hAnsi="Arial" w:cs="Arial"/>
          <w:b/>
          <w:bCs/>
          <w:i/>
          <w:iCs/>
          <w:color w:val="4472C4" w:themeColor="accent1"/>
          <w:sz w:val="24"/>
          <w:szCs w:val="24"/>
        </w:rPr>
        <w:t>Principales Problemas en el Diseño de una Arquitectura de Red</w:t>
      </w:r>
    </w:p>
    <w:p w14:paraId="2E5F9553" w14:textId="77777777" w:rsidR="001A2C07" w:rsidRPr="0054647E" w:rsidRDefault="001A2C07" w:rsidP="0054647E">
      <w:pPr>
        <w:pStyle w:val="ListParagraph"/>
        <w:numPr>
          <w:ilvl w:val="0"/>
          <w:numId w:val="6"/>
        </w:numPr>
        <w:spacing w:line="360" w:lineRule="auto"/>
        <w:jc w:val="both"/>
        <w:rPr>
          <w:rFonts w:ascii="Arial" w:hAnsi="Arial" w:cs="Arial"/>
          <w:sz w:val="24"/>
          <w:szCs w:val="24"/>
        </w:rPr>
      </w:pPr>
      <w:r w:rsidRPr="0054647E">
        <w:rPr>
          <w:rFonts w:ascii="Arial" w:hAnsi="Arial" w:cs="Arial"/>
          <w:b/>
          <w:bCs/>
          <w:i/>
          <w:iCs/>
          <w:sz w:val="24"/>
          <w:szCs w:val="24"/>
        </w:rPr>
        <w:t>Encaminamiento.</w:t>
      </w:r>
      <w:r w:rsidRPr="0054647E">
        <w:rPr>
          <w:rFonts w:ascii="Arial" w:hAnsi="Arial" w:cs="Arial"/>
          <w:sz w:val="24"/>
          <w:szCs w:val="24"/>
        </w:rPr>
        <w:t xml:space="preserve">  En una red es necesario elegir el camino de un mensaje para llegar a destino. usualmente el camino más corto o el que tenga menor tráfico.</w:t>
      </w:r>
    </w:p>
    <w:p w14:paraId="23F06513" w14:textId="3E1A32F9" w:rsidR="001A2C07" w:rsidRPr="0054647E" w:rsidRDefault="001A2C07" w:rsidP="0054647E">
      <w:pPr>
        <w:pStyle w:val="ListParagraph"/>
        <w:numPr>
          <w:ilvl w:val="0"/>
          <w:numId w:val="6"/>
        </w:numPr>
        <w:spacing w:line="360" w:lineRule="auto"/>
        <w:jc w:val="both"/>
        <w:rPr>
          <w:rFonts w:ascii="Arial" w:hAnsi="Arial" w:cs="Arial"/>
          <w:sz w:val="24"/>
          <w:szCs w:val="24"/>
        </w:rPr>
      </w:pPr>
      <w:r w:rsidRPr="0054647E">
        <w:rPr>
          <w:rFonts w:ascii="Arial" w:hAnsi="Arial" w:cs="Arial"/>
          <w:b/>
          <w:bCs/>
          <w:i/>
          <w:iCs/>
          <w:sz w:val="24"/>
          <w:szCs w:val="24"/>
        </w:rPr>
        <w:t>Direccionamiento.</w:t>
      </w:r>
      <w:r w:rsidRPr="0054647E">
        <w:rPr>
          <w:rFonts w:ascii="Arial" w:hAnsi="Arial" w:cs="Arial"/>
          <w:sz w:val="24"/>
          <w:szCs w:val="24"/>
        </w:rPr>
        <w:t xml:space="preserve"> Permite identificar el ordenador al que hay que enviar un mensaje.  Un ordenador suele tener asignadas varias direcciones diferentes, relacionadas con diferentes niveles o capas de su arquitectura de red.</w:t>
      </w:r>
    </w:p>
    <w:p w14:paraId="58624E29" w14:textId="77777777" w:rsidR="001A2C07" w:rsidRPr="0054647E" w:rsidRDefault="001A2C07" w:rsidP="0054647E">
      <w:pPr>
        <w:pStyle w:val="ListParagraph"/>
        <w:numPr>
          <w:ilvl w:val="0"/>
          <w:numId w:val="5"/>
        </w:numPr>
        <w:spacing w:line="360" w:lineRule="auto"/>
        <w:jc w:val="both"/>
        <w:rPr>
          <w:rFonts w:ascii="Arial" w:hAnsi="Arial" w:cs="Arial"/>
          <w:sz w:val="24"/>
          <w:szCs w:val="24"/>
        </w:rPr>
      </w:pPr>
      <w:r w:rsidRPr="0054647E">
        <w:rPr>
          <w:rFonts w:ascii="Arial" w:hAnsi="Arial" w:cs="Arial"/>
          <w:b/>
          <w:bCs/>
          <w:i/>
          <w:iCs/>
          <w:sz w:val="24"/>
          <w:szCs w:val="24"/>
        </w:rPr>
        <w:t>Acceso al medio.</w:t>
      </w:r>
      <w:r w:rsidRPr="0054647E">
        <w:rPr>
          <w:rFonts w:ascii="Arial" w:hAnsi="Arial" w:cs="Arial"/>
          <w:sz w:val="24"/>
          <w:szCs w:val="24"/>
        </w:rPr>
        <w:t xml:space="preserve">  Como se comparte el medio de transmisión entre los elementos de una red es necesario evitar colisiones ya que si no fuera así los mensajes se mezclarían y no sería posible interpretarlos.</w:t>
      </w:r>
    </w:p>
    <w:p w14:paraId="4E5D66F1" w14:textId="554B01D1" w:rsidR="001A2C07" w:rsidRPr="0054647E" w:rsidRDefault="001A2C07" w:rsidP="0054647E">
      <w:pPr>
        <w:pStyle w:val="ListParagraph"/>
        <w:numPr>
          <w:ilvl w:val="0"/>
          <w:numId w:val="5"/>
        </w:numPr>
        <w:spacing w:line="360" w:lineRule="auto"/>
        <w:jc w:val="both"/>
        <w:rPr>
          <w:rFonts w:ascii="Arial" w:hAnsi="Arial" w:cs="Arial"/>
          <w:sz w:val="24"/>
          <w:szCs w:val="24"/>
        </w:rPr>
      </w:pPr>
      <w:r w:rsidRPr="0054647E">
        <w:rPr>
          <w:rFonts w:ascii="Arial" w:hAnsi="Arial" w:cs="Arial"/>
          <w:b/>
          <w:bCs/>
          <w:i/>
          <w:iCs/>
          <w:sz w:val="24"/>
          <w:szCs w:val="24"/>
        </w:rPr>
        <w:t>Saturación del receptor.</w:t>
      </w:r>
      <w:r w:rsidRPr="0054647E">
        <w:rPr>
          <w:rFonts w:ascii="Arial" w:hAnsi="Arial" w:cs="Arial"/>
          <w:sz w:val="24"/>
          <w:szCs w:val="24"/>
        </w:rPr>
        <w:t xml:space="preserve">  Un emisor rápido y un receptor lento </w:t>
      </w:r>
      <w:r w:rsidR="0054647E" w:rsidRPr="0054647E">
        <w:rPr>
          <w:rFonts w:ascii="Arial" w:hAnsi="Arial" w:cs="Arial"/>
          <w:sz w:val="24"/>
          <w:szCs w:val="24"/>
        </w:rPr>
        <w:t>saturarían</w:t>
      </w:r>
      <w:r w:rsidRPr="0054647E">
        <w:rPr>
          <w:rFonts w:ascii="Arial" w:hAnsi="Arial" w:cs="Arial"/>
          <w:sz w:val="24"/>
          <w:szCs w:val="24"/>
        </w:rPr>
        <w:t xml:space="preserve"> al receptor generando pérdida de datos.</w:t>
      </w:r>
    </w:p>
    <w:p w14:paraId="7043028A" w14:textId="77777777" w:rsidR="001A2C07" w:rsidRPr="0054647E" w:rsidRDefault="001A2C07" w:rsidP="0054647E">
      <w:pPr>
        <w:pStyle w:val="ListParagraph"/>
        <w:numPr>
          <w:ilvl w:val="0"/>
          <w:numId w:val="5"/>
        </w:numPr>
        <w:spacing w:line="360" w:lineRule="auto"/>
        <w:jc w:val="both"/>
        <w:rPr>
          <w:rFonts w:ascii="Arial" w:hAnsi="Arial" w:cs="Arial"/>
          <w:sz w:val="24"/>
          <w:szCs w:val="24"/>
        </w:rPr>
      </w:pPr>
      <w:r w:rsidRPr="0054647E">
        <w:rPr>
          <w:rFonts w:ascii="Arial" w:hAnsi="Arial" w:cs="Arial"/>
          <w:b/>
          <w:bCs/>
          <w:i/>
          <w:iCs/>
          <w:sz w:val="24"/>
          <w:szCs w:val="24"/>
        </w:rPr>
        <w:t>Mantenimiento del orden.</w:t>
      </w:r>
      <w:r w:rsidRPr="0054647E">
        <w:rPr>
          <w:rFonts w:ascii="Arial" w:hAnsi="Arial" w:cs="Arial"/>
          <w:sz w:val="24"/>
          <w:szCs w:val="24"/>
        </w:rPr>
        <w:t xml:space="preserve">  Es necesario mantener el orden de los fragmentos de un mensaje sino resultaría imposible su interpretación.</w:t>
      </w:r>
    </w:p>
    <w:p w14:paraId="55C563EA" w14:textId="77777777" w:rsidR="001A2C07" w:rsidRPr="0054647E" w:rsidRDefault="001A2C07" w:rsidP="0054647E">
      <w:pPr>
        <w:pStyle w:val="ListParagraph"/>
        <w:numPr>
          <w:ilvl w:val="0"/>
          <w:numId w:val="5"/>
        </w:numPr>
        <w:spacing w:line="360" w:lineRule="auto"/>
        <w:jc w:val="both"/>
        <w:rPr>
          <w:rFonts w:ascii="Arial" w:hAnsi="Arial" w:cs="Arial"/>
          <w:sz w:val="24"/>
          <w:szCs w:val="24"/>
        </w:rPr>
      </w:pPr>
      <w:r w:rsidRPr="0054647E">
        <w:rPr>
          <w:rFonts w:ascii="Arial" w:hAnsi="Arial" w:cs="Arial"/>
          <w:b/>
          <w:bCs/>
          <w:i/>
          <w:iCs/>
          <w:sz w:val="24"/>
          <w:szCs w:val="24"/>
        </w:rPr>
        <w:t>Control de errores.</w:t>
      </w:r>
      <w:r w:rsidRPr="0054647E">
        <w:rPr>
          <w:rFonts w:ascii="Arial" w:hAnsi="Arial" w:cs="Arial"/>
          <w:sz w:val="24"/>
          <w:szCs w:val="24"/>
        </w:rPr>
        <w:t xml:space="preserve"> El protocolo debe revisar si se ha recibido correctamente la información enviada ya que los medios de transmisión son imperfectos.</w:t>
      </w:r>
    </w:p>
    <w:p w14:paraId="71791FF6" w14:textId="1096E48C" w:rsidR="001A2C07" w:rsidRPr="0054647E" w:rsidRDefault="001A2C07" w:rsidP="0054647E">
      <w:pPr>
        <w:pStyle w:val="ListParagraph"/>
        <w:numPr>
          <w:ilvl w:val="0"/>
          <w:numId w:val="5"/>
        </w:numPr>
        <w:spacing w:line="360" w:lineRule="auto"/>
        <w:jc w:val="both"/>
        <w:rPr>
          <w:rFonts w:ascii="Arial" w:hAnsi="Arial" w:cs="Arial"/>
          <w:sz w:val="24"/>
          <w:szCs w:val="24"/>
        </w:rPr>
        <w:sectPr w:rsidR="001A2C07" w:rsidRPr="0054647E" w:rsidSect="002D68BC">
          <w:pgSz w:w="12240" w:h="15840"/>
          <w:pgMar w:top="1417" w:right="1701" w:bottom="1417" w:left="1701" w:header="708" w:footer="708" w:gutter="0"/>
          <w:pgNumType w:start="1"/>
          <w:cols w:space="708"/>
          <w:titlePg/>
          <w:docGrid w:linePitch="360"/>
        </w:sectPr>
      </w:pPr>
      <w:r w:rsidRPr="0054647E">
        <w:rPr>
          <w:rFonts w:ascii="Arial" w:hAnsi="Arial" w:cs="Arial"/>
          <w:b/>
          <w:bCs/>
          <w:i/>
          <w:iCs/>
          <w:sz w:val="24"/>
          <w:szCs w:val="24"/>
        </w:rPr>
        <w:t>Multiplexación.</w:t>
      </w:r>
      <w:r w:rsidRPr="0054647E">
        <w:rPr>
          <w:rFonts w:ascii="Arial" w:hAnsi="Arial" w:cs="Arial"/>
          <w:sz w:val="24"/>
          <w:szCs w:val="24"/>
        </w:rPr>
        <w:t xml:space="preserve">  En ciertos sitios de una red  y por razones económicas, se debe compartir un medio entre comunicaciones que no tienen que ver entre sí. Se debe asegurar la integridad de cada mensaje.</w:t>
      </w:r>
    </w:p>
    <w:p w14:paraId="25E6CF60" w14:textId="03E1F553" w:rsidR="00ED1981" w:rsidRDefault="001A2C07" w:rsidP="001A2C07">
      <w:pPr>
        <w:pStyle w:val="Heading3"/>
        <w:jc w:val="center"/>
        <w:rPr>
          <w:rFonts w:ascii="Arial" w:hAnsi="Arial" w:cs="Arial"/>
          <w:b/>
          <w:bCs/>
          <w:i/>
          <w:iCs/>
          <w:color w:val="auto"/>
          <w:sz w:val="32"/>
          <w:szCs w:val="32"/>
        </w:rPr>
      </w:pPr>
      <w:bookmarkStart w:id="2" w:name="_Toc94741600"/>
      <w:r w:rsidRPr="001A2C07">
        <w:rPr>
          <w:rFonts w:ascii="Arial" w:hAnsi="Arial" w:cs="Arial"/>
          <w:b/>
          <w:bCs/>
          <w:i/>
          <w:iCs/>
          <w:color w:val="auto"/>
          <w:sz w:val="32"/>
          <w:szCs w:val="32"/>
        </w:rPr>
        <w:t>Diagrama de componentes de la arquitectura Cliente/Servidor</w:t>
      </w:r>
      <w:bookmarkEnd w:id="2"/>
    </w:p>
    <w:p w14:paraId="0E8D180B" w14:textId="77777777" w:rsidR="00343109" w:rsidRPr="00343109" w:rsidRDefault="00343109" w:rsidP="00343109"/>
    <w:p w14:paraId="3A1CF4A3" w14:textId="77777777" w:rsidR="00343109" w:rsidRDefault="00343109" w:rsidP="00C56DA0">
      <w:pPr>
        <w:sectPr w:rsidR="00343109" w:rsidSect="001A2C07">
          <w:pgSz w:w="15840" w:h="12240" w:orient="landscape"/>
          <w:pgMar w:top="1701" w:right="1417" w:bottom="1701" w:left="1417" w:header="708" w:footer="708" w:gutter="0"/>
          <w:cols w:space="708"/>
          <w:docGrid w:linePitch="360"/>
        </w:sectPr>
      </w:pPr>
      <w:r>
        <w:rPr>
          <w:noProof/>
        </w:rPr>
        <w:drawing>
          <wp:inline distT="0" distB="0" distL="0" distR="0" wp14:anchorId="73123918" wp14:editId="1D2546E1">
            <wp:extent cx="8171428" cy="4952381"/>
            <wp:effectExtent l="0" t="0" r="1270" b="635"/>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15"/>
                    <a:stretch>
                      <a:fillRect/>
                    </a:stretch>
                  </pic:blipFill>
                  <pic:spPr>
                    <a:xfrm>
                      <a:off x="0" y="0"/>
                      <a:ext cx="8171428" cy="4952381"/>
                    </a:xfrm>
                    <a:prstGeom prst="rect">
                      <a:avLst/>
                    </a:prstGeom>
                  </pic:spPr>
                </pic:pic>
              </a:graphicData>
            </a:graphic>
          </wp:inline>
        </w:drawing>
      </w:r>
    </w:p>
    <w:p w14:paraId="4CA95D64" w14:textId="5ADAF371" w:rsidR="006910B7" w:rsidRDefault="00343109" w:rsidP="00D76265">
      <w:pPr>
        <w:pStyle w:val="Heading4"/>
        <w:jc w:val="center"/>
        <w:rPr>
          <w:rFonts w:ascii="Arial" w:hAnsi="Arial" w:cs="Arial"/>
          <w:b/>
          <w:bCs/>
          <w:color w:val="auto"/>
          <w:sz w:val="32"/>
          <w:szCs w:val="32"/>
        </w:rPr>
      </w:pPr>
      <w:r w:rsidRPr="00343109">
        <w:rPr>
          <w:rFonts w:ascii="Arial" w:hAnsi="Arial" w:cs="Arial"/>
          <w:b/>
          <w:bCs/>
          <w:color w:val="auto"/>
          <w:sz w:val="32"/>
          <w:szCs w:val="32"/>
        </w:rPr>
        <w:t>Cuadro comparativo entre los modelos IAAS, PAAS, SAAS y Cliente/Servidor</w:t>
      </w:r>
    </w:p>
    <w:p w14:paraId="1CBA2A44" w14:textId="77777777" w:rsidR="00BD0F6F" w:rsidRPr="00BD0F6F" w:rsidRDefault="00BD0F6F" w:rsidP="00BD0F6F"/>
    <w:tbl>
      <w:tblPr>
        <w:tblStyle w:val="GridTable5Dark-Accent6"/>
        <w:tblW w:w="10490" w:type="dxa"/>
        <w:tblInd w:w="-856" w:type="dxa"/>
        <w:tblLook w:val="04A0" w:firstRow="1" w:lastRow="0" w:firstColumn="1" w:lastColumn="0" w:noHBand="0" w:noVBand="1"/>
      </w:tblPr>
      <w:tblGrid>
        <w:gridCol w:w="2126"/>
        <w:gridCol w:w="8364"/>
      </w:tblGrid>
      <w:tr w:rsidR="00343109" w14:paraId="5376C405" w14:textId="77777777" w:rsidTr="00BD0F6F">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844" w:type="dxa"/>
          </w:tcPr>
          <w:p w14:paraId="577740B3" w14:textId="66C59AEC" w:rsidR="00343109" w:rsidRPr="00BD0F6F" w:rsidRDefault="00343109" w:rsidP="006910B7">
            <w:pPr>
              <w:jc w:val="center"/>
              <w:rPr>
                <w:rFonts w:ascii="Arial" w:hAnsi="Arial" w:cs="Arial"/>
                <w:i/>
                <w:iCs/>
                <w:color w:val="auto"/>
                <w:sz w:val="36"/>
                <w:szCs w:val="36"/>
              </w:rPr>
            </w:pPr>
            <w:r w:rsidRPr="00BD0F6F">
              <w:rPr>
                <w:rFonts w:ascii="Arial" w:hAnsi="Arial" w:cs="Arial"/>
                <w:i/>
                <w:iCs/>
                <w:color w:val="auto"/>
                <w:sz w:val="36"/>
                <w:szCs w:val="36"/>
              </w:rPr>
              <w:t>Modelos</w:t>
            </w:r>
          </w:p>
        </w:tc>
        <w:tc>
          <w:tcPr>
            <w:tcW w:w="8646" w:type="dxa"/>
          </w:tcPr>
          <w:p w14:paraId="14F9EFF2" w14:textId="736BC8BF" w:rsidR="00343109" w:rsidRPr="00BD0F6F" w:rsidRDefault="006910B7" w:rsidP="006910B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sidRPr="00BD0F6F">
              <w:rPr>
                <w:rFonts w:ascii="Arial" w:hAnsi="Arial" w:cs="Arial"/>
                <w:i/>
                <w:iCs/>
                <w:color w:val="auto"/>
                <w:sz w:val="36"/>
                <w:szCs w:val="36"/>
              </w:rPr>
              <w:t>Definición</w:t>
            </w:r>
          </w:p>
        </w:tc>
      </w:tr>
      <w:tr w:rsidR="00343109" w14:paraId="2DB2AE52" w14:textId="77777777" w:rsidTr="00D7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EF6A663" w14:textId="77777777" w:rsidR="00FA51AC" w:rsidRDefault="00FA51AC" w:rsidP="006910B7">
            <w:pPr>
              <w:jc w:val="center"/>
              <w:rPr>
                <w:b w:val="0"/>
                <w:bCs w:val="0"/>
                <w:sz w:val="28"/>
                <w:szCs w:val="28"/>
              </w:rPr>
            </w:pPr>
          </w:p>
          <w:p w14:paraId="3CDE9965" w14:textId="77777777" w:rsidR="00FA51AC" w:rsidRDefault="00FA51AC" w:rsidP="006910B7">
            <w:pPr>
              <w:jc w:val="center"/>
              <w:rPr>
                <w:b w:val="0"/>
                <w:bCs w:val="0"/>
                <w:sz w:val="28"/>
                <w:szCs w:val="28"/>
              </w:rPr>
            </w:pPr>
          </w:p>
          <w:p w14:paraId="64BF5C74" w14:textId="77777777" w:rsidR="00FA51AC" w:rsidRDefault="00FA51AC" w:rsidP="006910B7">
            <w:pPr>
              <w:jc w:val="center"/>
              <w:rPr>
                <w:b w:val="0"/>
                <w:bCs w:val="0"/>
                <w:sz w:val="28"/>
                <w:szCs w:val="28"/>
              </w:rPr>
            </w:pPr>
          </w:p>
          <w:p w14:paraId="7CBE18EE" w14:textId="77777777" w:rsidR="00FA51AC" w:rsidRDefault="00FA51AC" w:rsidP="006910B7">
            <w:pPr>
              <w:jc w:val="center"/>
              <w:rPr>
                <w:b w:val="0"/>
                <w:bCs w:val="0"/>
                <w:sz w:val="28"/>
                <w:szCs w:val="28"/>
              </w:rPr>
            </w:pPr>
          </w:p>
          <w:p w14:paraId="6664E15D" w14:textId="77777777" w:rsidR="00FA51AC" w:rsidRDefault="00FA51AC" w:rsidP="006910B7">
            <w:pPr>
              <w:jc w:val="center"/>
              <w:rPr>
                <w:b w:val="0"/>
                <w:bCs w:val="0"/>
                <w:sz w:val="28"/>
                <w:szCs w:val="28"/>
              </w:rPr>
            </w:pPr>
          </w:p>
          <w:p w14:paraId="303D694D" w14:textId="77777777" w:rsidR="00FA51AC" w:rsidRDefault="00FA51AC" w:rsidP="006910B7">
            <w:pPr>
              <w:jc w:val="center"/>
              <w:rPr>
                <w:b w:val="0"/>
                <w:bCs w:val="0"/>
                <w:sz w:val="28"/>
                <w:szCs w:val="28"/>
              </w:rPr>
            </w:pPr>
          </w:p>
          <w:p w14:paraId="0E4ADAFF" w14:textId="4726A2B9" w:rsidR="00343109" w:rsidRPr="006910B7" w:rsidRDefault="00343109" w:rsidP="006910B7">
            <w:pPr>
              <w:jc w:val="center"/>
              <w:rPr>
                <w:color w:val="auto"/>
                <w:sz w:val="28"/>
                <w:szCs w:val="28"/>
              </w:rPr>
            </w:pPr>
            <w:r w:rsidRPr="006910B7">
              <w:rPr>
                <w:color w:val="auto"/>
                <w:sz w:val="28"/>
                <w:szCs w:val="28"/>
              </w:rPr>
              <w:t>IAAS</w:t>
            </w:r>
          </w:p>
        </w:tc>
        <w:tc>
          <w:tcPr>
            <w:tcW w:w="8646" w:type="dxa"/>
          </w:tcPr>
          <w:p w14:paraId="1098AE16" w14:textId="055F253D" w:rsidR="00343109" w:rsidRDefault="00D76265" w:rsidP="00D76265">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76265">
              <w:rPr>
                <w:rFonts w:ascii="Arial" w:hAnsi="Arial" w:cs="Arial"/>
                <w:sz w:val="24"/>
                <w:szCs w:val="24"/>
              </w:rPr>
              <w:t>IaaS (Infraestructura como servicio) es un modelo de entrega de servicios en la nube en el que las empresas cuentan con todos los recursos necesarios para el procesamiento de energía, redes, almacenamiento y otros servicios.</w:t>
            </w:r>
          </w:p>
          <w:p w14:paraId="0481D12B" w14:textId="77777777" w:rsidR="00D76265" w:rsidRDefault="00D76265" w:rsidP="00D76265">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w:t>
            </w:r>
            <w:r w:rsidRPr="00D76265">
              <w:rPr>
                <w:rFonts w:ascii="Arial" w:hAnsi="Arial" w:cs="Arial"/>
                <w:sz w:val="24"/>
                <w:szCs w:val="24"/>
              </w:rPr>
              <w:t>as empresas compran o alquilan recursos de cómputo altamente escalables y automatizados a pedido y según sea necesario, lo que les permite canjear los gastos de capital por gastos variables</w:t>
            </w:r>
            <w:r>
              <w:rPr>
                <w:rFonts w:ascii="Arial" w:hAnsi="Arial" w:cs="Arial"/>
                <w:sz w:val="24"/>
                <w:szCs w:val="24"/>
              </w:rPr>
              <w:t>.</w:t>
            </w:r>
          </w:p>
          <w:p w14:paraId="12282808" w14:textId="77777777" w:rsidR="00D76265" w:rsidRDefault="00D76265" w:rsidP="00D76265">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w:t>
            </w:r>
            <w:r w:rsidRPr="00D76265">
              <w:rPr>
                <w:rFonts w:ascii="Arial" w:hAnsi="Arial" w:cs="Arial"/>
                <w:sz w:val="24"/>
                <w:szCs w:val="24"/>
              </w:rPr>
              <w:t>s la capa de entrega de servicios en la nube más flexible y personalizable</w:t>
            </w:r>
          </w:p>
          <w:p w14:paraId="68C020AE" w14:textId="27EF0168" w:rsidR="00D76265" w:rsidRPr="00D76265" w:rsidRDefault="00D76265" w:rsidP="00D76265">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76265">
              <w:rPr>
                <w:rFonts w:ascii="Arial" w:hAnsi="Arial" w:cs="Arial"/>
                <w:sz w:val="24"/>
                <w:szCs w:val="24"/>
              </w:rPr>
              <w:t>Ofrece un autoservicio completo para administrar aplicaciones, tiempo de actividad y datos.</w:t>
            </w:r>
          </w:p>
        </w:tc>
      </w:tr>
      <w:tr w:rsidR="00343109" w14:paraId="4EEE3EE2" w14:textId="77777777" w:rsidTr="00D76265">
        <w:tc>
          <w:tcPr>
            <w:cnfStyle w:val="001000000000" w:firstRow="0" w:lastRow="0" w:firstColumn="1" w:lastColumn="0" w:oddVBand="0" w:evenVBand="0" w:oddHBand="0" w:evenHBand="0" w:firstRowFirstColumn="0" w:firstRowLastColumn="0" w:lastRowFirstColumn="0" w:lastRowLastColumn="0"/>
            <w:tcW w:w="1844" w:type="dxa"/>
          </w:tcPr>
          <w:p w14:paraId="1DC458C4" w14:textId="77777777" w:rsidR="00FA51AC" w:rsidRDefault="00FA51AC" w:rsidP="006910B7">
            <w:pPr>
              <w:jc w:val="center"/>
              <w:rPr>
                <w:b w:val="0"/>
                <w:bCs w:val="0"/>
                <w:sz w:val="28"/>
                <w:szCs w:val="28"/>
              </w:rPr>
            </w:pPr>
          </w:p>
          <w:p w14:paraId="3570190C" w14:textId="77777777" w:rsidR="00FA51AC" w:rsidRDefault="00FA51AC" w:rsidP="006910B7">
            <w:pPr>
              <w:jc w:val="center"/>
              <w:rPr>
                <w:b w:val="0"/>
                <w:bCs w:val="0"/>
                <w:sz w:val="28"/>
                <w:szCs w:val="28"/>
              </w:rPr>
            </w:pPr>
          </w:p>
          <w:p w14:paraId="779AE6B1" w14:textId="77777777" w:rsidR="00FA51AC" w:rsidRDefault="00FA51AC" w:rsidP="006910B7">
            <w:pPr>
              <w:jc w:val="center"/>
              <w:rPr>
                <w:b w:val="0"/>
                <w:bCs w:val="0"/>
                <w:sz w:val="28"/>
                <w:szCs w:val="28"/>
              </w:rPr>
            </w:pPr>
          </w:p>
          <w:p w14:paraId="33B5973B" w14:textId="77777777" w:rsidR="00FA51AC" w:rsidRDefault="00FA51AC" w:rsidP="006910B7">
            <w:pPr>
              <w:jc w:val="center"/>
              <w:rPr>
                <w:b w:val="0"/>
                <w:bCs w:val="0"/>
                <w:sz w:val="28"/>
                <w:szCs w:val="28"/>
              </w:rPr>
            </w:pPr>
          </w:p>
          <w:p w14:paraId="7BFCDA3B" w14:textId="77777777" w:rsidR="00FA51AC" w:rsidRDefault="00FA51AC" w:rsidP="006910B7">
            <w:pPr>
              <w:jc w:val="center"/>
              <w:rPr>
                <w:b w:val="0"/>
                <w:bCs w:val="0"/>
                <w:sz w:val="28"/>
                <w:szCs w:val="28"/>
              </w:rPr>
            </w:pPr>
          </w:p>
          <w:p w14:paraId="59EB013E" w14:textId="77777777" w:rsidR="00FA51AC" w:rsidRDefault="00FA51AC" w:rsidP="006910B7">
            <w:pPr>
              <w:jc w:val="center"/>
              <w:rPr>
                <w:b w:val="0"/>
                <w:bCs w:val="0"/>
                <w:sz w:val="28"/>
                <w:szCs w:val="28"/>
              </w:rPr>
            </w:pPr>
          </w:p>
          <w:p w14:paraId="3AD643F9" w14:textId="2E4CF8A1" w:rsidR="00343109" w:rsidRPr="006910B7" w:rsidRDefault="00343109" w:rsidP="006910B7">
            <w:pPr>
              <w:jc w:val="center"/>
              <w:rPr>
                <w:color w:val="auto"/>
                <w:sz w:val="28"/>
                <w:szCs w:val="28"/>
              </w:rPr>
            </w:pPr>
            <w:r w:rsidRPr="006910B7">
              <w:rPr>
                <w:color w:val="auto"/>
                <w:sz w:val="28"/>
                <w:szCs w:val="28"/>
              </w:rPr>
              <w:t>PAAS</w:t>
            </w:r>
          </w:p>
        </w:tc>
        <w:tc>
          <w:tcPr>
            <w:tcW w:w="8646" w:type="dxa"/>
          </w:tcPr>
          <w:p w14:paraId="31BFB350" w14:textId="77777777" w:rsidR="00343109" w:rsidRDefault="00CE729F" w:rsidP="00CE729F">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729F">
              <w:rPr>
                <w:rFonts w:ascii="Arial" w:hAnsi="Arial" w:cs="Arial"/>
                <w:sz w:val="24"/>
                <w:szCs w:val="24"/>
              </w:rPr>
              <w:t>PaaS (Platform as a Service) es un modelo de prestación de servicios en la nube, que permite a los desarrolladores y profesionales operativos crear software sobre las plataformas proporcionadas.</w:t>
            </w:r>
          </w:p>
          <w:p w14:paraId="3CFF6E1D" w14:textId="77777777" w:rsidR="00D76265" w:rsidRDefault="00D76265" w:rsidP="00CE729F">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w:t>
            </w:r>
            <w:r w:rsidRPr="00D76265">
              <w:rPr>
                <w:rFonts w:ascii="Arial" w:hAnsi="Arial" w:cs="Arial"/>
                <w:sz w:val="24"/>
                <w:szCs w:val="24"/>
              </w:rPr>
              <w:t>es brinda a los desarrolladores una variedad de formas de desarrollar, personalizar, administrar y dar soporte a su software y aplicaciones.</w:t>
            </w:r>
          </w:p>
          <w:p w14:paraId="6582EF8E" w14:textId="77777777" w:rsidR="00D76265" w:rsidRDefault="00D76265" w:rsidP="00CE729F">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r w:rsidRPr="00D76265">
              <w:rPr>
                <w:rFonts w:ascii="Arial" w:hAnsi="Arial" w:cs="Arial"/>
                <w:sz w:val="24"/>
                <w:szCs w:val="24"/>
              </w:rPr>
              <w:t>s la capa de entrega de servicios en la nube más difícil de entender.</w:t>
            </w:r>
          </w:p>
          <w:p w14:paraId="48FA8C89" w14:textId="70086794" w:rsidR="00D76265" w:rsidRPr="00CE729F" w:rsidRDefault="00D76265" w:rsidP="00CE729F">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w:t>
            </w:r>
            <w:r w:rsidRPr="00D76265">
              <w:rPr>
                <w:rFonts w:ascii="Arial" w:hAnsi="Arial" w:cs="Arial"/>
                <w:sz w:val="24"/>
                <w:szCs w:val="24"/>
              </w:rPr>
              <w:t>roporciona a los desarrolladores muchas herramientas de desarrollo, prueba e implementación, y les permite colaborar en un software en desarrollo.</w:t>
            </w:r>
          </w:p>
        </w:tc>
      </w:tr>
      <w:tr w:rsidR="00343109" w14:paraId="509BA318" w14:textId="77777777" w:rsidTr="00D7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15E3A5C2" w14:textId="77777777" w:rsidR="00FA51AC" w:rsidRDefault="00FA51AC" w:rsidP="006910B7">
            <w:pPr>
              <w:jc w:val="center"/>
              <w:rPr>
                <w:b w:val="0"/>
                <w:bCs w:val="0"/>
                <w:sz w:val="28"/>
                <w:szCs w:val="28"/>
              </w:rPr>
            </w:pPr>
          </w:p>
          <w:p w14:paraId="0ADE4126" w14:textId="77777777" w:rsidR="00FA51AC" w:rsidRDefault="00FA51AC" w:rsidP="006910B7">
            <w:pPr>
              <w:jc w:val="center"/>
              <w:rPr>
                <w:b w:val="0"/>
                <w:bCs w:val="0"/>
                <w:sz w:val="28"/>
                <w:szCs w:val="28"/>
              </w:rPr>
            </w:pPr>
          </w:p>
          <w:p w14:paraId="24EF3926" w14:textId="595AC902" w:rsidR="00343109" w:rsidRPr="006910B7" w:rsidRDefault="00343109" w:rsidP="006910B7">
            <w:pPr>
              <w:jc w:val="center"/>
              <w:rPr>
                <w:color w:val="auto"/>
                <w:sz w:val="28"/>
                <w:szCs w:val="28"/>
              </w:rPr>
            </w:pPr>
            <w:r w:rsidRPr="006910B7">
              <w:rPr>
                <w:color w:val="auto"/>
                <w:sz w:val="28"/>
                <w:szCs w:val="28"/>
              </w:rPr>
              <w:t>SAAS</w:t>
            </w:r>
          </w:p>
        </w:tc>
        <w:tc>
          <w:tcPr>
            <w:tcW w:w="8646" w:type="dxa"/>
          </w:tcPr>
          <w:p w14:paraId="3904025C" w14:textId="25B0492D" w:rsidR="00343109" w:rsidRPr="00CE729F" w:rsidRDefault="00CE729F" w:rsidP="00CE729F">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729F">
              <w:rPr>
                <w:rFonts w:ascii="Arial" w:hAnsi="Arial" w:cs="Arial"/>
                <w:sz w:val="24"/>
                <w:szCs w:val="24"/>
              </w:rPr>
              <w:t xml:space="preserve">SaaS </w:t>
            </w:r>
            <w:r w:rsidRPr="00CE729F">
              <w:rPr>
                <w:rFonts w:ascii="Arial" w:hAnsi="Arial" w:cs="Arial"/>
                <w:b/>
                <w:bCs/>
                <w:i/>
                <w:iCs/>
                <w:sz w:val="24"/>
                <w:szCs w:val="24"/>
              </w:rPr>
              <w:t>(software como servicio)</w:t>
            </w:r>
            <w:r w:rsidRPr="00CE729F">
              <w:rPr>
                <w:rFonts w:ascii="Arial" w:hAnsi="Arial" w:cs="Arial"/>
                <w:sz w:val="24"/>
                <w:szCs w:val="24"/>
              </w:rPr>
              <w:t xml:space="preserve"> </w:t>
            </w:r>
            <w:r>
              <w:rPr>
                <w:rFonts w:ascii="Arial" w:hAnsi="Arial" w:cs="Arial"/>
                <w:sz w:val="24"/>
                <w:szCs w:val="24"/>
              </w:rPr>
              <w:t>e</w:t>
            </w:r>
            <w:r w:rsidRPr="00CE729F">
              <w:rPr>
                <w:rFonts w:ascii="Arial" w:hAnsi="Arial" w:cs="Arial"/>
                <w:sz w:val="24"/>
                <w:szCs w:val="24"/>
              </w:rPr>
              <w:t>s un modelo de prestación de servicios en la nube en el que un proveedor de nube externo aloja una parte del software y el cliente puede acceder a él fácilmente a través de la web.</w:t>
            </w:r>
          </w:p>
          <w:p w14:paraId="2CD8B413" w14:textId="77777777" w:rsidR="00CE729F" w:rsidRPr="00CE729F" w:rsidRDefault="00CE729F" w:rsidP="00CE729F">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729F">
              <w:rPr>
                <w:rFonts w:ascii="Arial" w:hAnsi="Arial" w:cs="Arial"/>
                <w:sz w:val="24"/>
                <w:szCs w:val="24"/>
              </w:rPr>
              <w:t xml:space="preserve">El navegador web del cliente actúa como el punto de acceso al software y las aplicaciones que se ejecutan en servidores de terceros (es decir, infraestructura). </w:t>
            </w:r>
          </w:p>
          <w:p w14:paraId="422A3604" w14:textId="77777777" w:rsidR="00CE729F" w:rsidRPr="00CE729F" w:rsidRDefault="00CE729F" w:rsidP="00CE729F">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729F">
              <w:rPr>
                <w:rFonts w:ascii="Arial" w:hAnsi="Arial" w:cs="Arial"/>
                <w:sz w:val="24"/>
                <w:szCs w:val="24"/>
              </w:rPr>
              <w:t>El software es implementado, administrado, actualizado y soportado por un tercero también</w:t>
            </w:r>
          </w:p>
          <w:p w14:paraId="1E5778CB" w14:textId="77777777" w:rsidR="00FD7792" w:rsidRDefault="00CE729F" w:rsidP="00CE729F">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729F">
              <w:rPr>
                <w:rFonts w:ascii="Arial" w:hAnsi="Arial" w:cs="Arial"/>
                <w:sz w:val="24"/>
                <w:szCs w:val="24"/>
              </w:rPr>
              <w:t xml:space="preserve">Está empaquetado; no es muy personalizable y se ve igual para todos los clientes. </w:t>
            </w:r>
          </w:p>
          <w:p w14:paraId="08702081" w14:textId="67E02E27" w:rsidR="00CE729F" w:rsidRPr="00CE729F" w:rsidRDefault="00CE729F" w:rsidP="00CE729F">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729F">
              <w:rPr>
                <w:rFonts w:ascii="Arial" w:hAnsi="Arial" w:cs="Arial"/>
                <w:sz w:val="24"/>
                <w:szCs w:val="24"/>
              </w:rPr>
              <w:t>Para comenzar a usar una solución SaaS, generalmente necesita iniciar sesión y suscribirse.</w:t>
            </w:r>
          </w:p>
        </w:tc>
      </w:tr>
      <w:tr w:rsidR="00343109" w14:paraId="770C3839" w14:textId="77777777" w:rsidTr="00D76265">
        <w:tc>
          <w:tcPr>
            <w:cnfStyle w:val="001000000000" w:firstRow="0" w:lastRow="0" w:firstColumn="1" w:lastColumn="0" w:oddVBand="0" w:evenVBand="0" w:oddHBand="0" w:evenHBand="0" w:firstRowFirstColumn="0" w:firstRowLastColumn="0" w:lastRowFirstColumn="0" w:lastRowLastColumn="0"/>
            <w:tcW w:w="1844" w:type="dxa"/>
          </w:tcPr>
          <w:p w14:paraId="49D4EF3B" w14:textId="77777777" w:rsidR="00FA51AC" w:rsidRDefault="00FA51AC" w:rsidP="006910B7">
            <w:pPr>
              <w:jc w:val="center"/>
              <w:rPr>
                <w:b w:val="0"/>
                <w:bCs w:val="0"/>
                <w:sz w:val="28"/>
                <w:szCs w:val="28"/>
              </w:rPr>
            </w:pPr>
          </w:p>
          <w:p w14:paraId="2ACF8159" w14:textId="77777777" w:rsidR="00FA51AC" w:rsidRDefault="00FA51AC" w:rsidP="006910B7">
            <w:pPr>
              <w:jc w:val="center"/>
              <w:rPr>
                <w:b w:val="0"/>
                <w:bCs w:val="0"/>
                <w:sz w:val="28"/>
                <w:szCs w:val="28"/>
              </w:rPr>
            </w:pPr>
          </w:p>
          <w:p w14:paraId="649845E3" w14:textId="77777777" w:rsidR="00FA51AC" w:rsidRDefault="00FA51AC" w:rsidP="006910B7">
            <w:pPr>
              <w:jc w:val="center"/>
              <w:rPr>
                <w:b w:val="0"/>
                <w:bCs w:val="0"/>
                <w:sz w:val="28"/>
                <w:szCs w:val="28"/>
              </w:rPr>
            </w:pPr>
          </w:p>
          <w:p w14:paraId="5574E843" w14:textId="77777777" w:rsidR="00FA51AC" w:rsidRDefault="00FA51AC" w:rsidP="006910B7">
            <w:pPr>
              <w:jc w:val="center"/>
              <w:rPr>
                <w:b w:val="0"/>
                <w:bCs w:val="0"/>
                <w:sz w:val="28"/>
                <w:szCs w:val="28"/>
              </w:rPr>
            </w:pPr>
          </w:p>
          <w:p w14:paraId="57463E48" w14:textId="77777777" w:rsidR="00FA51AC" w:rsidRDefault="00FA51AC" w:rsidP="006910B7">
            <w:pPr>
              <w:jc w:val="center"/>
              <w:rPr>
                <w:b w:val="0"/>
                <w:bCs w:val="0"/>
                <w:sz w:val="28"/>
                <w:szCs w:val="28"/>
              </w:rPr>
            </w:pPr>
          </w:p>
          <w:p w14:paraId="182A4150" w14:textId="77777777" w:rsidR="00FA51AC" w:rsidRDefault="00FA51AC" w:rsidP="006910B7">
            <w:pPr>
              <w:jc w:val="center"/>
              <w:rPr>
                <w:b w:val="0"/>
                <w:bCs w:val="0"/>
                <w:sz w:val="28"/>
                <w:szCs w:val="28"/>
              </w:rPr>
            </w:pPr>
          </w:p>
          <w:p w14:paraId="46A2E178" w14:textId="77777777" w:rsidR="00FA51AC" w:rsidRDefault="00FA51AC" w:rsidP="006910B7">
            <w:pPr>
              <w:jc w:val="center"/>
              <w:rPr>
                <w:b w:val="0"/>
                <w:bCs w:val="0"/>
                <w:sz w:val="28"/>
                <w:szCs w:val="28"/>
              </w:rPr>
            </w:pPr>
          </w:p>
          <w:p w14:paraId="7188D022" w14:textId="28184885" w:rsidR="00343109" w:rsidRPr="006910B7" w:rsidRDefault="00343109" w:rsidP="006910B7">
            <w:pPr>
              <w:jc w:val="center"/>
              <w:rPr>
                <w:color w:val="auto"/>
                <w:sz w:val="28"/>
                <w:szCs w:val="28"/>
              </w:rPr>
            </w:pPr>
            <w:r w:rsidRPr="006910B7">
              <w:rPr>
                <w:color w:val="auto"/>
                <w:sz w:val="28"/>
                <w:szCs w:val="28"/>
              </w:rPr>
              <w:t>Cliente/Servidor</w:t>
            </w:r>
          </w:p>
        </w:tc>
        <w:tc>
          <w:tcPr>
            <w:tcW w:w="8646" w:type="dxa"/>
          </w:tcPr>
          <w:p w14:paraId="47CCDD49" w14:textId="1529E022" w:rsidR="00343109" w:rsidRDefault="00D50642" w:rsidP="00D50642">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r w:rsidRPr="00D50642">
              <w:rPr>
                <w:rFonts w:ascii="Arial" w:hAnsi="Arial" w:cs="Arial"/>
                <w:sz w:val="24"/>
                <w:szCs w:val="24"/>
              </w:rPr>
              <w:t>l dispositivo que solicita información se denomina “cliente”</w:t>
            </w:r>
            <w:r>
              <w:rPr>
                <w:rFonts w:ascii="Arial" w:hAnsi="Arial" w:cs="Arial"/>
                <w:sz w:val="24"/>
                <w:szCs w:val="24"/>
              </w:rPr>
              <w:t xml:space="preserve"> </w:t>
            </w:r>
            <w:r w:rsidR="00FA51AC">
              <w:rPr>
                <w:rFonts w:ascii="Arial" w:hAnsi="Arial" w:cs="Arial"/>
                <w:sz w:val="24"/>
                <w:szCs w:val="24"/>
              </w:rPr>
              <w:t xml:space="preserve">estos </w:t>
            </w:r>
            <w:r w:rsidR="00FA51AC" w:rsidRPr="00FA51AC">
              <w:rPr>
                <w:rFonts w:ascii="Arial" w:hAnsi="Arial" w:cs="Arial"/>
                <w:sz w:val="24"/>
                <w:szCs w:val="24"/>
              </w:rPr>
              <w:t>solicitan varios servicios al servidor</w:t>
            </w:r>
          </w:p>
          <w:p w14:paraId="57791767" w14:textId="77777777" w:rsidR="00D50642" w:rsidRDefault="00D50642" w:rsidP="00D50642">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r w:rsidRPr="00D50642">
              <w:rPr>
                <w:rFonts w:ascii="Arial" w:hAnsi="Arial" w:cs="Arial"/>
                <w:sz w:val="24"/>
                <w:szCs w:val="24"/>
              </w:rPr>
              <w:t>l dispositivo que responde a la solicitud se denomina “servidor”</w:t>
            </w:r>
            <w:r>
              <w:rPr>
                <w:rFonts w:ascii="Arial" w:hAnsi="Arial" w:cs="Arial"/>
                <w:sz w:val="24"/>
                <w:szCs w:val="24"/>
              </w:rPr>
              <w:t xml:space="preserve"> y </w:t>
            </w:r>
            <w:r w:rsidRPr="00D50642">
              <w:rPr>
                <w:rFonts w:ascii="Arial" w:hAnsi="Arial" w:cs="Arial"/>
                <w:sz w:val="24"/>
                <w:szCs w:val="24"/>
              </w:rPr>
              <w:t>es una máquina que actúa como depósito de datos y funciona como un sistema gestor de base de datos, este se encarga de dar la respuesta demandada por el cliente.</w:t>
            </w:r>
          </w:p>
          <w:p w14:paraId="54DC0886" w14:textId="77777777" w:rsidR="00D50642" w:rsidRDefault="00FA51AC" w:rsidP="00FA51AC">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51AC">
              <w:rPr>
                <w:rFonts w:ascii="Arial" w:hAnsi="Arial" w:cs="Arial"/>
                <w:sz w:val="24"/>
                <w:szCs w:val="24"/>
              </w:rPr>
              <w:t>Esta arquitectura se aplica en diferentes modelos informáticos alrededor del mundo donde su propósito es mantener una comunicaci</w:t>
            </w:r>
            <w:r>
              <w:rPr>
                <w:rFonts w:ascii="Arial" w:hAnsi="Arial" w:cs="Arial"/>
                <w:sz w:val="24"/>
                <w:szCs w:val="24"/>
              </w:rPr>
              <w:t>ó</w:t>
            </w:r>
            <w:r w:rsidRPr="00FA51AC">
              <w:rPr>
                <w:rFonts w:ascii="Arial" w:hAnsi="Arial" w:cs="Arial"/>
                <w:sz w:val="24"/>
                <w:szCs w:val="24"/>
              </w:rPr>
              <w:t>n de información entre diferentes entidades de una red mediante el uso de protocolos establecidos y el apropiado almacenaje de esta.</w:t>
            </w:r>
          </w:p>
          <w:p w14:paraId="28A5ADE0" w14:textId="111C7F59" w:rsidR="00FA51AC" w:rsidRPr="00FA51AC" w:rsidRDefault="00FA51AC" w:rsidP="00FA51AC">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51AC">
              <w:rPr>
                <w:rFonts w:ascii="Arial" w:hAnsi="Arial" w:cs="Arial"/>
                <w:sz w:val="24"/>
                <w:szCs w:val="24"/>
              </w:rPr>
              <w:t>La principal importancia de este modelo es que permite conectar a varios clientes a los servicios que provee un servidor</w:t>
            </w:r>
          </w:p>
        </w:tc>
      </w:tr>
    </w:tbl>
    <w:p w14:paraId="3E315196" w14:textId="77777777" w:rsidR="00343109" w:rsidRPr="00343109" w:rsidRDefault="00343109" w:rsidP="00343109"/>
    <w:p w14:paraId="0EDE862E" w14:textId="71B0998C" w:rsidR="00343109" w:rsidRDefault="00343109" w:rsidP="00343109"/>
    <w:p w14:paraId="1EFF91B6" w14:textId="4D85C4B7" w:rsidR="00FA51AC" w:rsidRDefault="00FA51AC" w:rsidP="00343109"/>
    <w:p w14:paraId="1FD872E7" w14:textId="4DBCDA43" w:rsidR="00FA51AC" w:rsidRDefault="00FA51AC" w:rsidP="00343109"/>
    <w:p w14:paraId="610E2E14" w14:textId="780AAB20" w:rsidR="00FA51AC" w:rsidRDefault="00FA51AC" w:rsidP="00343109"/>
    <w:p w14:paraId="4C53E01D" w14:textId="48C98B2E" w:rsidR="00FA51AC" w:rsidRDefault="00FA51AC" w:rsidP="00343109"/>
    <w:p w14:paraId="76ED4AF6" w14:textId="0861A4C0" w:rsidR="00FA51AC" w:rsidRDefault="00FA51AC" w:rsidP="00343109"/>
    <w:p w14:paraId="6CA44AC0" w14:textId="75D494FE" w:rsidR="00FA51AC" w:rsidRDefault="00FA51AC" w:rsidP="00343109"/>
    <w:p w14:paraId="7764CE2E" w14:textId="7602C332" w:rsidR="00FA51AC" w:rsidRDefault="00FA51AC" w:rsidP="00FA51AC">
      <w:pPr>
        <w:pStyle w:val="Heading5"/>
        <w:spacing w:line="360" w:lineRule="auto"/>
        <w:jc w:val="center"/>
        <w:rPr>
          <w:rFonts w:ascii="Arial" w:hAnsi="Arial" w:cs="Arial"/>
          <w:b/>
          <w:bCs/>
          <w:i/>
          <w:iCs/>
          <w:color w:val="auto"/>
          <w:sz w:val="32"/>
          <w:szCs w:val="32"/>
        </w:rPr>
      </w:pPr>
      <w:r w:rsidRPr="00FA51AC">
        <w:rPr>
          <w:rFonts w:ascii="Arial" w:hAnsi="Arial" w:cs="Arial"/>
          <w:b/>
          <w:bCs/>
          <w:i/>
          <w:iCs/>
          <w:color w:val="auto"/>
          <w:sz w:val="32"/>
          <w:szCs w:val="32"/>
        </w:rPr>
        <w:t>Propuesta técnica de arquitectura Cliente/Servidor contemplando los modelos de cómputo en la nube</w:t>
      </w:r>
    </w:p>
    <w:p w14:paraId="63075A76" w14:textId="07D30866" w:rsidR="00FA51AC" w:rsidRDefault="00805AFD" w:rsidP="00805AFD">
      <w:pPr>
        <w:spacing w:line="360" w:lineRule="auto"/>
        <w:jc w:val="both"/>
        <w:rPr>
          <w:rFonts w:ascii="Arial" w:hAnsi="Arial" w:cs="Arial"/>
          <w:sz w:val="24"/>
          <w:szCs w:val="24"/>
        </w:rPr>
      </w:pPr>
      <w:r w:rsidRPr="00805AFD">
        <w:rPr>
          <w:rFonts w:ascii="Arial" w:hAnsi="Arial" w:cs="Arial"/>
          <w:sz w:val="24"/>
          <w:szCs w:val="24"/>
        </w:rPr>
        <w:t xml:space="preserve">En el presente trabajo se desarrollará una propuesta </w:t>
      </w:r>
      <w:r w:rsidR="00341930">
        <w:rPr>
          <w:rFonts w:ascii="Arial" w:hAnsi="Arial" w:cs="Arial"/>
          <w:sz w:val="24"/>
          <w:szCs w:val="24"/>
        </w:rPr>
        <w:t>que integra</w:t>
      </w:r>
      <w:r w:rsidRPr="00805AFD">
        <w:rPr>
          <w:rFonts w:ascii="Arial" w:hAnsi="Arial" w:cs="Arial"/>
          <w:sz w:val="24"/>
          <w:szCs w:val="24"/>
        </w:rPr>
        <w:t xml:space="preserve"> los servicios que implementa trabajar con los modelos de computo en la nube </w:t>
      </w:r>
      <w:r>
        <w:rPr>
          <w:rFonts w:ascii="Arial" w:hAnsi="Arial" w:cs="Arial"/>
          <w:sz w:val="24"/>
          <w:szCs w:val="24"/>
        </w:rPr>
        <w:t xml:space="preserve">y de los beneficios que puede llegar a tener una empresa con el uso de ellos. </w:t>
      </w:r>
    </w:p>
    <w:p w14:paraId="45F5F204" w14:textId="5B9EBF95" w:rsidR="00341930" w:rsidRDefault="00341930" w:rsidP="00805AFD">
      <w:pPr>
        <w:spacing w:line="360" w:lineRule="auto"/>
        <w:jc w:val="both"/>
        <w:rPr>
          <w:rFonts w:ascii="Arial" w:hAnsi="Arial" w:cs="Arial"/>
          <w:sz w:val="24"/>
          <w:szCs w:val="24"/>
        </w:rPr>
      </w:pPr>
      <w:r>
        <w:rPr>
          <w:rFonts w:ascii="Arial" w:hAnsi="Arial" w:cs="Arial"/>
          <w:sz w:val="24"/>
          <w:szCs w:val="24"/>
        </w:rPr>
        <w:t>Esta propuesta se enfoca en los gastos que conlleva tener equipos de c</w:t>
      </w:r>
      <w:r w:rsidR="00AC59D5">
        <w:rPr>
          <w:rFonts w:ascii="Arial" w:hAnsi="Arial" w:cs="Arial"/>
          <w:sz w:val="24"/>
          <w:szCs w:val="24"/>
        </w:rPr>
        <w:t>ó</w:t>
      </w:r>
      <w:r>
        <w:rPr>
          <w:rFonts w:ascii="Arial" w:hAnsi="Arial" w:cs="Arial"/>
          <w:sz w:val="24"/>
          <w:szCs w:val="24"/>
        </w:rPr>
        <w:t xml:space="preserve">mputo en una empresa ya que siempre las empresas lo que buscan es tener un equipo de </w:t>
      </w:r>
      <w:r w:rsidR="000F75DB">
        <w:rPr>
          <w:rFonts w:ascii="Arial" w:hAnsi="Arial" w:cs="Arial"/>
          <w:sz w:val="24"/>
          <w:szCs w:val="24"/>
        </w:rPr>
        <w:t>cómputo</w:t>
      </w:r>
      <w:r>
        <w:rPr>
          <w:rFonts w:ascii="Arial" w:hAnsi="Arial" w:cs="Arial"/>
          <w:sz w:val="24"/>
          <w:szCs w:val="24"/>
        </w:rPr>
        <w:t xml:space="preserve"> de alta calidad,</w:t>
      </w:r>
      <w:r w:rsidR="000F75DB">
        <w:rPr>
          <w:rFonts w:ascii="Arial" w:hAnsi="Arial" w:cs="Arial"/>
          <w:sz w:val="24"/>
          <w:szCs w:val="24"/>
        </w:rPr>
        <w:t xml:space="preserve"> con suficiente espacio para poder llevar un “orden” en las cantidades enormes de información que manejan, </w:t>
      </w:r>
      <w:r>
        <w:rPr>
          <w:rFonts w:ascii="Arial" w:hAnsi="Arial" w:cs="Arial"/>
          <w:sz w:val="24"/>
          <w:szCs w:val="24"/>
        </w:rPr>
        <w:t xml:space="preserve"> pero no siempre se </w:t>
      </w:r>
      <w:r w:rsidR="000F75DB">
        <w:rPr>
          <w:rFonts w:ascii="Arial" w:hAnsi="Arial" w:cs="Arial"/>
          <w:sz w:val="24"/>
          <w:szCs w:val="24"/>
        </w:rPr>
        <w:t>les</w:t>
      </w:r>
      <w:r>
        <w:rPr>
          <w:rFonts w:ascii="Arial" w:hAnsi="Arial" w:cs="Arial"/>
          <w:sz w:val="24"/>
          <w:szCs w:val="24"/>
        </w:rPr>
        <w:t xml:space="preserve"> saca provecho a estos equipos, </w:t>
      </w:r>
      <w:r w:rsidR="000F75DB">
        <w:rPr>
          <w:rFonts w:ascii="Arial" w:hAnsi="Arial" w:cs="Arial"/>
          <w:sz w:val="24"/>
          <w:szCs w:val="24"/>
        </w:rPr>
        <w:t xml:space="preserve">porque </w:t>
      </w:r>
      <w:r>
        <w:rPr>
          <w:rFonts w:ascii="Arial" w:hAnsi="Arial" w:cs="Arial"/>
          <w:sz w:val="24"/>
          <w:szCs w:val="24"/>
        </w:rPr>
        <w:t xml:space="preserve">no se les da el mantenimiento adecuado y además se tendría que contratar equipo especializado que haga estas tareas en los diferentes equipos de </w:t>
      </w:r>
      <w:r w:rsidR="00F75653">
        <w:rPr>
          <w:rFonts w:ascii="Arial" w:hAnsi="Arial" w:cs="Arial"/>
          <w:sz w:val="24"/>
          <w:szCs w:val="24"/>
        </w:rPr>
        <w:t>cómputo</w:t>
      </w:r>
      <w:r w:rsidR="000F75DB">
        <w:rPr>
          <w:rFonts w:ascii="Arial" w:hAnsi="Arial" w:cs="Arial"/>
          <w:sz w:val="24"/>
          <w:szCs w:val="24"/>
        </w:rPr>
        <w:t xml:space="preserve"> ya que no siempre el personal esta capacitado para manejar las nuevas tecnologías, esto provoca</w:t>
      </w:r>
      <w:r w:rsidR="00527B19">
        <w:rPr>
          <w:rFonts w:ascii="Arial" w:hAnsi="Arial" w:cs="Arial"/>
          <w:sz w:val="24"/>
          <w:szCs w:val="24"/>
        </w:rPr>
        <w:t xml:space="preserve"> otro problema a la empresa y recae en</w:t>
      </w:r>
      <w:r w:rsidR="000F75DB">
        <w:rPr>
          <w:rFonts w:ascii="Arial" w:hAnsi="Arial" w:cs="Arial"/>
          <w:sz w:val="24"/>
          <w:szCs w:val="24"/>
        </w:rPr>
        <w:t xml:space="preserve"> un costo extra en la capacitación de los trabajadores y a su vez con la estimación de tiempos para la entrega de proyectos en </w:t>
      </w:r>
      <w:r w:rsidR="00527B19">
        <w:rPr>
          <w:rFonts w:ascii="Arial" w:hAnsi="Arial" w:cs="Arial"/>
          <w:sz w:val="24"/>
          <w:szCs w:val="24"/>
        </w:rPr>
        <w:t>las empresas.</w:t>
      </w:r>
    </w:p>
    <w:p w14:paraId="04CC5DB4" w14:textId="22C2500A" w:rsidR="00341930" w:rsidRDefault="00341930" w:rsidP="00805AFD">
      <w:pPr>
        <w:spacing w:line="360" w:lineRule="auto"/>
        <w:jc w:val="both"/>
        <w:rPr>
          <w:rFonts w:ascii="Arial" w:hAnsi="Arial" w:cs="Arial"/>
          <w:sz w:val="24"/>
          <w:szCs w:val="24"/>
        </w:rPr>
      </w:pPr>
      <w:r>
        <w:rPr>
          <w:rFonts w:ascii="Arial" w:hAnsi="Arial" w:cs="Arial"/>
          <w:sz w:val="24"/>
          <w:szCs w:val="24"/>
        </w:rPr>
        <w:t xml:space="preserve">Por esta razón </w:t>
      </w:r>
      <w:r w:rsidR="00F75653">
        <w:rPr>
          <w:rFonts w:ascii="Arial" w:hAnsi="Arial" w:cs="Arial"/>
          <w:sz w:val="24"/>
          <w:szCs w:val="24"/>
        </w:rPr>
        <w:t>se ofrece que con ayuda de la computación en la nube se logra:</w:t>
      </w:r>
    </w:p>
    <w:p w14:paraId="07A603F4" w14:textId="51C7CD9A" w:rsidR="00F75653" w:rsidRPr="00F75653" w:rsidRDefault="00F75653" w:rsidP="00F75653">
      <w:pPr>
        <w:pStyle w:val="ListParagraph"/>
        <w:numPr>
          <w:ilvl w:val="0"/>
          <w:numId w:val="11"/>
        </w:numPr>
        <w:spacing w:line="360" w:lineRule="auto"/>
        <w:jc w:val="both"/>
        <w:rPr>
          <w:rFonts w:ascii="Arial" w:hAnsi="Arial" w:cs="Arial"/>
          <w:sz w:val="24"/>
          <w:szCs w:val="24"/>
        </w:rPr>
      </w:pPr>
      <w:r>
        <w:rPr>
          <w:rFonts w:ascii="Arial" w:hAnsi="Arial" w:cs="Arial"/>
          <w:sz w:val="24"/>
          <w:szCs w:val="24"/>
        </w:rPr>
        <w:t>Reducción de costos en compras de hardware y software así como de la i</w:t>
      </w:r>
      <w:r w:rsidRPr="00F75653">
        <w:rPr>
          <w:rFonts w:ascii="Arial" w:hAnsi="Arial" w:cs="Arial"/>
          <w:sz w:val="24"/>
          <w:szCs w:val="24"/>
        </w:rPr>
        <w:t xml:space="preserve">nstalación y mantenimiento de cada equipo </w:t>
      </w:r>
    </w:p>
    <w:p w14:paraId="7147702D" w14:textId="4FB2F64F" w:rsidR="00F75653" w:rsidRDefault="00F75653" w:rsidP="00F75653">
      <w:pPr>
        <w:pStyle w:val="ListParagraph"/>
        <w:numPr>
          <w:ilvl w:val="0"/>
          <w:numId w:val="11"/>
        </w:numPr>
        <w:spacing w:line="360" w:lineRule="auto"/>
        <w:jc w:val="both"/>
        <w:rPr>
          <w:rFonts w:ascii="Arial" w:hAnsi="Arial" w:cs="Arial"/>
          <w:sz w:val="24"/>
          <w:szCs w:val="24"/>
        </w:rPr>
      </w:pPr>
      <w:r>
        <w:rPr>
          <w:rFonts w:ascii="Arial" w:hAnsi="Arial" w:cs="Arial"/>
          <w:sz w:val="24"/>
          <w:szCs w:val="24"/>
        </w:rPr>
        <w:t xml:space="preserve">Reducción de espacio: dado que los recursos permanecen almacenados online </w:t>
      </w:r>
    </w:p>
    <w:p w14:paraId="7DC1455A" w14:textId="0575268B" w:rsidR="00423DBC" w:rsidRDefault="00423DBC" w:rsidP="00423DBC">
      <w:pPr>
        <w:pStyle w:val="ListParagraph"/>
        <w:numPr>
          <w:ilvl w:val="0"/>
          <w:numId w:val="11"/>
        </w:numPr>
        <w:spacing w:line="360" w:lineRule="auto"/>
        <w:jc w:val="both"/>
        <w:rPr>
          <w:rFonts w:ascii="Arial" w:hAnsi="Arial" w:cs="Arial"/>
          <w:sz w:val="24"/>
          <w:szCs w:val="24"/>
        </w:rPr>
      </w:pPr>
      <w:r>
        <w:rPr>
          <w:rFonts w:ascii="Arial" w:hAnsi="Arial" w:cs="Arial"/>
          <w:sz w:val="24"/>
          <w:szCs w:val="24"/>
        </w:rPr>
        <w:t xml:space="preserve">Se logra mantener una centralización de información en un solo lugar y así se evitará el desparcimiento de información regados por distintos programas </w:t>
      </w:r>
    </w:p>
    <w:p w14:paraId="7A545C43" w14:textId="10FFA8BA" w:rsidR="00423DBC" w:rsidRDefault="00423DBC" w:rsidP="00423DBC">
      <w:pPr>
        <w:pStyle w:val="ListParagraph"/>
        <w:numPr>
          <w:ilvl w:val="0"/>
          <w:numId w:val="11"/>
        </w:numPr>
        <w:spacing w:line="360" w:lineRule="auto"/>
        <w:jc w:val="both"/>
        <w:rPr>
          <w:rFonts w:ascii="Arial" w:hAnsi="Arial" w:cs="Arial"/>
          <w:sz w:val="24"/>
          <w:szCs w:val="24"/>
        </w:rPr>
      </w:pPr>
      <w:r>
        <w:rPr>
          <w:rFonts w:ascii="Arial" w:hAnsi="Arial" w:cs="Arial"/>
          <w:sz w:val="24"/>
          <w:szCs w:val="24"/>
        </w:rPr>
        <w:t xml:space="preserve">Se almacena y gestiona la gran cantidad de información en la nube y se mantiene en un solo lugar </w:t>
      </w:r>
    </w:p>
    <w:p w14:paraId="3AF8A310" w14:textId="09BC01A3" w:rsidR="00527B19" w:rsidRDefault="00527B19" w:rsidP="00423DBC">
      <w:pPr>
        <w:pStyle w:val="ListParagraph"/>
        <w:numPr>
          <w:ilvl w:val="0"/>
          <w:numId w:val="11"/>
        </w:numPr>
        <w:spacing w:line="360" w:lineRule="auto"/>
        <w:jc w:val="both"/>
        <w:rPr>
          <w:rFonts w:ascii="Arial" w:hAnsi="Arial" w:cs="Arial"/>
          <w:sz w:val="24"/>
          <w:szCs w:val="24"/>
        </w:rPr>
      </w:pPr>
      <w:r>
        <w:rPr>
          <w:rFonts w:ascii="Arial" w:hAnsi="Arial" w:cs="Arial"/>
          <w:sz w:val="24"/>
          <w:szCs w:val="24"/>
        </w:rPr>
        <w:t xml:space="preserve">Los funcionarios de las empresas pueden acceder a los datos de la empresa a través de cualquier ordenador </w:t>
      </w:r>
    </w:p>
    <w:p w14:paraId="0C978556" w14:textId="3AA90E7D" w:rsidR="00527B19" w:rsidRDefault="00527B19" w:rsidP="00423DBC">
      <w:pPr>
        <w:pStyle w:val="ListParagraph"/>
        <w:numPr>
          <w:ilvl w:val="0"/>
          <w:numId w:val="11"/>
        </w:numPr>
        <w:spacing w:line="360" w:lineRule="auto"/>
        <w:jc w:val="both"/>
        <w:rPr>
          <w:rFonts w:ascii="Arial" w:hAnsi="Arial" w:cs="Arial"/>
          <w:sz w:val="24"/>
          <w:szCs w:val="24"/>
        </w:rPr>
      </w:pPr>
      <w:r>
        <w:rPr>
          <w:rFonts w:ascii="Arial" w:hAnsi="Arial" w:cs="Arial"/>
          <w:sz w:val="24"/>
          <w:szCs w:val="24"/>
        </w:rPr>
        <w:t xml:space="preserve">Se logra establecer una conexión entre los diferentes dispositivos de la empresa con </w:t>
      </w:r>
      <w:r w:rsidR="00B10123">
        <w:rPr>
          <w:rFonts w:ascii="Arial" w:hAnsi="Arial" w:cs="Arial"/>
          <w:sz w:val="24"/>
          <w:szCs w:val="24"/>
        </w:rPr>
        <w:t xml:space="preserve">los recursos centralizados del computo en la nube </w:t>
      </w:r>
    </w:p>
    <w:p w14:paraId="612EC8BC" w14:textId="2C8D35F9" w:rsidR="00423DBC" w:rsidRDefault="00423DBC" w:rsidP="00423DBC">
      <w:pPr>
        <w:spacing w:line="360" w:lineRule="auto"/>
        <w:jc w:val="both"/>
        <w:rPr>
          <w:rFonts w:ascii="Arial" w:hAnsi="Arial" w:cs="Arial"/>
          <w:sz w:val="24"/>
          <w:szCs w:val="24"/>
        </w:rPr>
      </w:pPr>
      <w:r>
        <w:rPr>
          <w:rFonts w:ascii="Arial" w:hAnsi="Arial" w:cs="Arial"/>
          <w:sz w:val="24"/>
          <w:szCs w:val="24"/>
        </w:rPr>
        <w:t xml:space="preserve">Todos estos beneficios que otorga el computo en la nube no necesita adquirir grandes equipos de computo y tampoco de </w:t>
      </w:r>
      <w:r w:rsidR="00527B19">
        <w:rPr>
          <w:rFonts w:ascii="Arial" w:hAnsi="Arial" w:cs="Arial"/>
          <w:sz w:val="24"/>
          <w:szCs w:val="24"/>
        </w:rPr>
        <w:t>ú</w:t>
      </w:r>
      <w:r>
        <w:rPr>
          <w:rFonts w:ascii="Arial" w:hAnsi="Arial" w:cs="Arial"/>
          <w:sz w:val="24"/>
          <w:szCs w:val="24"/>
        </w:rPr>
        <w:t>ltima generación, por es</w:t>
      </w:r>
      <w:r w:rsidR="008A77F0">
        <w:rPr>
          <w:rFonts w:ascii="Arial" w:hAnsi="Arial" w:cs="Arial"/>
          <w:sz w:val="24"/>
          <w:szCs w:val="24"/>
        </w:rPr>
        <w:t>t</w:t>
      </w:r>
      <w:r>
        <w:rPr>
          <w:rFonts w:ascii="Arial" w:hAnsi="Arial" w:cs="Arial"/>
          <w:sz w:val="24"/>
          <w:szCs w:val="24"/>
        </w:rPr>
        <w:t>o es</w:t>
      </w:r>
      <w:r w:rsidR="00527B19">
        <w:rPr>
          <w:rFonts w:ascii="Arial" w:hAnsi="Arial" w:cs="Arial"/>
          <w:sz w:val="24"/>
          <w:szCs w:val="24"/>
        </w:rPr>
        <w:t xml:space="preserve"> </w:t>
      </w:r>
      <w:proofErr w:type="gramStart"/>
      <w:r w:rsidR="00527B19">
        <w:rPr>
          <w:rFonts w:ascii="Arial" w:hAnsi="Arial" w:cs="Arial"/>
          <w:sz w:val="24"/>
          <w:szCs w:val="24"/>
        </w:rPr>
        <w:t>que</w:t>
      </w:r>
      <w:proofErr w:type="gramEnd"/>
      <w:r>
        <w:rPr>
          <w:rFonts w:ascii="Arial" w:hAnsi="Arial" w:cs="Arial"/>
          <w:sz w:val="24"/>
          <w:szCs w:val="24"/>
        </w:rPr>
        <w:t xml:space="preserve"> esta gran herramienta ayuda a la reducción de costos en equipos y a su vez a la reducción de espacio en ellos. </w:t>
      </w:r>
    </w:p>
    <w:p w14:paraId="6B598CA9" w14:textId="14C29F05" w:rsidR="00805AFD" w:rsidRDefault="00B10123" w:rsidP="005052ED">
      <w:pPr>
        <w:spacing w:line="360" w:lineRule="auto"/>
        <w:jc w:val="both"/>
        <w:rPr>
          <w:rFonts w:ascii="Arial" w:hAnsi="Arial" w:cs="Arial"/>
          <w:sz w:val="24"/>
          <w:szCs w:val="24"/>
        </w:rPr>
      </w:pPr>
      <w:r>
        <w:rPr>
          <w:rFonts w:ascii="Arial" w:hAnsi="Arial" w:cs="Arial"/>
          <w:sz w:val="24"/>
          <w:szCs w:val="24"/>
        </w:rPr>
        <w:t>Se cuenta con</w:t>
      </w:r>
      <w:r w:rsidR="008A77F0">
        <w:rPr>
          <w:rFonts w:ascii="Arial" w:hAnsi="Arial" w:cs="Arial"/>
          <w:sz w:val="24"/>
          <w:szCs w:val="24"/>
        </w:rPr>
        <w:t xml:space="preserve"> 3 </w:t>
      </w:r>
      <w:r>
        <w:rPr>
          <w:rFonts w:ascii="Arial" w:hAnsi="Arial" w:cs="Arial"/>
          <w:sz w:val="24"/>
          <w:szCs w:val="24"/>
        </w:rPr>
        <w:t xml:space="preserve">diferentes </w:t>
      </w:r>
      <w:r w:rsidR="008A77F0">
        <w:rPr>
          <w:rFonts w:ascii="Arial" w:hAnsi="Arial" w:cs="Arial"/>
          <w:sz w:val="24"/>
          <w:szCs w:val="24"/>
        </w:rPr>
        <w:t xml:space="preserve">modelos </w:t>
      </w:r>
      <w:r>
        <w:rPr>
          <w:rFonts w:ascii="Arial" w:hAnsi="Arial" w:cs="Arial"/>
          <w:sz w:val="24"/>
          <w:szCs w:val="24"/>
        </w:rPr>
        <w:t>de computación en la nube</w:t>
      </w:r>
      <w:r w:rsidR="00600822">
        <w:rPr>
          <w:rFonts w:ascii="Arial" w:hAnsi="Arial" w:cs="Arial"/>
          <w:sz w:val="24"/>
          <w:szCs w:val="24"/>
        </w:rPr>
        <w:t xml:space="preserve"> estos son: </w:t>
      </w:r>
    </w:p>
    <w:p w14:paraId="2B335ED9" w14:textId="77777777" w:rsidR="00600822" w:rsidRDefault="008A77F0" w:rsidP="005052ED">
      <w:pPr>
        <w:pStyle w:val="ListParagraph"/>
        <w:numPr>
          <w:ilvl w:val="0"/>
          <w:numId w:val="12"/>
        </w:numPr>
        <w:spacing w:line="360" w:lineRule="auto"/>
        <w:jc w:val="both"/>
        <w:rPr>
          <w:rFonts w:ascii="Arial" w:hAnsi="Arial" w:cs="Arial"/>
          <w:sz w:val="24"/>
          <w:szCs w:val="24"/>
        </w:rPr>
      </w:pPr>
      <w:r w:rsidRPr="00AC59D5">
        <w:rPr>
          <w:rFonts w:ascii="Arial" w:hAnsi="Arial" w:cs="Arial"/>
          <w:b/>
          <w:bCs/>
          <w:i/>
          <w:iCs/>
          <w:sz w:val="28"/>
          <w:szCs w:val="28"/>
        </w:rPr>
        <w:t xml:space="preserve">IAAS: </w:t>
      </w:r>
      <w:r w:rsidRPr="00AC59D5">
        <w:rPr>
          <w:rFonts w:ascii="Arial" w:hAnsi="Arial" w:cs="Arial"/>
          <w:sz w:val="24"/>
          <w:szCs w:val="24"/>
        </w:rPr>
        <w:t>Las empresas cuentan con todos los recursos necesarios para el procesamiento de energía, redes, almacenamiento</w:t>
      </w:r>
      <w:r w:rsidR="00AC59D5" w:rsidRPr="00AC59D5">
        <w:rPr>
          <w:rFonts w:ascii="Arial" w:hAnsi="Arial" w:cs="Arial"/>
          <w:sz w:val="24"/>
          <w:szCs w:val="24"/>
        </w:rPr>
        <w:t xml:space="preserve"> </w:t>
      </w:r>
      <w:r w:rsidRPr="00AC59D5">
        <w:rPr>
          <w:rFonts w:ascii="Arial" w:hAnsi="Arial" w:cs="Arial"/>
          <w:sz w:val="24"/>
          <w:szCs w:val="24"/>
        </w:rPr>
        <w:t>y otros servicios.</w:t>
      </w:r>
      <w:r w:rsidR="00AC59D5" w:rsidRPr="00AC59D5">
        <w:rPr>
          <w:rFonts w:ascii="Arial" w:hAnsi="Arial" w:cs="Arial"/>
          <w:sz w:val="24"/>
          <w:szCs w:val="24"/>
        </w:rPr>
        <w:t xml:space="preserve"> </w:t>
      </w:r>
    </w:p>
    <w:p w14:paraId="35D2DC20" w14:textId="0A384172" w:rsidR="00B10123" w:rsidRPr="00AC59D5" w:rsidRDefault="00AC59D5" w:rsidP="005052ED">
      <w:pPr>
        <w:pStyle w:val="ListParagraph"/>
        <w:spacing w:line="360" w:lineRule="auto"/>
        <w:jc w:val="both"/>
        <w:rPr>
          <w:rFonts w:ascii="Arial" w:hAnsi="Arial" w:cs="Arial"/>
          <w:sz w:val="24"/>
          <w:szCs w:val="24"/>
        </w:rPr>
      </w:pPr>
      <w:r w:rsidRPr="00AC59D5">
        <w:rPr>
          <w:rFonts w:ascii="Arial" w:hAnsi="Arial" w:cs="Arial"/>
          <w:sz w:val="24"/>
          <w:szCs w:val="24"/>
        </w:rPr>
        <w:t>Es la capa de entrega de servicios en la nube más flexible y personalizable</w:t>
      </w:r>
      <w:r>
        <w:rPr>
          <w:rFonts w:ascii="Arial" w:hAnsi="Arial" w:cs="Arial"/>
          <w:sz w:val="24"/>
          <w:szCs w:val="24"/>
        </w:rPr>
        <w:t>, a su vez o</w:t>
      </w:r>
      <w:r w:rsidRPr="00AC59D5">
        <w:rPr>
          <w:rFonts w:ascii="Arial" w:hAnsi="Arial" w:cs="Arial"/>
          <w:sz w:val="24"/>
          <w:szCs w:val="24"/>
        </w:rPr>
        <w:t>frece un autoservicio completo para administrar aplicaciones, tiempo de actividad</w:t>
      </w:r>
      <w:r>
        <w:rPr>
          <w:rFonts w:ascii="Arial" w:hAnsi="Arial" w:cs="Arial"/>
          <w:sz w:val="24"/>
          <w:szCs w:val="24"/>
        </w:rPr>
        <w:t xml:space="preserve"> </w:t>
      </w:r>
      <w:r w:rsidRPr="00AC59D5">
        <w:rPr>
          <w:rFonts w:ascii="Arial" w:hAnsi="Arial" w:cs="Arial"/>
          <w:sz w:val="24"/>
          <w:szCs w:val="24"/>
        </w:rPr>
        <w:t>y datos.</w:t>
      </w:r>
    </w:p>
    <w:p w14:paraId="695A13AC" w14:textId="716D2539" w:rsidR="008A77F0" w:rsidRPr="00600822" w:rsidRDefault="008A77F0" w:rsidP="005052ED">
      <w:pPr>
        <w:pStyle w:val="ListParagraph"/>
        <w:numPr>
          <w:ilvl w:val="0"/>
          <w:numId w:val="8"/>
        </w:numPr>
        <w:spacing w:line="360" w:lineRule="auto"/>
        <w:jc w:val="both"/>
        <w:rPr>
          <w:rFonts w:ascii="Arial" w:hAnsi="Arial" w:cs="Arial"/>
          <w:sz w:val="24"/>
          <w:szCs w:val="24"/>
        </w:rPr>
      </w:pPr>
      <w:r w:rsidRPr="00600822">
        <w:rPr>
          <w:rFonts w:ascii="Arial" w:hAnsi="Arial" w:cs="Arial"/>
          <w:b/>
          <w:bCs/>
          <w:i/>
          <w:iCs/>
          <w:sz w:val="28"/>
          <w:szCs w:val="28"/>
        </w:rPr>
        <w:t>PAAS:</w:t>
      </w:r>
      <w:r w:rsidR="00600822" w:rsidRPr="00600822">
        <w:rPr>
          <w:rFonts w:ascii="Arial" w:hAnsi="Arial" w:cs="Arial"/>
          <w:b/>
          <w:bCs/>
          <w:i/>
          <w:iCs/>
          <w:sz w:val="28"/>
          <w:szCs w:val="28"/>
        </w:rPr>
        <w:t xml:space="preserve"> </w:t>
      </w:r>
      <w:r w:rsidR="00600822" w:rsidRPr="00600822">
        <w:rPr>
          <w:rFonts w:ascii="Arial" w:hAnsi="Arial" w:cs="Arial"/>
          <w:sz w:val="24"/>
          <w:szCs w:val="24"/>
        </w:rPr>
        <w:t>Permite a los desarrolladores y profesionales operativos crear software sobre las plataformas proporcionadas</w:t>
      </w:r>
      <w:r w:rsidR="00600822">
        <w:rPr>
          <w:rFonts w:ascii="Arial" w:hAnsi="Arial" w:cs="Arial"/>
          <w:sz w:val="24"/>
          <w:szCs w:val="24"/>
        </w:rPr>
        <w:t>, l</w:t>
      </w:r>
      <w:r w:rsidR="00600822" w:rsidRPr="00D76265">
        <w:rPr>
          <w:rFonts w:ascii="Arial" w:hAnsi="Arial" w:cs="Arial"/>
          <w:sz w:val="24"/>
          <w:szCs w:val="24"/>
        </w:rPr>
        <w:t>es brinda a los desarrolladores una variedad de formas de desarrollar, personalizar, administrar y dar soporte a su software y aplicaciones</w:t>
      </w:r>
      <w:r w:rsidR="00600822">
        <w:rPr>
          <w:rFonts w:ascii="Arial" w:hAnsi="Arial" w:cs="Arial"/>
          <w:sz w:val="24"/>
          <w:szCs w:val="24"/>
        </w:rPr>
        <w:t>, e</w:t>
      </w:r>
      <w:r w:rsidR="00600822" w:rsidRPr="00D76265">
        <w:rPr>
          <w:rFonts w:ascii="Arial" w:hAnsi="Arial" w:cs="Arial"/>
          <w:sz w:val="24"/>
          <w:szCs w:val="24"/>
        </w:rPr>
        <w:t>s la capa de entrega de servicios en la nube más difícil de entender</w:t>
      </w:r>
      <w:r w:rsidR="00600822">
        <w:rPr>
          <w:rFonts w:ascii="Arial" w:hAnsi="Arial" w:cs="Arial"/>
          <w:sz w:val="24"/>
          <w:szCs w:val="24"/>
        </w:rPr>
        <w:t xml:space="preserve"> y p</w:t>
      </w:r>
      <w:r w:rsidR="00600822" w:rsidRPr="00D76265">
        <w:rPr>
          <w:rFonts w:ascii="Arial" w:hAnsi="Arial" w:cs="Arial"/>
          <w:sz w:val="24"/>
          <w:szCs w:val="24"/>
        </w:rPr>
        <w:t>roporciona a los desarrolladores muchas herramientas de desarrollo, prueba e implementación, y les permite colaborar en un software en desarrollo.</w:t>
      </w:r>
    </w:p>
    <w:p w14:paraId="79BEA4D5" w14:textId="3A100A1A" w:rsidR="008A77F0" w:rsidRPr="005052ED" w:rsidRDefault="008A77F0" w:rsidP="005052ED">
      <w:pPr>
        <w:pStyle w:val="ListParagraph"/>
        <w:numPr>
          <w:ilvl w:val="0"/>
          <w:numId w:val="12"/>
        </w:numPr>
        <w:spacing w:line="360" w:lineRule="auto"/>
        <w:jc w:val="both"/>
        <w:rPr>
          <w:rFonts w:ascii="Arial" w:hAnsi="Arial" w:cs="Arial"/>
          <w:sz w:val="24"/>
          <w:szCs w:val="24"/>
        </w:rPr>
      </w:pPr>
      <w:r w:rsidRPr="005052ED">
        <w:rPr>
          <w:rFonts w:ascii="Arial" w:hAnsi="Arial" w:cs="Arial"/>
          <w:b/>
          <w:bCs/>
          <w:i/>
          <w:iCs/>
          <w:sz w:val="28"/>
          <w:szCs w:val="28"/>
        </w:rPr>
        <w:t>SAAS:</w:t>
      </w:r>
      <w:r w:rsidR="00E735D7" w:rsidRPr="005052ED">
        <w:rPr>
          <w:rFonts w:ascii="Arial" w:hAnsi="Arial" w:cs="Arial"/>
          <w:b/>
          <w:bCs/>
          <w:i/>
          <w:iCs/>
          <w:sz w:val="28"/>
          <w:szCs w:val="28"/>
        </w:rPr>
        <w:t xml:space="preserve"> </w:t>
      </w:r>
      <w:r w:rsidR="00E735D7" w:rsidRPr="005052ED">
        <w:rPr>
          <w:rFonts w:ascii="Arial" w:hAnsi="Arial" w:cs="Arial"/>
          <w:sz w:val="24"/>
          <w:szCs w:val="24"/>
        </w:rPr>
        <w:t>Un proveedor de nube externo aloja una parte del software y el cliente puede acceder a él fácilmente a través de la web</w:t>
      </w:r>
      <w:r w:rsidR="005052ED">
        <w:rPr>
          <w:rFonts w:ascii="Arial" w:hAnsi="Arial" w:cs="Arial"/>
          <w:sz w:val="24"/>
          <w:szCs w:val="24"/>
        </w:rPr>
        <w:t>, e</w:t>
      </w:r>
      <w:r w:rsidR="005052ED" w:rsidRPr="005052ED">
        <w:rPr>
          <w:rFonts w:ascii="Arial" w:hAnsi="Arial" w:cs="Arial"/>
          <w:sz w:val="24"/>
          <w:szCs w:val="24"/>
        </w:rPr>
        <w:t>l software es implementado, administrado, actualizado y soportado por un tercero</w:t>
      </w:r>
      <w:r w:rsidR="005052ED">
        <w:rPr>
          <w:rFonts w:ascii="Arial" w:hAnsi="Arial" w:cs="Arial"/>
          <w:sz w:val="24"/>
          <w:szCs w:val="24"/>
        </w:rPr>
        <w:t>,</w:t>
      </w:r>
      <w:r w:rsidR="005052ED" w:rsidRPr="005052ED">
        <w:rPr>
          <w:rFonts w:ascii="Arial" w:hAnsi="Arial" w:cs="Arial"/>
          <w:sz w:val="24"/>
          <w:szCs w:val="24"/>
        </w:rPr>
        <w:t xml:space="preserve"> también</w:t>
      </w:r>
      <w:r w:rsidR="005052ED">
        <w:rPr>
          <w:rFonts w:ascii="Arial" w:hAnsi="Arial" w:cs="Arial"/>
          <w:sz w:val="24"/>
          <w:szCs w:val="24"/>
        </w:rPr>
        <w:t xml:space="preserve"> e</w:t>
      </w:r>
      <w:r w:rsidR="005052ED" w:rsidRPr="005052ED">
        <w:rPr>
          <w:rFonts w:ascii="Arial" w:hAnsi="Arial" w:cs="Arial"/>
          <w:sz w:val="24"/>
          <w:szCs w:val="24"/>
        </w:rPr>
        <w:t>stá empaquetado; no es muy personalizable y se ve igual para todos los clientes</w:t>
      </w:r>
      <w:r w:rsidR="005052ED">
        <w:rPr>
          <w:rFonts w:ascii="Arial" w:hAnsi="Arial" w:cs="Arial"/>
          <w:sz w:val="24"/>
          <w:szCs w:val="24"/>
        </w:rPr>
        <w:t xml:space="preserve">, también se debe tomar en cuenta </w:t>
      </w:r>
      <w:r w:rsidR="005052ED">
        <w:rPr>
          <w:rFonts w:ascii="Arial" w:hAnsi="Arial" w:cs="Arial"/>
          <w:sz w:val="24"/>
          <w:szCs w:val="24"/>
        </w:rPr>
        <w:tab/>
        <w:t>que p</w:t>
      </w:r>
      <w:r w:rsidR="005052ED" w:rsidRPr="005052ED">
        <w:rPr>
          <w:rFonts w:ascii="Arial" w:hAnsi="Arial" w:cs="Arial"/>
          <w:sz w:val="24"/>
          <w:szCs w:val="24"/>
        </w:rPr>
        <w:t>ara comenzar a usar una solución SaaS, generalmente necesita iniciar sesión y suscribirse.</w:t>
      </w:r>
    </w:p>
    <w:p w14:paraId="0E9E760F" w14:textId="5572A165" w:rsidR="00600822" w:rsidRDefault="00600822" w:rsidP="005052ED">
      <w:pPr>
        <w:spacing w:line="360" w:lineRule="auto"/>
        <w:jc w:val="both"/>
        <w:rPr>
          <w:rFonts w:ascii="Arial" w:hAnsi="Arial" w:cs="Arial"/>
          <w:sz w:val="24"/>
          <w:szCs w:val="24"/>
        </w:rPr>
      </w:pPr>
      <w:r>
        <w:rPr>
          <w:rFonts w:ascii="Arial" w:hAnsi="Arial" w:cs="Arial"/>
          <w:sz w:val="24"/>
          <w:szCs w:val="24"/>
        </w:rPr>
        <w:t>La elección de alguna de ellas dependerá de la necesidad de la empresa y la que mejor se adecue a ella</w:t>
      </w:r>
      <w:r w:rsidR="00E735D7">
        <w:rPr>
          <w:rFonts w:ascii="Arial" w:hAnsi="Arial" w:cs="Arial"/>
          <w:sz w:val="24"/>
          <w:szCs w:val="24"/>
        </w:rPr>
        <w:t>.</w:t>
      </w:r>
    </w:p>
    <w:p w14:paraId="29A67124" w14:textId="48E85694" w:rsidR="00E735D7" w:rsidRDefault="00E735D7" w:rsidP="005052ED">
      <w:pPr>
        <w:spacing w:line="360" w:lineRule="auto"/>
        <w:jc w:val="both"/>
        <w:rPr>
          <w:rFonts w:ascii="Arial" w:hAnsi="Arial" w:cs="Arial"/>
          <w:sz w:val="24"/>
          <w:szCs w:val="24"/>
        </w:rPr>
      </w:pPr>
      <w:r>
        <w:rPr>
          <w:rFonts w:ascii="Arial" w:hAnsi="Arial" w:cs="Arial"/>
          <w:sz w:val="24"/>
          <w:szCs w:val="24"/>
        </w:rPr>
        <w:t xml:space="preserve">Estos modelos otorgan muchos beneficios, reducen el costo de tecnologías en las empresas y tiempos en la entrega de proyectos, contar con estos dos mecanismos en las empresas que es la reducción de costos hablando de las tecnologías y la reducción de </w:t>
      </w:r>
      <w:r w:rsidR="005052ED">
        <w:rPr>
          <w:rFonts w:ascii="Arial" w:hAnsi="Arial" w:cs="Arial"/>
          <w:sz w:val="24"/>
          <w:szCs w:val="24"/>
        </w:rPr>
        <w:t xml:space="preserve">tiempos en la entrega de sus proyectos siempre le va a dar beneficios y buenos resultados con la competencia de otras empresas que se dediquen a los mismo. </w:t>
      </w:r>
    </w:p>
    <w:p w14:paraId="144E4AC7" w14:textId="729D25F2" w:rsidR="000F5262" w:rsidRPr="00600822" w:rsidRDefault="000F5262" w:rsidP="005052ED">
      <w:pPr>
        <w:spacing w:line="360" w:lineRule="auto"/>
        <w:jc w:val="both"/>
        <w:rPr>
          <w:rFonts w:ascii="Arial" w:hAnsi="Arial" w:cs="Arial"/>
          <w:b/>
          <w:bCs/>
          <w:i/>
          <w:iCs/>
          <w:sz w:val="28"/>
          <w:szCs w:val="28"/>
        </w:rPr>
      </w:pPr>
      <w:r>
        <w:rPr>
          <w:rFonts w:ascii="Arial" w:hAnsi="Arial" w:cs="Arial"/>
          <w:sz w:val="24"/>
          <w:szCs w:val="24"/>
        </w:rPr>
        <w:t xml:space="preserve">Para concluir con esta propuesta si existen este tipo de herramientas para beneficiar, solucionar y optimizar el rendimiento de las tecnologías de las empresas sin costos que no se tenían previstos, es buena idea </w:t>
      </w:r>
      <w:proofErr w:type="gramStart"/>
      <w:r>
        <w:rPr>
          <w:rFonts w:ascii="Arial" w:hAnsi="Arial" w:cs="Arial"/>
          <w:sz w:val="24"/>
          <w:szCs w:val="24"/>
        </w:rPr>
        <w:t>sacarle</w:t>
      </w:r>
      <w:proofErr w:type="gramEnd"/>
      <w:r>
        <w:rPr>
          <w:rFonts w:ascii="Arial" w:hAnsi="Arial" w:cs="Arial"/>
          <w:sz w:val="24"/>
          <w:szCs w:val="24"/>
        </w:rPr>
        <w:t xml:space="preserve"> provecho a estos modelos y los diferentes beneficios que te otorgan cada uno de ellos al utilizarlos.</w:t>
      </w:r>
    </w:p>
    <w:sectPr w:rsidR="000F5262" w:rsidRPr="00600822" w:rsidSect="003431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31AD1" w14:textId="77777777" w:rsidR="00323950" w:rsidRDefault="00323950" w:rsidP="00085D6E">
      <w:pPr>
        <w:spacing w:after="0" w:line="240" w:lineRule="auto"/>
      </w:pPr>
      <w:r>
        <w:separator/>
      </w:r>
    </w:p>
  </w:endnote>
  <w:endnote w:type="continuationSeparator" w:id="0">
    <w:p w14:paraId="0B088DBD" w14:textId="77777777" w:rsidR="00323950" w:rsidRDefault="00323950" w:rsidP="00085D6E">
      <w:pPr>
        <w:spacing w:after="0" w:line="240" w:lineRule="auto"/>
      </w:pPr>
      <w:r>
        <w:continuationSeparator/>
      </w:r>
    </w:p>
  </w:endnote>
  <w:endnote w:type="continuationNotice" w:id="1">
    <w:p w14:paraId="3D0BCF1F" w14:textId="77777777" w:rsidR="00323950" w:rsidRDefault="003239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sis MT Pro">
    <w:altName w:val="Cambria"/>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86095"/>
      <w:docPartObj>
        <w:docPartGallery w:val="Page Numbers (Bottom of Page)"/>
        <w:docPartUnique/>
      </w:docPartObj>
    </w:sdtPr>
    <w:sdtContent>
      <w:p w14:paraId="089D3528" w14:textId="147A74EC" w:rsidR="002D68BC" w:rsidRDefault="002D68BC">
        <w:pPr>
          <w:pStyle w:val="Footer"/>
          <w:jc w:val="right"/>
        </w:pPr>
        <w:r>
          <w:fldChar w:fldCharType="begin"/>
        </w:r>
        <w:r>
          <w:instrText>PAGE   \* MERGEFORMAT</w:instrText>
        </w:r>
        <w:r>
          <w:fldChar w:fldCharType="separate"/>
        </w:r>
        <w:r>
          <w:rPr>
            <w:lang w:val="es-ES"/>
          </w:rPr>
          <w:t>2</w:t>
        </w:r>
        <w:r>
          <w:fldChar w:fldCharType="end"/>
        </w:r>
      </w:p>
    </w:sdtContent>
  </w:sdt>
  <w:p w14:paraId="37E8B6C2" w14:textId="77777777" w:rsidR="00085D6E" w:rsidRDefault="00085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603630"/>
      <w:docPartObj>
        <w:docPartGallery w:val="Page Numbers (Bottom of Page)"/>
        <w:docPartUnique/>
      </w:docPartObj>
    </w:sdtPr>
    <w:sdtContent>
      <w:p w14:paraId="544C94BD" w14:textId="3CC75BBD" w:rsidR="00085D6E" w:rsidRDefault="00085D6E">
        <w:pPr>
          <w:pStyle w:val="Footer"/>
          <w:jc w:val="right"/>
        </w:pPr>
        <w:r>
          <w:fldChar w:fldCharType="begin"/>
        </w:r>
        <w:r>
          <w:instrText>PAGE   \* MERGEFORMAT</w:instrText>
        </w:r>
        <w:r>
          <w:fldChar w:fldCharType="separate"/>
        </w:r>
        <w:r>
          <w:rPr>
            <w:lang w:val="es-ES"/>
          </w:rPr>
          <w:t>2</w:t>
        </w:r>
        <w:r>
          <w:fldChar w:fldCharType="end"/>
        </w:r>
      </w:p>
    </w:sdtContent>
  </w:sdt>
  <w:p w14:paraId="4702F0EA" w14:textId="77777777" w:rsidR="00085D6E" w:rsidRDefault="0008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75B6" w14:textId="77777777" w:rsidR="00323950" w:rsidRDefault="00323950" w:rsidP="00085D6E">
      <w:pPr>
        <w:spacing w:after="0" w:line="240" w:lineRule="auto"/>
      </w:pPr>
      <w:r>
        <w:separator/>
      </w:r>
    </w:p>
  </w:footnote>
  <w:footnote w:type="continuationSeparator" w:id="0">
    <w:p w14:paraId="46441023" w14:textId="77777777" w:rsidR="00323950" w:rsidRDefault="00323950" w:rsidP="00085D6E">
      <w:pPr>
        <w:spacing w:after="0" w:line="240" w:lineRule="auto"/>
      </w:pPr>
      <w:r>
        <w:continuationSeparator/>
      </w:r>
    </w:p>
  </w:footnote>
  <w:footnote w:type="continuationNotice" w:id="1">
    <w:p w14:paraId="7CD1625B" w14:textId="77777777" w:rsidR="00323950" w:rsidRDefault="003239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5226"/>
    <w:multiLevelType w:val="hybridMultilevel"/>
    <w:tmpl w:val="9558B534"/>
    <w:lvl w:ilvl="0" w:tplc="080A000B">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7A3236"/>
    <w:multiLevelType w:val="hybridMultilevel"/>
    <w:tmpl w:val="19508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902199"/>
    <w:multiLevelType w:val="hybridMultilevel"/>
    <w:tmpl w:val="397A7574"/>
    <w:lvl w:ilvl="0" w:tplc="080A000B">
      <w:start w:val="1"/>
      <w:numFmt w:val="bullet"/>
      <w:lvlText w:val=""/>
      <w:lvlJc w:val="left"/>
      <w:pPr>
        <w:ind w:left="786" w:hanging="360"/>
      </w:pPr>
      <w:rPr>
        <w:rFonts w:ascii="Wingdings" w:hAnsi="Wingdings"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3" w15:restartNumberingAfterBreak="0">
    <w:nsid w:val="29943DAE"/>
    <w:multiLevelType w:val="hybridMultilevel"/>
    <w:tmpl w:val="FAF2D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994893"/>
    <w:multiLevelType w:val="hybridMultilevel"/>
    <w:tmpl w:val="C26EA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4E34A4F"/>
    <w:multiLevelType w:val="hybridMultilevel"/>
    <w:tmpl w:val="8228A138"/>
    <w:lvl w:ilvl="0" w:tplc="080A000B">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6C4C89"/>
    <w:multiLevelType w:val="hybridMultilevel"/>
    <w:tmpl w:val="B1AED25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4A23C6"/>
    <w:multiLevelType w:val="hybridMultilevel"/>
    <w:tmpl w:val="3E084B7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67A112F"/>
    <w:multiLevelType w:val="hybridMultilevel"/>
    <w:tmpl w:val="B7EC5E0A"/>
    <w:lvl w:ilvl="0" w:tplc="32F6649A">
      <w:start w:val="1"/>
      <w:numFmt w:val="decimal"/>
      <w:lvlText w:val="%1."/>
      <w:lvlJc w:val="left"/>
      <w:pPr>
        <w:ind w:left="720" w:hanging="360"/>
      </w:pPr>
      <w:rPr>
        <w:b/>
        <w:bCs/>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84A39CD"/>
    <w:multiLevelType w:val="hybridMultilevel"/>
    <w:tmpl w:val="4CEAFF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6F30AC9"/>
    <w:multiLevelType w:val="hybridMultilevel"/>
    <w:tmpl w:val="C714D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CCF6A7B"/>
    <w:multiLevelType w:val="hybridMultilevel"/>
    <w:tmpl w:val="658E8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2"/>
  </w:num>
  <w:num w:numId="5">
    <w:abstractNumId w:val="7"/>
  </w:num>
  <w:num w:numId="6">
    <w:abstractNumId w:val="6"/>
  </w:num>
  <w:num w:numId="7">
    <w:abstractNumId w:val="4"/>
  </w:num>
  <w:num w:numId="8">
    <w:abstractNumId w:val="10"/>
  </w:num>
  <w:num w:numId="9">
    <w:abstractNumId w:val="1"/>
  </w:num>
  <w:num w:numId="10">
    <w:abstractNumId w:val="3"/>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FA"/>
    <w:rsid w:val="00085D6E"/>
    <w:rsid w:val="000A7291"/>
    <w:rsid w:val="000F5262"/>
    <w:rsid w:val="000F75DB"/>
    <w:rsid w:val="001917D4"/>
    <w:rsid w:val="001A0648"/>
    <w:rsid w:val="001A2C07"/>
    <w:rsid w:val="00277D3B"/>
    <w:rsid w:val="002D68BC"/>
    <w:rsid w:val="00323950"/>
    <w:rsid w:val="00341930"/>
    <w:rsid w:val="00343109"/>
    <w:rsid w:val="00385F15"/>
    <w:rsid w:val="00423DBC"/>
    <w:rsid w:val="004E21C1"/>
    <w:rsid w:val="004F01A2"/>
    <w:rsid w:val="005052ED"/>
    <w:rsid w:val="00527B19"/>
    <w:rsid w:val="0054647E"/>
    <w:rsid w:val="0055666F"/>
    <w:rsid w:val="0057279C"/>
    <w:rsid w:val="005B5CFA"/>
    <w:rsid w:val="005B73AB"/>
    <w:rsid w:val="005C1F40"/>
    <w:rsid w:val="00600822"/>
    <w:rsid w:val="006910B7"/>
    <w:rsid w:val="00723273"/>
    <w:rsid w:val="0075705D"/>
    <w:rsid w:val="00805AFD"/>
    <w:rsid w:val="00881467"/>
    <w:rsid w:val="008A77F0"/>
    <w:rsid w:val="0092470B"/>
    <w:rsid w:val="00AC59D5"/>
    <w:rsid w:val="00B10123"/>
    <w:rsid w:val="00B27DD5"/>
    <w:rsid w:val="00B349F5"/>
    <w:rsid w:val="00B467F7"/>
    <w:rsid w:val="00B75A37"/>
    <w:rsid w:val="00BD0F6F"/>
    <w:rsid w:val="00C56DA0"/>
    <w:rsid w:val="00CA7F65"/>
    <w:rsid w:val="00CE729F"/>
    <w:rsid w:val="00D23388"/>
    <w:rsid w:val="00D50642"/>
    <w:rsid w:val="00D62071"/>
    <w:rsid w:val="00D76265"/>
    <w:rsid w:val="00E735D7"/>
    <w:rsid w:val="00EC22B6"/>
    <w:rsid w:val="00ED1981"/>
    <w:rsid w:val="00EE41A6"/>
    <w:rsid w:val="00F75653"/>
    <w:rsid w:val="00FA51AC"/>
    <w:rsid w:val="00FD77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5E58"/>
  <w15:chartTrackingRefBased/>
  <w15:docId w15:val="{3502221B-2CC6-4315-91E0-CEB4FAE1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C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31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A51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5B5CFA"/>
    <w:rPr>
      <w:rFonts w:ascii="Times New Roman" w:eastAsiaTheme="minorEastAsia" w:hAnsi="Times New Roman" w:cs="Times New Roman"/>
      <w:lang w:eastAsia="es-MX"/>
    </w:rPr>
  </w:style>
  <w:style w:type="paragraph" w:styleId="NoSpacing">
    <w:name w:val="No Spacing"/>
    <w:link w:val="NoSpacingChar"/>
    <w:uiPriority w:val="1"/>
    <w:qFormat/>
    <w:rsid w:val="005B5CFA"/>
    <w:pPr>
      <w:spacing w:after="0" w:line="240" w:lineRule="auto"/>
    </w:pPr>
    <w:rPr>
      <w:rFonts w:ascii="Times New Roman" w:eastAsiaTheme="minorEastAsia" w:hAnsi="Times New Roman" w:cs="Times New Roman"/>
      <w:lang w:eastAsia="es-MX"/>
    </w:rPr>
  </w:style>
  <w:style w:type="character" w:customStyle="1" w:styleId="Heading1Char">
    <w:name w:val="Heading 1 Char"/>
    <w:basedOn w:val="DefaultParagraphFont"/>
    <w:link w:val="Heading1"/>
    <w:uiPriority w:val="9"/>
    <w:rsid w:val="00CA7F6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247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470B"/>
    <w:rPr>
      <w:rFonts w:eastAsiaTheme="minorEastAsia"/>
      <w:color w:val="5A5A5A" w:themeColor="text1" w:themeTint="A5"/>
      <w:spacing w:val="15"/>
    </w:rPr>
  </w:style>
  <w:style w:type="paragraph" w:styleId="ListParagraph">
    <w:name w:val="List Paragraph"/>
    <w:basedOn w:val="Normal"/>
    <w:uiPriority w:val="34"/>
    <w:qFormat/>
    <w:rsid w:val="0092470B"/>
    <w:pPr>
      <w:ind w:left="720"/>
      <w:contextualSpacing/>
    </w:pPr>
  </w:style>
  <w:style w:type="character" w:customStyle="1" w:styleId="Heading2Char">
    <w:name w:val="Heading 2 Char"/>
    <w:basedOn w:val="DefaultParagraphFont"/>
    <w:link w:val="Heading2"/>
    <w:uiPriority w:val="9"/>
    <w:rsid w:val="00D620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2C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4310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43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910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5Char">
    <w:name w:val="Heading 5 Char"/>
    <w:basedOn w:val="DefaultParagraphFont"/>
    <w:link w:val="Heading5"/>
    <w:uiPriority w:val="9"/>
    <w:rsid w:val="00FA51AC"/>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85D6E"/>
    <w:pPr>
      <w:outlineLvl w:val="9"/>
    </w:pPr>
    <w:rPr>
      <w:lang w:eastAsia="es-MX"/>
    </w:rPr>
  </w:style>
  <w:style w:type="paragraph" w:styleId="TOC1">
    <w:name w:val="toc 1"/>
    <w:basedOn w:val="Normal"/>
    <w:next w:val="Normal"/>
    <w:autoRedefine/>
    <w:uiPriority w:val="39"/>
    <w:unhideWhenUsed/>
    <w:rsid w:val="00085D6E"/>
    <w:pPr>
      <w:spacing w:after="100"/>
    </w:pPr>
  </w:style>
  <w:style w:type="paragraph" w:styleId="TOC2">
    <w:name w:val="toc 2"/>
    <w:basedOn w:val="Normal"/>
    <w:next w:val="Normal"/>
    <w:autoRedefine/>
    <w:uiPriority w:val="39"/>
    <w:unhideWhenUsed/>
    <w:rsid w:val="00085D6E"/>
    <w:pPr>
      <w:spacing w:after="100"/>
      <w:ind w:left="220"/>
    </w:pPr>
  </w:style>
  <w:style w:type="paragraph" w:styleId="TOC3">
    <w:name w:val="toc 3"/>
    <w:basedOn w:val="Normal"/>
    <w:next w:val="Normal"/>
    <w:autoRedefine/>
    <w:uiPriority w:val="39"/>
    <w:unhideWhenUsed/>
    <w:rsid w:val="00085D6E"/>
    <w:pPr>
      <w:spacing w:after="100"/>
      <w:ind w:left="440"/>
    </w:pPr>
  </w:style>
  <w:style w:type="character" w:styleId="Hyperlink">
    <w:name w:val="Hyperlink"/>
    <w:basedOn w:val="DefaultParagraphFont"/>
    <w:uiPriority w:val="99"/>
    <w:unhideWhenUsed/>
    <w:rsid w:val="00085D6E"/>
    <w:rPr>
      <w:color w:val="0563C1" w:themeColor="hyperlink"/>
      <w:u w:val="single"/>
    </w:rPr>
  </w:style>
  <w:style w:type="paragraph" w:styleId="Header">
    <w:name w:val="header"/>
    <w:basedOn w:val="Normal"/>
    <w:link w:val="HeaderChar"/>
    <w:uiPriority w:val="99"/>
    <w:unhideWhenUsed/>
    <w:rsid w:val="00085D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085D6E"/>
  </w:style>
  <w:style w:type="paragraph" w:styleId="Footer">
    <w:name w:val="footer"/>
    <w:basedOn w:val="Normal"/>
    <w:link w:val="FooterChar"/>
    <w:uiPriority w:val="99"/>
    <w:unhideWhenUsed/>
    <w:rsid w:val="00085D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85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7FFB4-52BB-4A71-A71E-E9C54813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1666</Words>
  <Characters>9501</Characters>
  <Application>Microsoft Office Word</Application>
  <DocSecurity>4</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11145</CharactersWithSpaces>
  <SharedDoc>false</SharedDoc>
  <HLinks>
    <vt:vector size="18" baseType="variant">
      <vt:variant>
        <vt:i4>1114175</vt:i4>
      </vt:variant>
      <vt:variant>
        <vt:i4>14</vt:i4>
      </vt:variant>
      <vt:variant>
        <vt:i4>0</vt:i4>
      </vt:variant>
      <vt:variant>
        <vt:i4>5</vt:i4>
      </vt:variant>
      <vt:variant>
        <vt:lpwstr/>
      </vt:variant>
      <vt:variant>
        <vt:lpwstr>_Toc94741600</vt:lpwstr>
      </vt:variant>
      <vt:variant>
        <vt:i4>1769526</vt:i4>
      </vt:variant>
      <vt:variant>
        <vt:i4>8</vt:i4>
      </vt:variant>
      <vt:variant>
        <vt:i4>0</vt:i4>
      </vt:variant>
      <vt:variant>
        <vt:i4>5</vt:i4>
      </vt:variant>
      <vt:variant>
        <vt:lpwstr/>
      </vt:variant>
      <vt:variant>
        <vt:lpwstr>_Toc94741599</vt:lpwstr>
      </vt:variant>
      <vt:variant>
        <vt:i4>1703990</vt:i4>
      </vt:variant>
      <vt:variant>
        <vt:i4>2</vt:i4>
      </vt:variant>
      <vt:variant>
        <vt:i4>0</vt:i4>
      </vt:variant>
      <vt:variant>
        <vt:i4>5</vt:i4>
      </vt:variant>
      <vt:variant>
        <vt:lpwstr/>
      </vt:variant>
      <vt:variant>
        <vt:lpwstr>_Toc94741598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LESLY PHOLETT IBARRA PANTOJA</dc:creator>
  <cp:keywords/>
  <dc:description/>
  <cp:lastModifiedBy>ESTUDIANTE LESLY PHOLETT IBARRA PANTOJA</cp:lastModifiedBy>
  <cp:revision>8</cp:revision>
  <dcterms:created xsi:type="dcterms:W3CDTF">2022-02-03T06:37:00Z</dcterms:created>
  <dcterms:modified xsi:type="dcterms:W3CDTF">2022-02-03T11:09:00Z</dcterms:modified>
</cp:coreProperties>
</file>