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3035C">
      <w:pPr>
        <w:pStyle w:val="36"/>
      </w:pPr>
      <w:r>
        <w:t>Planificación del Proyecto: Equilibra (Vue.js)</w:t>
      </w:r>
    </w:p>
    <w:p w14:paraId="020149A0">
      <w:pPr>
        <w:pStyle w:val="3"/>
      </w:pPr>
      <w:r>
        <w:t>1. Definición del Proyecto</w:t>
      </w:r>
    </w:p>
    <w:p w14:paraId="4FF62DB8">
      <w:r>
        <w:t>- Objetivos: presentar servicios psicológicos de forma profesional, clara y accesible.</w:t>
      </w:r>
    </w:p>
    <w:p w14:paraId="7299B565">
      <w:r>
        <w:t>- Público objetivo: personas adultas en búsqueda de terapia.</w:t>
      </w:r>
    </w:p>
    <w:p w14:paraId="05C139CD">
      <w:r>
        <w:t>- Requisitos funcionales: navegación intuitiva, responsive, formulario de contacto, blog opcional.</w:t>
      </w:r>
    </w:p>
    <w:p w14:paraId="5EA92797">
      <w:pPr>
        <w:pStyle w:val="3"/>
      </w:pPr>
      <w:r>
        <w:t>2. Arquitectura Técnica del Proyecto</w:t>
      </w:r>
    </w:p>
    <w:p w14:paraId="361AEDCC">
      <w:r>
        <w:t>- Vue 3 + Composition API, Vite, Vue Router, TypeScript.</w:t>
      </w:r>
    </w:p>
    <w:p w14:paraId="6B2B4352">
      <w:r>
        <w:t>- Estructura modular y mantenible con carpetas para assets, components, views, services, etc.</w:t>
      </w:r>
    </w:p>
    <w:p w14:paraId="419D5762">
      <w:pPr>
        <w:pStyle w:val="3"/>
      </w:pPr>
      <w:r>
        <w:t>3. Diseño Visual y UX/UI</w:t>
      </w:r>
    </w:p>
    <w:p w14:paraId="20BAD62D">
      <w:r>
        <w:t>- Paleta basada en el logo (verde azulado, coral, beige).</w:t>
      </w:r>
    </w:p>
    <w:p w14:paraId="28689726">
      <w:r>
        <w:t>- Diseño responsivo, tipografías legibles y estilo minimalista-profesional.</w:t>
      </w:r>
    </w:p>
    <w:p w14:paraId="692D3123">
      <w:r>
        <w:t>- Wireframe previo recomendable.</w:t>
      </w:r>
    </w:p>
    <w:p w14:paraId="7F326F94">
      <w:pPr>
        <w:pStyle w:val="3"/>
      </w:pPr>
      <w:r>
        <w:t>4. Desarrollo Frontend</w:t>
      </w:r>
    </w:p>
    <w:p w14:paraId="080CB77D">
      <w:r>
        <w:t>- Componentes reutilizables, buen manejo de props y estados.</w:t>
      </w:r>
    </w:p>
    <w:p w14:paraId="3C8D0019">
      <w:r>
        <w:t>- SEO básico, lazy loading de imágenes, uso de transiciones.</w:t>
      </w:r>
    </w:p>
    <w:p w14:paraId="450A2BB9">
      <w:pPr>
        <w:pStyle w:val="3"/>
      </w:pPr>
      <w:r>
        <w:t>5. Integración Backend y Servicios Externos</w:t>
      </w:r>
    </w:p>
    <w:p w14:paraId="5D4C352C">
      <w:r>
        <w:t>- Formulario con envío vía EmailJS, Formspree o backend propio.</w:t>
      </w:r>
    </w:p>
    <w:p w14:paraId="1CB39541">
      <w:r>
        <w:t>- CMS headless opcional para blog dinámico.</w:t>
      </w:r>
    </w:p>
    <w:p w14:paraId="4C754770">
      <w:pPr>
        <w:pStyle w:val="3"/>
      </w:pPr>
      <w:r>
        <w:t>6. Pruebas y Calidad del Código</w:t>
      </w:r>
    </w:p>
    <w:p w14:paraId="4BF9657B">
      <w:r>
        <w:t>- Unit testing con Vitest o Jest.</w:t>
      </w:r>
    </w:p>
    <w:p w14:paraId="0C66A575">
      <w:r>
        <w:t>- Pruebas responsive, accesibilidad y contraste.</w:t>
      </w:r>
    </w:p>
    <w:p w14:paraId="07228026">
      <w:pPr>
        <w:pStyle w:val="3"/>
      </w:pPr>
      <w:r>
        <w:t>7. Despliegue y Hosting</w:t>
      </w:r>
    </w:p>
    <w:p w14:paraId="524756F0">
      <w:r>
        <w:t>- Usar Vercel, Netlify o GitHub Pages.</w:t>
      </w:r>
    </w:p>
    <w:p w14:paraId="78EC434A">
      <w:r>
        <w:t>- Dominio personalizado profesional.</w:t>
      </w:r>
    </w:p>
    <w:p w14:paraId="444911DF">
      <w:pPr>
        <w:pStyle w:val="3"/>
      </w:pPr>
      <w:r>
        <w:t>8. Documentación del Proyecto</w:t>
      </w:r>
    </w:p>
    <w:p w14:paraId="0A1FAAD7">
      <w:r>
        <w:t>- README claro con tecnologías, estructura, instrucciones.</w:t>
      </w:r>
    </w:p>
    <w:p w14:paraId="1DC898FF">
      <w:r>
        <w:t>- Código comentado, capturas para portfolio.</w:t>
      </w:r>
    </w:p>
    <w:p w14:paraId="1923F7AE">
      <w:pPr>
        <w:pStyle w:val="3"/>
      </w:pPr>
      <w:r>
        <w:t>9. Mejoras Futuras</w:t>
      </w:r>
    </w:p>
    <w:p w14:paraId="2683CD2B">
      <w:r>
        <w:t>- Integración de reservas, pagos, blog con administración propia.</w:t>
      </w:r>
    </w:p>
    <w:p w14:paraId="763278ED">
      <w:r>
        <w:t>- Mejora continua en SEO y performance.</w:t>
      </w:r>
    </w:p>
    <w:p w14:paraId="10795A5D"/>
    <w:p w14:paraId="7D7D162E"/>
    <w:p w14:paraId="25EB5F89"/>
    <w:p w14:paraId="608AFF25"/>
    <w:p w14:paraId="287CFDAD"/>
    <w:p w14:paraId="01D7ADFE"/>
    <w:p w14:paraId="7FF358D1"/>
    <w:p w14:paraId="3D106C9E"/>
    <w:p w14:paraId="5216D8E5"/>
    <w:p w14:paraId="7420CF43"/>
    <w:p w14:paraId="26103553"/>
    <w:p w14:paraId="6A8936EA"/>
    <w:p w14:paraId="72F7B054"/>
    <w:p w14:paraId="717586AC"/>
    <w:p w14:paraId="75D633CA"/>
    <w:p w14:paraId="1848F53E"/>
    <w:p w14:paraId="1FAADF80"/>
    <w:p w14:paraId="5362CF6F"/>
    <w:p w14:paraId="46C28F79"/>
    <w:p w14:paraId="185B7021"/>
    <w:p w14:paraId="655A75F3"/>
    <w:p w14:paraId="3A7D532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6D4CE15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Navbar (Logo a la izquierda + enlaces)     │</w:t>
      </w:r>
    </w:p>
    <w:p w14:paraId="3DBC0EB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 EquiLIBra ]  | Inicio | Sobre mí | ...   │</w:t>
      </w:r>
    </w:p>
    <w:p w14:paraId="775BED4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4B4E390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48FC7D6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Hero Section                               │</w:t>
      </w:r>
    </w:p>
    <w:p w14:paraId="06552D3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[Logo grande]                              │</w:t>
      </w:r>
    </w:p>
    <w:p w14:paraId="04E2C61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“Encuentra tu equilibrio emocional”        │</w:t>
      </w:r>
    </w:p>
    <w:p w14:paraId="6E80ADA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[Botón: Conóceme] [Botón: Contacto]        │</w:t>
      </w:r>
    </w:p>
    <w:p w14:paraId="6BA96EB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2B3408D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6E5284F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Servicios principales                      │</w:t>
      </w:r>
    </w:p>
    <w:p w14:paraId="5CD0D55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 Tarjetas: Terapia individual, Ansiedad… ]│</w:t>
      </w:r>
    </w:p>
    <w:p w14:paraId="74F720D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26A3061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250DD51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Sobre Laura (resumen)                      │</w:t>
      </w:r>
    </w:p>
    <w:p w14:paraId="162FA05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[Foto] [Texto breve]                       │</w:t>
      </w:r>
    </w:p>
    <w:p w14:paraId="339BDC4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Botón: Ver más →                           │</w:t>
      </w:r>
    </w:p>
    <w:p w14:paraId="5856704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7DE82F8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32AC2E0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Frase motivacional / emocional             │</w:t>
      </w:r>
    </w:p>
    <w:p w14:paraId="68F177B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“El bienestar emocional empieza con una    │</w:t>
      </w:r>
    </w:p>
    <w:p w14:paraId="193F76C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decisión valiente: pedir ayuda.”           │</w:t>
      </w:r>
    </w:p>
    <w:p w14:paraId="3307B02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5B30CC09">
      <w:pPr>
        <w:rPr>
          <w:rFonts w:hint="default"/>
          <w:sz w:val="18"/>
          <w:szCs w:val="18"/>
        </w:rPr>
      </w:pPr>
    </w:p>
    <w:p w14:paraId="12AD13B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148AD3C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Blog / recursos psicoeducativos            │</w:t>
      </w:r>
    </w:p>
    <w:p w14:paraId="2A94CCA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[Miniatura + título x3]                    │</w:t>
      </w:r>
    </w:p>
    <w:p w14:paraId="678AA0F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65903A5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7EC2E6D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Contacto rápido                            │</w:t>
      </w:r>
    </w:p>
    <w:p w14:paraId="054ACF3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“¿Quieres hacer una consulta?”             │</w:t>
      </w:r>
    </w:p>
    <w:p w14:paraId="69E095B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[Botón de contacto]                        │</w:t>
      </w:r>
    </w:p>
    <w:p w14:paraId="2DDA43F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0AED245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┌────────────────────────────────────────────┐</w:t>
      </w:r>
    </w:p>
    <w:p w14:paraId="30E83C1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Footer                                     │</w:t>
      </w:r>
    </w:p>
    <w:p w14:paraId="55962B6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│ Enlaces rápidos | Redes sociales           │</w:t>
      </w:r>
    </w:p>
    <w:p w14:paraId="086DC2E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└────────────────────────────────────────────┘</w:t>
      </w:r>
    </w:p>
    <w:p w14:paraId="380D82A6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5115"/>
      </w:tblGrid>
      <w:tr w14:paraId="1C423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ABAD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Componente</w:t>
            </w:r>
          </w:p>
        </w:tc>
        <w:tc>
          <w:tcPr>
            <w:tcW w:w="0" w:type="auto"/>
            <w:shd w:val="clear"/>
            <w:vAlign w:val="center"/>
          </w:tcPr>
          <w:p w14:paraId="3044BB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Descripción</w:t>
            </w:r>
          </w:p>
        </w:tc>
      </w:tr>
      <w:tr w14:paraId="62685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659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HeroBanner.vue</w:t>
            </w:r>
          </w:p>
        </w:tc>
        <w:tc>
          <w:tcPr>
            <w:tcW w:w="0" w:type="auto"/>
            <w:shd w:val="clear"/>
            <w:vAlign w:val="center"/>
          </w:tcPr>
          <w:p w14:paraId="5CAC0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Sección superior con logo + lema + botones</w:t>
            </w:r>
          </w:p>
        </w:tc>
      </w:tr>
      <w:tr w14:paraId="57BA5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763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ServiceCard.vue</w:t>
            </w:r>
          </w:p>
        </w:tc>
        <w:tc>
          <w:tcPr>
            <w:tcW w:w="0" w:type="auto"/>
            <w:shd w:val="clear"/>
            <w:vAlign w:val="center"/>
          </w:tcPr>
          <w:p w14:paraId="04AB91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Tarjeta para mostrar servicios</w:t>
            </w:r>
          </w:p>
        </w:tc>
      </w:tr>
      <w:tr w14:paraId="07B2C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FB1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AboutPreview.vue</w:t>
            </w:r>
          </w:p>
        </w:tc>
        <w:tc>
          <w:tcPr>
            <w:tcW w:w="0" w:type="auto"/>
            <w:shd w:val="clear"/>
            <w:vAlign w:val="center"/>
          </w:tcPr>
          <w:p w14:paraId="6B2E2E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Bloque resumen sobre Laura</w:t>
            </w:r>
          </w:p>
        </w:tc>
      </w:tr>
      <w:tr w14:paraId="69C3A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B7B4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QuoteBanner.vue</w:t>
            </w:r>
          </w:p>
        </w:tc>
        <w:tc>
          <w:tcPr>
            <w:tcW w:w="0" w:type="auto"/>
            <w:shd w:val="clear"/>
            <w:vAlign w:val="center"/>
          </w:tcPr>
          <w:p w14:paraId="508D1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Frase emocional destacada</w:t>
            </w:r>
          </w:p>
        </w:tc>
      </w:tr>
      <w:tr w14:paraId="0EFE1E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B0E7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BlogCard.vue</w:t>
            </w:r>
          </w:p>
        </w:tc>
        <w:tc>
          <w:tcPr>
            <w:tcW w:w="0" w:type="auto"/>
            <w:shd w:val="clear"/>
            <w:vAlign w:val="center"/>
          </w:tcPr>
          <w:p w14:paraId="1B96D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Artículo de blog en resumen</w:t>
            </w:r>
          </w:p>
        </w:tc>
      </w:tr>
      <w:tr w14:paraId="1F5AC5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39B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ContactCTA.vue</w:t>
            </w:r>
          </w:p>
        </w:tc>
        <w:tc>
          <w:tcPr>
            <w:tcW w:w="0" w:type="auto"/>
            <w:shd w:val="clear"/>
            <w:vAlign w:val="center"/>
          </w:tcPr>
          <w:p w14:paraId="235172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Llamado a la acción final</w:t>
            </w:r>
          </w:p>
        </w:tc>
      </w:tr>
      <w:tr w14:paraId="5140E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FE23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Navbar.vue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y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Footer.vue</w:t>
            </w:r>
          </w:p>
        </w:tc>
        <w:tc>
          <w:tcPr>
            <w:tcW w:w="0" w:type="auto"/>
            <w:shd w:val="clear"/>
            <w:vAlign w:val="center"/>
          </w:tcPr>
          <w:p w14:paraId="5CD14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Cabecera y pie de página</w:t>
            </w:r>
          </w:p>
        </w:tc>
      </w:tr>
      <w:tr w14:paraId="438EC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108930">
            <w:pPr>
              <w:keepNext w:val="0"/>
              <w:keepLines w:val="0"/>
              <w:widowControl/>
              <w:suppressLineNumbers w:val="0"/>
              <w:jc w:val="left"/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38749F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13E464A"/>
    <w:p w14:paraId="0D7ECCB3">
      <w:r>
        <w:drawing>
          <wp:inline distT="0" distB="0" distL="114300" distR="114300">
            <wp:extent cx="1906270" cy="2797810"/>
            <wp:effectExtent l="0" t="0" r="139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5029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DB798B"/>
    <w:rsid w:val="48EF2337"/>
    <w:rsid w:val="6E1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macro"/>
    <w:link w:val="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0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1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3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Body Text"/>
    <w:basedOn w:val="1"/>
    <w:link w:val="47"/>
    <w:unhideWhenUsed/>
    <w:qFormat/>
    <w:uiPriority w:val="99"/>
    <w:pPr>
      <w:spacing w:after="120"/>
    </w:pPr>
  </w:style>
  <w:style w:type="paragraph" w:styleId="35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6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24"/>
    <w:uiPriority w:val="99"/>
  </w:style>
  <w:style w:type="character" w:customStyle="1" w:styleId="39">
    <w:name w:val="Footer Char"/>
    <w:basedOn w:val="11"/>
    <w:link w:val="32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34"/>
    <w:uiPriority w:val="99"/>
  </w:style>
  <w:style w:type="character" w:customStyle="1" w:styleId="48">
    <w:name w:val="Body Text 2 Char"/>
    <w:basedOn w:val="11"/>
    <w:link w:val="21"/>
    <w:uiPriority w:val="99"/>
  </w:style>
  <w:style w:type="character" w:customStyle="1" w:styleId="49">
    <w:name w:val="Body Text 3 Char"/>
    <w:basedOn w:val="11"/>
    <w:link w:val="35"/>
    <w:qFormat/>
    <w:uiPriority w:val="99"/>
    <w:rPr>
      <w:sz w:val="16"/>
      <w:szCs w:val="16"/>
    </w:rPr>
  </w:style>
  <w:style w:type="character" w:customStyle="1" w:styleId="50">
    <w:name w:val="Macro Text Char"/>
    <w:basedOn w:val="11"/>
    <w:link w:val="18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Pedro AP</cp:lastModifiedBy>
  <dcterms:modified xsi:type="dcterms:W3CDTF">2025-04-15T17:28:38Z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026C4C5DE26E49BEBEA645E001EA68AE_13</vt:lpwstr>
  </property>
</Properties>
</file>