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D5F" w:rsidRPr="000B0D5F" w:rsidRDefault="000B0D5F" w:rsidP="000B0D5F">
      <w:pPr>
        <w:rPr>
          <w:sz w:val="48"/>
          <w:szCs w:val="48"/>
        </w:rPr>
      </w:pPr>
      <w:r w:rsidRPr="000B0D5F">
        <w:rPr>
          <w:sz w:val="48"/>
          <w:szCs w:val="48"/>
        </w:rPr>
        <w:t>Tarea PAR07</w:t>
      </w:r>
    </w:p>
    <w:p w:rsidR="000B0D5F" w:rsidRDefault="000B0D5F" w:rsidP="000B0D5F">
      <w:r>
        <w:t>por Pedro Antonio Ruiz Martínez</w:t>
      </w:r>
    </w:p>
    <w:p w:rsidR="000B0D5F" w:rsidRDefault="000B0D5F" w:rsidP="000B0D5F"/>
    <w:p w:rsidR="000B0D5F" w:rsidRDefault="000B0D5F" w:rsidP="000B0D5F"/>
    <w:p w:rsidR="000B0D5F" w:rsidRPr="006C5D0F" w:rsidRDefault="000B0D5F" w:rsidP="000B0D5F">
      <w:pPr>
        <w:rPr>
          <w:b/>
        </w:rPr>
      </w:pPr>
      <w:r w:rsidRPr="006C5D0F">
        <w:rPr>
          <w:b/>
        </w:rPr>
        <w:t>Se tienen los siguientes elementos:</w:t>
      </w:r>
    </w:p>
    <w:p w:rsidR="000B0D5F" w:rsidRPr="006C5D0F" w:rsidRDefault="000B0D5F" w:rsidP="000B0D5F">
      <w:pPr>
        <w:numPr>
          <w:ilvl w:val="0"/>
          <w:numId w:val="1"/>
        </w:numPr>
        <w:rPr>
          <w:b/>
        </w:rPr>
      </w:pPr>
      <w:r w:rsidRPr="006C5D0F">
        <w:rPr>
          <w:b/>
        </w:rPr>
        <w:t>PC.</w:t>
      </w:r>
    </w:p>
    <w:p w:rsidR="000B0D5F" w:rsidRPr="006C5D0F" w:rsidRDefault="000B0D5F" w:rsidP="000B0D5F">
      <w:pPr>
        <w:numPr>
          <w:ilvl w:val="0"/>
          <w:numId w:val="1"/>
        </w:numPr>
        <w:rPr>
          <w:b/>
        </w:rPr>
      </w:pPr>
      <w:proofErr w:type="spellStart"/>
      <w:r w:rsidRPr="006C5D0F">
        <w:rPr>
          <w:b/>
        </w:rPr>
        <w:t>Router</w:t>
      </w:r>
      <w:proofErr w:type="spellEnd"/>
      <w:r w:rsidRPr="006C5D0F">
        <w:rPr>
          <w:b/>
        </w:rPr>
        <w:t>.</w:t>
      </w:r>
    </w:p>
    <w:p w:rsidR="000B0D5F" w:rsidRPr="006C5D0F" w:rsidRDefault="000B0D5F" w:rsidP="000B0D5F">
      <w:pPr>
        <w:numPr>
          <w:ilvl w:val="0"/>
          <w:numId w:val="1"/>
        </w:numPr>
        <w:rPr>
          <w:b/>
        </w:rPr>
      </w:pPr>
      <w:r w:rsidRPr="006C5D0F">
        <w:rPr>
          <w:b/>
        </w:rPr>
        <w:t>Cable-módem.</w:t>
      </w:r>
    </w:p>
    <w:p w:rsidR="000B0D5F" w:rsidRPr="000B0D5F" w:rsidRDefault="000B0D5F" w:rsidP="000B0D5F">
      <w:pPr>
        <w:rPr>
          <w:b/>
        </w:rPr>
      </w:pPr>
      <w:r w:rsidRPr="000B0D5F">
        <w:rPr>
          <w:b/>
        </w:rPr>
        <w:t>Se ha contratado una conexión de banda ancha con un ISP con una IP dinámica. Se conectan los elementos entre sí (se supone que el PC tiene todo el software necesario instalado).</w:t>
      </w:r>
    </w:p>
    <w:p w:rsidR="000B0D5F" w:rsidRP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>Enumera los pasos que se deben dar para poder visualizar la página www.infoalisal.com.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536"/>
      </w:tblGrid>
      <w:tr w:rsidR="0074038A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7536" w:type="dxa"/>
          </w:tcPr>
          <w:p w:rsidR="0074038A" w:rsidRPr="0074038A" w:rsidRDefault="0074038A" w:rsidP="0074038A">
            <w:pPr>
              <w:pStyle w:val="Default"/>
              <w:ind w:left="709"/>
              <w:rPr>
                <w:sz w:val="22"/>
                <w:szCs w:val="22"/>
              </w:rPr>
            </w:pPr>
            <w:r w:rsidRPr="0074038A">
              <w:rPr>
                <w:bCs/>
                <w:sz w:val="22"/>
                <w:szCs w:val="22"/>
              </w:rPr>
              <w:t xml:space="preserve">1- El PC genera una petición </w:t>
            </w:r>
          </w:p>
          <w:p w:rsidR="0074038A" w:rsidRPr="0074038A" w:rsidRDefault="0074038A" w:rsidP="0074038A">
            <w:pPr>
              <w:pStyle w:val="Default"/>
              <w:ind w:left="993" w:hanging="284"/>
              <w:rPr>
                <w:sz w:val="22"/>
                <w:szCs w:val="22"/>
              </w:rPr>
            </w:pPr>
            <w:r w:rsidRPr="0074038A">
              <w:rPr>
                <w:bCs/>
                <w:sz w:val="22"/>
                <w:szCs w:val="22"/>
              </w:rPr>
              <w:t xml:space="preserve">2- El </w:t>
            </w:r>
            <w:proofErr w:type="spellStart"/>
            <w:r w:rsidRPr="0074038A">
              <w:rPr>
                <w:bCs/>
                <w:sz w:val="22"/>
                <w:szCs w:val="22"/>
              </w:rPr>
              <w:t>router</w:t>
            </w:r>
            <w:proofErr w:type="spellEnd"/>
            <w:r w:rsidRPr="0074038A">
              <w:rPr>
                <w:bCs/>
                <w:sz w:val="22"/>
                <w:szCs w:val="22"/>
              </w:rPr>
              <w:t xml:space="preserve"> genera una traducción NAT con la IP pública del </w:t>
            </w:r>
            <w:proofErr w:type="spellStart"/>
            <w:r w:rsidRPr="0074038A">
              <w:rPr>
                <w:bCs/>
                <w:sz w:val="22"/>
                <w:szCs w:val="22"/>
              </w:rPr>
              <w:t>router</w:t>
            </w:r>
            <w:proofErr w:type="spellEnd"/>
            <w:r w:rsidRPr="0074038A">
              <w:rPr>
                <w:bCs/>
                <w:sz w:val="22"/>
                <w:szCs w:val="22"/>
              </w:rPr>
              <w:t xml:space="preserve"> (se pasa de  IP privada a pública para poder salir a internet). </w:t>
            </w:r>
          </w:p>
          <w:p w:rsidR="0074038A" w:rsidRDefault="0074038A" w:rsidP="0074038A">
            <w:pPr>
              <w:pStyle w:val="Default"/>
              <w:ind w:left="993" w:hanging="284"/>
              <w:rPr>
                <w:bCs/>
                <w:sz w:val="22"/>
                <w:szCs w:val="22"/>
              </w:rPr>
            </w:pPr>
            <w:r w:rsidRPr="0074038A">
              <w:rPr>
                <w:bCs/>
                <w:sz w:val="22"/>
                <w:szCs w:val="22"/>
              </w:rPr>
              <w:t xml:space="preserve">3- Se envía la solicitud que emitió el PC al destinatario </w:t>
            </w:r>
            <w:r w:rsidRPr="006C5D0F">
              <w:rPr>
                <w:bCs/>
                <w:i/>
                <w:sz w:val="22"/>
                <w:szCs w:val="22"/>
              </w:rPr>
              <w:t>www.infoalisal.com</w:t>
            </w:r>
            <w:r w:rsidRPr="0074038A">
              <w:rPr>
                <w:bCs/>
                <w:sz w:val="22"/>
                <w:szCs w:val="22"/>
              </w:rPr>
              <w:t xml:space="preserve"> en internet a través de la dirección pública y se guarda la traducción NAT en </w:t>
            </w:r>
            <w:proofErr w:type="spellStart"/>
            <w:r w:rsidRPr="0074038A">
              <w:rPr>
                <w:bCs/>
                <w:sz w:val="22"/>
                <w:szCs w:val="22"/>
              </w:rPr>
              <w:t>router</w:t>
            </w:r>
            <w:proofErr w:type="spellEnd"/>
            <w:r w:rsidRPr="0074038A">
              <w:rPr>
                <w:bCs/>
                <w:sz w:val="22"/>
                <w:szCs w:val="22"/>
              </w:rPr>
              <w:t xml:space="preserve"> para la futura traducción inversa. </w:t>
            </w:r>
          </w:p>
          <w:p w:rsidR="0074038A" w:rsidRDefault="0074038A" w:rsidP="0074038A">
            <w:pPr>
              <w:pStyle w:val="Default"/>
              <w:ind w:left="993" w:hanging="284"/>
              <w:rPr>
                <w:sz w:val="22"/>
                <w:szCs w:val="22"/>
              </w:rPr>
            </w:pPr>
          </w:p>
        </w:tc>
      </w:tr>
    </w:tbl>
    <w:p w:rsid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>¿Qué puerto se utiliza para visualizar la página web de la cuestión anterior?</w:t>
      </w:r>
    </w:p>
    <w:p w:rsidR="000B0D5F" w:rsidRPr="000B0D5F" w:rsidRDefault="000B0D5F" w:rsidP="000B0D5F">
      <w:pPr>
        <w:ind w:left="709"/>
      </w:pPr>
      <w:r>
        <w:t>Puerto 80.</w:t>
      </w:r>
      <w:r w:rsidR="0074038A">
        <w:t xml:space="preserve"> Es el puerto predeterminado.</w:t>
      </w:r>
    </w:p>
    <w:p w:rsid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>¿Qué tipo de NAT se utiliza en esta conexión? Justifica la respuesta.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577"/>
      </w:tblGrid>
      <w:tr w:rsidR="0074038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7577" w:type="dxa"/>
          </w:tcPr>
          <w:p w:rsidR="0074038A" w:rsidRDefault="0074038A" w:rsidP="0074038A">
            <w:pPr>
              <w:pStyle w:val="Default"/>
              <w:ind w:left="709"/>
              <w:rPr>
                <w:bCs/>
                <w:sz w:val="22"/>
                <w:szCs w:val="22"/>
              </w:rPr>
            </w:pPr>
            <w:r>
              <w:t xml:space="preserve"> </w:t>
            </w:r>
            <w:r w:rsidRPr="0074038A">
              <w:rPr>
                <w:bCs/>
                <w:sz w:val="22"/>
                <w:szCs w:val="22"/>
              </w:rPr>
              <w:t xml:space="preserve">NAT estático ya que lo que se quiere visualizar es un servidor WEB, tiene que ser accesible desde cualquier punto de internet (tratándose del </w:t>
            </w:r>
            <w:proofErr w:type="spellStart"/>
            <w:r w:rsidRPr="0074038A">
              <w:rPr>
                <w:bCs/>
                <w:sz w:val="22"/>
                <w:szCs w:val="22"/>
              </w:rPr>
              <w:t>router</w:t>
            </w:r>
            <w:proofErr w:type="spellEnd"/>
            <w:r w:rsidRPr="0074038A">
              <w:rPr>
                <w:bCs/>
                <w:sz w:val="22"/>
                <w:szCs w:val="22"/>
              </w:rPr>
              <w:t xml:space="preserve"> que contiene la dirección de www.infialisal.com). En el caso del PC, si se encuentra en entorno de un hogar, utilizaría PAT, ya que es lo convencional en los hogares y conduce por cada puerto memorizado. </w:t>
            </w:r>
          </w:p>
          <w:p w:rsidR="0074038A" w:rsidRPr="0074038A" w:rsidRDefault="0074038A" w:rsidP="0074038A">
            <w:pPr>
              <w:pStyle w:val="Default"/>
              <w:ind w:left="709"/>
              <w:rPr>
                <w:sz w:val="22"/>
                <w:szCs w:val="22"/>
              </w:rPr>
            </w:pPr>
          </w:p>
        </w:tc>
      </w:tr>
    </w:tbl>
    <w:p w:rsid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 xml:space="preserve">¿Es necesaria alguna configuración en el </w:t>
      </w:r>
      <w:proofErr w:type="spellStart"/>
      <w:r w:rsidRPr="000B0D5F">
        <w:rPr>
          <w:b/>
        </w:rPr>
        <w:t>router</w:t>
      </w:r>
      <w:proofErr w:type="spellEnd"/>
      <w:r w:rsidRPr="000B0D5F">
        <w:rPr>
          <w:b/>
        </w:rPr>
        <w:t xml:space="preserve"> para que el PC de nuestra parte LAN salga a Internet?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617"/>
      </w:tblGrid>
      <w:tr w:rsidR="0074038A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7617" w:type="dxa"/>
          </w:tcPr>
          <w:p w:rsidR="0074038A" w:rsidRDefault="0074038A" w:rsidP="0074038A">
            <w:pPr>
              <w:pStyle w:val="Default"/>
              <w:ind w:left="709"/>
              <w:rPr>
                <w:b/>
                <w:bCs/>
                <w:i/>
                <w:iCs/>
                <w:sz w:val="22"/>
                <w:szCs w:val="22"/>
              </w:rPr>
            </w:pPr>
            <w:r>
              <w:t xml:space="preserve"> </w:t>
            </w:r>
            <w:r w:rsidRPr="0074038A">
              <w:rPr>
                <w:bCs/>
                <w:sz w:val="22"/>
                <w:szCs w:val="22"/>
              </w:rPr>
              <w:t xml:space="preserve">Sí, se tiene que crear una regla de </w:t>
            </w:r>
            <w:proofErr w:type="spellStart"/>
            <w:r w:rsidRPr="0074038A">
              <w:rPr>
                <w:bCs/>
                <w:sz w:val="22"/>
                <w:szCs w:val="22"/>
              </w:rPr>
              <w:t>forwarding</w:t>
            </w:r>
            <w:proofErr w:type="spellEnd"/>
            <w:r w:rsidRPr="0074038A">
              <w:rPr>
                <w:bCs/>
                <w:sz w:val="22"/>
                <w:szCs w:val="22"/>
              </w:rPr>
              <w:t xml:space="preserve"> que obligue a que todas las peticiones hechas para el puerto 80 se </w:t>
            </w:r>
            <w:proofErr w:type="spellStart"/>
            <w:r w:rsidRPr="0074038A">
              <w:rPr>
                <w:bCs/>
                <w:sz w:val="22"/>
                <w:szCs w:val="22"/>
              </w:rPr>
              <w:t>redireccionen</w:t>
            </w:r>
            <w:proofErr w:type="spellEnd"/>
            <w:r w:rsidRPr="0074038A">
              <w:rPr>
                <w:bCs/>
                <w:sz w:val="22"/>
                <w:szCs w:val="22"/>
              </w:rPr>
              <w:t xml:space="preserve"> a un IP de la red LAN donde se ofrezca ese servicio. Se utiliza el comando </w:t>
            </w:r>
            <w:proofErr w:type="spellStart"/>
            <w:r w:rsidRPr="0074038A">
              <w:rPr>
                <w:bCs/>
                <w:iCs/>
                <w:sz w:val="22"/>
                <w:szCs w:val="22"/>
              </w:rPr>
              <w:t>ip</w:t>
            </w:r>
            <w:proofErr w:type="spellEnd"/>
            <w:r w:rsidRPr="0074038A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038A">
              <w:rPr>
                <w:bCs/>
                <w:iCs/>
                <w:sz w:val="22"/>
                <w:szCs w:val="22"/>
              </w:rPr>
              <w:t>nat</w:t>
            </w:r>
            <w:proofErr w:type="spellEnd"/>
            <w:r>
              <w:rPr>
                <w:b/>
                <w:bCs/>
                <w:i/>
                <w:iCs/>
                <w:sz w:val="22"/>
                <w:szCs w:val="22"/>
              </w:rPr>
              <w:t xml:space="preserve">. </w:t>
            </w:r>
          </w:p>
          <w:p w:rsidR="0074038A" w:rsidRDefault="0074038A">
            <w:pPr>
              <w:pStyle w:val="Default"/>
              <w:rPr>
                <w:sz w:val="22"/>
                <w:szCs w:val="22"/>
              </w:rPr>
            </w:pPr>
          </w:p>
          <w:p w:rsidR="0074038A" w:rsidRDefault="0074038A">
            <w:pPr>
              <w:pStyle w:val="Default"/>
              <w:rPr>
                <w:sz w:val="22"/>
                <w:szCs w:val="22"/>
              </w:rPr>
            </w:pPr>
          </w:p>
          <w:p w:rsidR="0074038A" w:rsidRDefault="0074038A">
            <w:pPr>
              <w:pStyle w:val="Default"/>
              <w:rPr>
                <w:sz w:val="22"/>
                <w:szCs w:val="22"/>
              </w:rPr>
            </w:pPr>
          </w:p>
          <w:p w:rsidR="0074038A" w:rsidRDefault="0074038A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lastRenderedPageBreak/>
        <w:t>¿Cómo se puede saber la dirección IP de mi conexión a Internet?</w:t>
      </w:r>
    </w:p>
    <w:p w:rsidR="003D0588" w:rsidRDefault="003D0588" w:rsidP="003D0588">
      <w:pPr>
        <w:ind w:left="709"/>
      </w:pPr>
      <w:r>
        <w:t xml:space="preserve">Introduciendo el comando </w:t>
      </w:r>
      <w:r w:rsidRPr="003D0588">
        <w:rPr>
          <w:i/>
        </w:rPr>
        <w:t xml:space="preserve">show </w:t>
      </w:r>
      <w:proofErr w:type="spellStart"/>
      <w:r w:rsidRPr="003D0588">
        <w:rPr>
          <w:i/>
        </w:rPr>
        <w:t>ip</w:t>
      </w:r>
      <w:proofErr w:type="spellEnd"/>
      <w:r w:rsidRPr="003D0588">
        <w:rPr>
          <w:i/>
        </w:rPr>
        <w:t xml:space="preserve"> </w:t>
      </w:r>
      <w:proofErr w:type="spellStart"/>
      <w:r w:rsidRPr="003D0588">
        <w:rPr>
          <w:i/>
        </w:rPr>
        <w:t>nat</w:t>
      </w:r>
      <w:proofErr w:type="spellEnd"/>
      <w:r w:rsidRPr="003D0588">
        <w:rPr>
          <w:i/>
        </w:rPr>
        <w:t xml:space="preserve"> . </w:t>
      </w:r>
      <w:r>
        <w:t xml:space="preserve">Otra opción es acceder a la configuración del </w:t>
      </w:r>
      <w:proofErr w:type="spellStart"/>
      <w:r>
        <w:t>router</w:t>
      </w:r>
      <w:proofErr w:type="spellEnd"/>
      <w:r>
        <w:t xml:space="preserve"> y mi caso en la primera sección "</w:t>
      </w:r>
      <w:r w:rsidRPr="003D0588">
        <w:rPr>
          <w:i/>
        </w:rPr>
        <w:t>Status</w:t>
      </w:r>
      <w:r>
        <w:t xml:space="preserve">" se puede visualizar en la parte </w:t>
      </w:r>
      <w:proofErr w:type="spellStart"/>
      <w:r>
        <w:t>wan</w:t>
      </w:r>
      <w:proofErr w:type="spellEnd"/>
      <w:r>
        <w:t xml:space="preserve"> como ilustro a continuación con una captura. También la podemos ver en el panel de la izquierda nos vamos a </w:t>
      </w:r>
      <w:r w:rsidRPr="003D0588">
        <w:rPr>
          <w:i/>
        </w:rPr>
        <w:t xml:space="preserve">Network -&gt; WAN </w:t>
      </w:r>
      <w:proofErr w:type="spellStart"/>
      <w:r w:rsidRPr="003D0588">
        <w:rPr>
          <w:i/>
        </w:rPr>
        <w:t>Settings</w:t>
      </w:r>
      <w:proofErr w:type="spellEnd"/>
      <w:r w:rsidRPr="003D0588">
        <w:rPr>
          <w:i/>
        </w:rPr>
        <w:t xml:space="preserve">. </w:t>
      </w:r>
      <w:r>
        <w:t xml:space="preserve">Depende del modelo y marca de cada </w:t>
      </w:r>
      <w:proofErr w:type="spellStart"/>
      <w:r>
        <w:t>router</w:t>
      </w:r>
      <w:proofErr w:type="spellEnd"/>
      <w:r>
        <w:t xml:space="preserve">. </w:t>
      </w:r>
    </w:p>
    <w:p w:rsidR="003D0588" w:rsidRDefault="003D0588" w:rsidP="003D0588">
      <w:pPr>
        <w:ind w:left="709"/>
      </w:pPr>
      <w:r>
        <w:rPr>
          <w:noProof/>
          <w:lang w:eastAsia="es-ES"/>
        </w:rPr>
        <w:drawing>
          <wp:inline distT="0" distB="0" distL="0" distR="0">
            <wp:extent cx="4926662" cy="3116911"/>
            <wp:effectExtent l="19050" t="0" r="7288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64" cy="311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88" w:rsidRDefault="003D0588" w:rsidP="003D0588">
      <w:pPr>
        <w:ind w:left="360"/>
        <w:rPr>
          <w:b/>
        </w:rPr>
      </w:pPr>
    </w:p>
    <w:p w:rsid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>Si un compañero me dice que su equipo tiene permitido el acceso remoto desde Internet ¿Qué datos debo pedirle para poder acceder a su equipo desde el mío?</w:t>
      </w:r>
    </w:p>
    <w:p w:rsidR="000B0D5F" w:rsidRDefault="000B0D5F" w:rsidP="000B0D5F">
      <w:pPr>
        <w:ind w:left="709"/>
      </w:pPr>
      <w:r>
        <w:t xml:space="preserve">La </w:t>
      </w:r>
      <w:r w:rsidR="006A727B">
        <w:t xml:space="preserve"> dirección </w:t>
      </w:r>
      <w:r>
        <w:t>IP pública de su conexión a internet</w:t>
      </w:r>
      <w:r w:rsidR="006A727B">
        <w:t xml:space="preserve">, la contraseña </w:t>
      </w:r>
      <w:r>
        <w:t xml:space="preserve"> y su puerto.</w:t>
      </w:r>
    </w:p>
    <w:p w:rsidR="006A727B" w:rsidRPr="000B0D5F" w:rsidRDefault="006A727B" w:rsidP="000B0D5F">
      <w:pPr>
        <w:ind w:left="709"/>
      </w:pPr>
    </w:p>
    <w:p w:rsid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>¿Qué puerto se utiliza en el acceso al "Escritorio remoto"?</w:t>
      </w:r>
    </w:p>
    <w:p w:rsidR="000B0D5F" w:rsidRDefault="002211D0" w:rsidP="000B0D5F">
      <w:pPr>
        <w:ind w:left="360" w:firstLine="349"/>
      </w:pPr>
      <w:r>
        <w:t>Puerto 3389 es el puerto por defecto.</w:t>
      </w:r>
    </w:p>
    <w:p w:rsidR="006A727B" w:rsidRPr="000B0D5F" w:rsidRDefault="006A727B" w:rsidP="000B0D5F">
      <w:pPr>
        <w:ind w:left="360" w:firstLine="349"/>
      </w:pPr>
    </w:p>
    <w:p w:rsid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>¿Qué debo hacer en mi equipo si quiero permitir la conexión "Escritorio remoto"?</w:t>
      </w:r>
    </w:p>
    <w:p w:rsidR="002211D0" w:rsidRDefault="006A727B" w:rsidP="002211D0">
      <w:pPr>
        <w:ind w:left="709"/>
      </w:pPr>
      <w:r>
        <w:t xml:space="preserve">Habilitar la opción </w:t>
      </w:r>
      <w:r w:rsidRPr="006A727B">
        <w:rPr>
          <w:i/>
        </w:rPr>
        <w:t>permitir conexiones de asistencia remota a este equipo</w:t>
      </w:r>
      <w:r>
        <w:t xml:space="preserve"> </w:t>
      </w:r>
      <w:r w:rsidR="002211D0">
        <w:t xml:space="preserve"> y tener una IP pública para poder localizarlo. </w:t>
      </w:r>
      <w:r>
        <w:t xml:space="preserve">En el caso de que estuviera en la </w:t>
      </w:r>
      <w:r w:rsidR="002211D0">
        <w:t xml:space="preserve">misma red, </w:t>
      </w:r>
      <w:r>
        <w:t>utilizaríamos la IP</w:t>
      </w:r>
      <w:r w:rsidR="002211D0">
        <w:t xml:space="preserve"> privada.</w:t>
      </w:r>
    </w:p>
    <w:p w:rsidR="006A727B" w:rsidRDefault="00FB6297" w:rsidP="002211D0">
      <w:pPr>
        <w:ind w:left="709"/>
      </w:pPr>
      <w:r>
        <w:rPr>
          <w:noProof/>
          <w:lang w:eastAsia="es-ES"/>
        </w:rPr>
        <w:lastRenderedPageBreak/>
        <w:drawing>
          <wp:inline distT="0" distB="0" distL="0" distR="0">
            <wp:extent cx="2255023" cy="26702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927" cy="267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7B" w:rsidRPr="002211D0" w:rsidRDefault="006A727B" w:rsidP="002211D0">
      <w:pPr>
        <w:ind w:left="709"/>
      </w:pPr>
    </w:p>
    <w:p w:rsid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 xml:space="preserve">¿Qué debo configurar en el </w:t>
      </w:r>
      <w:proofErr w:type="spellStart"/>
      <w:r w:rsidRPr="000B0D5F">
        <w:rPr>
          <w:b/>
        </w:rPr>
        <w:t>router</w:t>
      </w:r>
      <w:proofErr w:type="spellEnd"/>
      <w:r w:rsidRPr="000B0D5F">
        <w:rPr>
          <w:b/>
        </w:rPr>
        <w:t xml:space="preserve"> para que mi equipo sea accesible desde Internet?</w:t>
      </w:r>
    </w:p>
    <w:p w:rsidR="002211D0" w:rsidRPr="002211D0" w:rsidRDefault="002211D0" w:rsidP="002211D0">
      <w:pPr>
        <w:ind w:left="709"/>
      </w:pPr>
      <w:r>
        <w:t xml:space="preserve">Mediante NAT reenviando las peticiones hechas al puerto 3389 a la IP del </w:t>
      </w:r>
      <w:proofErr w:type="spellStart"/>
      <w:r>
        <w:t>Pc</w:t>
      </w:r>
      <w:proofErr w:type="spellEnd"/>
      <w:r>
        <w:t xml:space="preserve"> que queremos que sea accesible remotamente.</w:t>
      </w:r>
    </w:p>
    <w:p w:rsidR="000B0D5F" w:rsidRPr="000B0D5F" w:rsidRDefault="000B0D5F" w:rsidP="000B0D5F">
      <w:pPr>
        <w:numPr>
          <w:ilvl w:val="0"/>
          <w:numId w:val="2"/>
        </w:numPr>
        <w:rPr>
          <w:b/>
        </w:rPr>
      </w:pPr>
      <w:r w:rsidRPr="000B0D5F">
        <w:rPr>
          <w:b/>
        </w:rPr>
        <w:t>¿Qué IP se debe utilizar para comprobar que mi equipo es accesible desde Internet con "Escritorio remoto"?</w:t>
      </w:r>
    </w:p>
    <w:p w:rsidR="00FF0A4E" w:rsidRPr="000B0D5F" w:rsidRDefault="002211D0" w:rsidP="002211D0">
      <w:pPr>
        <w:ind w:left="709"/>
      </w:pPr>
      <w:r>
        <w:t>La IP pública</w:t>
      </w:r>
      <w:r w:rsidR="00FB6297">
        <w:t>.</w:t>
      </w:r>
      <w:r>
        <w:t xml:space="preserve"> </w:t>
      </w:r>
    </w:p>
    <w:sectPr w:rsidR="00FF0A4E" w:rsidRPr="000B0D5F" w:rsidSect="00FF0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66D1"/>
    <w:multiLevelType w:val="multilevel"/>
    <w:tmpl w:val="67B27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28E499F"/>
    <w:multiLevelType w:val="multilevel"/>
    <w:tmpl w:val="4464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B0D5F"/>
    <w:rsid w:val="000B0D5F"/>
    <w:rsid w:val="002211D0"/>
    <w:rsid w:val="003D0588"/>
    <w:rsid w:val="006A727B"/>
    <w:rsid w:val="006C5D0F"/>
    <w:rsid w:val="0074038A"/>
    <w:rsid w:val="009A01E7"/>
    <w:rsid w:val="00FB6297"/>
    <w:rsid w:val="00FD5721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403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D05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0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5</cp:revision>
  <dcterms:created xsi:type="dcterms:W3CDTF">2016-04-23T20:20:00Z</dcterms:created>
  <dcterms:modified xsi:type="dcterms:W3CDTF">2016-04-25T18:11:00Z</dcterms:modified>
</cp:coreProperties>
</file>