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6C6" w:rsidRDefault="006866C6" w:rsidP="006866C6">
      <w:r>
        <w:t>1)</w:t>
      </w:r>
    </w:p>
    <w:p w:rsidR="001A2061" w:rsidRDefault="006866C6" w:rsidP="006866C6">
      <w:r>
        <w:t xml:space="preserve">a) </w:t>
      </w:r>
    </w:p>
    <w:p w:rsidR="006866C6" w:rsidRPr="00E33F72" w:rsidRDefault="006866C6" w:rsidP="006866C6">
      <w:pPr>
        <w:rPr>
          <w:b/>
        </w:rPr>
      </w:pPr>
      <w:r w:rsidRPr="00E33F72">
        <w:rPr>
          <w:b/>
        </w:rPr>
        <w:t>Hipótese 1:</w:t>
      </w:r>
    </w:p>
    <w:p w:rsidR="006866C6" w:rsidRDefault="00E33F72" w:rsidP="006866C6">
      <w:r>
        <w:t xml:space="preserve">12 </w:t>
      </w:r>
      <w:r w:rsidR="006866C6">
        <w:t>bits de offset -&gt; 28 bits para 3 tabelas -&gt; 8/10/10</w:t>
      </w:r>
      <w:r w:rsidR="001A2061">
        <w:t xml:space="preserve"> (+ 12 offset)</w:t>
      </w:r>
    </w:p>
    <w:p w:rsidR="006866C6" w:rsidRDefault="006866C6" w:rsidP="006866C6">
      <w:r>
        <w:t xml:space="preserve">12 bits offset -&gt; </w:t>
      </w:r>
      <w:r w:rsidR="001A2061">
        <w:t>Página</w:t>
      </w:r>
      <w:r w:rsidR="00E33F72">
        <w:t>s</w:t>
      </w:r>
      <w:r w:rsidR="001A2061">
        <w:t xml:space="preserve"> de 2</w:t>
      </w:r>
      <w:r w:rsidRPr="001A2061">
        <w:rPr>
          <w:vertAlign w:val="superscript"/>
        </w:rPr>
        <w:t xml:space="preserve">12 </w:t>
      </w:r>
      <w:r w:rsidR="00E33F72">
        <w:t>bytes = 4096 B</w:t>
      </w:r>
      <w:r>
        <w:t>ytes</w:t>
      </w:r>
      <w:r w:rsidR="00E33F72">
        <w:t xml:space="preserve"> = 4KB</w:t>
      </w:r>
    </w:p>
    <w:p w:rsidR="006866C6" w:rsidRDefault="006866C6" w:rsidP="006866C6">
      <w:r>
        <w:t>10 bits de endereçamento numa Tabela de Entradas = 1024 entradas (de</w:t>
      </w:r>
      <w:r w:rsidR="00E33F72">
        <w:t xml:space="preserve"> 8 B</w:t>
      </w:r>
      <w:r>
        <w:t>ytes cada uma) -&gt; 8192</w:t>
      </w:r>
      <w:r w:rsidR="00E33F72">
        <w:t xml:space="preserve"> B</w:t>
      </w:r>
      <w:r>
        <w:t>ytes (2 páginas</w:t>
      </w:r>
      <w:r w:rsidR="001A2061">
        <w:t xml:space="preserve">, </w:t>
      </w:r>
      <w:proofErr w:type="gramStart"/>
      <w:r w:rsidR="001A2061">
        <w:t>ou seja</w:t>
      </w:r>
      <w:proofErr w:type="gramEnd"/>
      <w:r w:rsidR="001A2061">
        <w:t xml:space="preserve"> não cumpre o requisito “dimensão máxima de uma página</w:t>
      </w:r>
      <w:r>
        <w:t>)</w:t>
      </w:r>
    </w:p>
    <w:p w:rsidR="006866C6" w:rsidRDefault="006866C6" w:rsidP="006866C6">
      <w:r>
        <w:t xml:space="preserve">É nos impossível ter páginas com apenas 9 bits de </w:t>
      </w:r>
      <w:r w:rsidR="001A2061">
        <w:t>endereçamento (9</w:t>
      </w:r>
      <w:r>
        <w:t xml:space="preserve"> + 9 + 9 = 27 </w:t>
      </w:r>
      <w:r w:rsidR="001A2061">
        <w:t>&lt; 28</w:t>
      </w:r>
      <w:r>
        <w:t>) a não ser que não se utilize um dos</w:t>
      </w:r>
      <w:r w:rsidR="00E33F72">
        <w:t xml:space="preserve"> bits por isso Páginas de 4096 B</w:t>
      </w:r>
      <w:r>
        <w:t>ytes não são suficientes.</w:t>
      </w:r>
    </w:p>
    <w:p w:rsidR="006866C6" w:rsidRPr="00E33F72" w:rsidRDefault="006866C6" w:rsidP="006866C6">
      <w:pPr>
        <w:rPr>
          <w:b/>
        </w:rPr>
      </w:pPr>
      <w:r w:rsidRPr="00E33F72">
        <w:rPr>
          <w:b/>
        </w:rPr>
        <w:t>Hipótese 2:</w:t>
      </w:r>
    </w:p>
    <w:p w:rsidR="00E33F72" w:rsidRDefault="00E33F72" w:rsidP="006866C6">
      <w:r>
        <w:t>13 bits de offset -&gt; 27 bits para 3 tabelas -&gt; 7/10/10 (+13 offset)</w:t>
      </w:r>
    </w:p>
    <w:p w:rsidR="00E33F72" w:rsidRDefault="00E33F72" w:rsidP="006866C6">
      <w:r>
        <w:t xml:space="preserve">13 bits offset -&gt; </w:t>
      </w:r>
      <w:r w:rsidRPr="00BD3BE5">
        <w:rPr>
          <w:u w:val="single"/>
        </w:rPr>
        <w:t>Páginas de 2</w:t>
      </w:r>
      <w:r w:rsidRPr="00BD3BE5">
        <w:rPr>
          <w:u w:val="single"/>
          <w:vertAlign w:val="superscript"/>
        </w:rPr>
        <w:t>13</w:t>
      </w:r>
      <w:r w:rsidRPr="00BD3BE5">
        <w:rPr>
          <w:u w:val="single"/>
        </w:rPr>
        <w:t xml:space="preserve"> bytes = 8192 bytes = 8KB</w:t>
      </w:r>
    </w:p>
    <w:p w:rsidR="00E33F72" w:rsidRDefault="00E33F72" w:rsidP="006866C6">
      <w:r>
        <w:t>10 bits de endereçamento numa Tabela de Entradas tal como na hipótese anterior = 8KB (o mesmo tamanho que uma página nesta hipótese).</w:t>
      </w:r>
    </w:p>
    <w:p w:rsidR="00E33F72" w:rsidRDefault="00E33F72" w:rsidP="006866C6">
      <w:r>
        <w:t>Esta solução é viável, no entanto apenas usamos 7 bits para endereçamento na Tabela de Entradas de 1º nível o que significa que só podemos endereçar para 2</w:t>
      </w:r>
      <w:r>
        <w:rPr>
          <w:vertAlign w:val="superscript"/>
        </w:rPr>
        <w:t>7</w:t>
      </w:r>
      <w:r>
        <w:t xml:space="preserve"> entradas -&gt; 128 entradas -&gt; 1KB (1/8 de uma tabela) o que pode causar </w:t>
      </w:r>
      <w:r w:rsidR="00457D54">
        <w:t>alguma fragmentação da memória.</w:t>
      </w:r>
    </w:p>
    <w:p w:rsidR="00E33F72" w:rsidRDefault="00E33F72" w:rsidP="006866C6">
      <w:r>
        <w:t xml:space="preserve">Considerando um espaço de endereçamento físico igual ao virtual dispomos de 40 bits para endereçar na memória principal. Sendo assim, e sabendo que temos usamos 13 bits para o offset, sabemos então que são usados 40 - 13 = </w:t>
      </w:r>
      <w:r w:rsidRPr="00BD3BE5">
        <w:rPr>
          <w:u w:val="single"/>
        </w:rPr>
        <w:t>27 bits</w:t>
      </w:r>
      <w:r w:rsidR="00BD3BE5" w:rsidRPr="00BD3BE5">
        <w:rPr>
          <w:u w:val="single"/>
        </w:rPr>
        <w:t xml:space="preserve"> usados para especificar o endereço físico em cada PTE</w:t>
      </w:r>
      <w:r w:rsidR="00BD3BE5" w:rsidRPr="00BD3BE5">
        <w:t>.</w:t>
      </w:r>
    </w:p>
    <w:p w:rsidR="003715B2" w:rsidRDefault="003715B2" w:rsidP="006866C6">
      <w:r>
        <w:t>b)</w:t>
      </w:r>
    </w:p>
    <w:p w:rsidR="003715B2" w:rsidRDefault="003715B2" w:rsidP="006866C6">
      <w:r>
        <w:t xml:space="preserve">Utilizar 20 bits para </w:t>
      </w:r>
      <w:proofErr w:type="spellStart"/>
      <w:r>
        <w:t>flags</w:t>
      </w:r>
      <w:proofErr w:type="spellEnd"/>
      <w:r>
        <w:t xml:space="preserve"> em cada PTE tendo em conta que </w:t>
      </w:r>
      <w:proofErr w:type="gramStart"/>
      <w:r>
        <w:t>cada PTE contêm</w:t>
      </w:r>
      <w:proofErr w:type="gramEnd"/>
      <w:r>
        <w:t xml:space="preserve"> 8 Bytes (64 bits) significa que possivelmente temos 44 bits disponíveis para endereçamento. Juntado isto aos 13 bits de offset resulta num espaço de endereçamento indexável com 57 bits = 2</w:t>
      </w:r>
      <w:r>
        <w:rPr>
          <w:vertAlign w:val="superscript"/>
        </w:rPr>
        <w:t>57</w:t>
      </w:r>
      <w:r>
        <w:t xml:space="preserve"> bytes = 144,115188 </w:t>
      </w:r>
      <w:proofErr w:type="spellStart"/>
      <w:r>
        <w:t>PetaBytes</w:t>
      </w:r>
      <w:proofErr w:type="spellEnd"/>
      <w:r>
        <w:t>.</w:t>
      </w:r>
    </w:p>
    <w:p w:rsidR="00B61281" w:rsidRDefault="00B61281" w:rsidP="006866C6">
      <w:r>
        <w:t xml:space="preserve">c) </w:t>
      </w:r>
    </w:p>
    <w:p w:rsidR="00457D54" w:rsidRDefault="00B61281" w:rsidP="006866C6">
      <w:r>
        <w:t>Não</w:t>
      </w:r>
      <w:r w:rsidR="00CF52F1">
        <w:t xml:space="preserve"> necessariamente, uma vez que existe uma cache associada á arquitetura se o dado estiver presente na cache não é </w:t>
      </w:r>
      <w:proofErr w:type="gramStart"/>
      <w:r w:rsidR="00CF52F1">
        <w:t>necessário os quatro acessos</w:t>
      </w:r>
      <w:proofErr w:type="gramEnd"/>
      <w:r w:rsidR="00CF52F1">
        <w:t xml:space="preserve"> a memória, se não estiver presente então trazido para cache em conjunto com os dados vizinhos.</w:t>
      </w:r>
    </w:p>
    <w:p w:rsidR="00457D54" w:rsidRDefault="00457D54" w:rsidP="006866C6"/>
    <w:p w:rsidR="00457D54" w:rsidRDefault="00457D54" w:rsidP="006866C6"/>
    <w:p w:rsidR="00457D54" w:rsidRDefault="00457D54" w:rsidP="006866C6"/>
    <w:p w:rsidR="00457D54" w:rsidRDefault="00457D54" w:rsidP="006866C6"/>
    <w:p w:rsidR="0090761A" w:rsidRDefault="0090761A" w:rsidP="00457D54"/>
    <w:p w:rsidR="0090761A" w:rsidRDefault="0090761A" w:rsidP="00457D54"/>
    <w:p w:rsidR="00457D54" w:rsidRDefault="00457D54" w:rsidP="00457D54">
      <w:r>
        <w:lastRenderedPageBreak/>
        <w:t xml:space="preserve">2) </w:t>
      </w:r>
    </w:p>
    <w:p w:rsidR="00457D54" w:rsidRDefault="00457D54" w:rsidP="00457D54">
      <w:r>
        <w:t xml:space="preserve">a) </w:t>
      </w:r>
      <w:r>
        <w:tab/>
      </w:r>
    </w:p>
    <w:p w:rsidR="00457D54" w:rsidRDefault="00457D54" w:rsidP="00457D54">
      <w:pPr>
        <w:ind w:firstLine="708"/>
      </w:pPr>
      <w:r>
        <w:t xml:space="preserve">1)A </w:t>
      </w:r>
      <w:proofErr w:type="spellStart"/>
      <w:r>
        <w:t>trap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occurs</w:t>
      </w:r>
      <w:proofErr w:type="spellEnd"/>
      <w:r>
        <w:t>.</w:t>
      </w:r>
    </w:p>
    <w:p w:rsidR="00457D54" w:rsidRDefault="00457D54" w:rsidP="00457D54">
      <w:r>
        <w:tab/>
        <w:t>2)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builds</w:t>
      </w:r>
      <w:proofErr w:type="spellEnd"/>
      <w:r>
        <w:t xml:space="preserve"> a </w:t>
      </w:r>
      <w:proofErr w:type="spellStart"/>
      <w:r>
        <w:t>machine-independent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</w:t>
      </w:r>
      <w:proofErr w:type="spellStart"/>
      <w:r>
        <w:t>telling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</w:t>
      </w:r>
    </w:p>
    <w:p w:rsidR="00457D54" w:rsidRDefault="00457D54" w:rsidP="00457D54">
      <w:r>
        <w:tab/>
        <w:t>3)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passes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descriptor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-manager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>.</w:t>
      </w:r>
    </w:p>
    <w:p w:rsidR="00457D54" w:rsidRDefault="00457D54" w:rsidP="00457D54">
      <w:r>
        <w:tab/>
        <w:t>4)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-manager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for </w:t>
      </w:r>
      <w:proofErr w:type="spellStart"/>
      <w:r>
        <w:t>validity</w:t>
      </w:r>
      <w:proofErr w:type="spellEnd"/>
      <w:r>
        <w:t>.</w:t>
      </w:r>
    </w:p>
    <w:p w:rsidR="00457D54" w:rsidRDefault="00457D54" w:rsidP="00457D54">
      <w:r>
        <w:tab/>
        <w:t xml:space="preserve">5)case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faulted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commited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looks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in </w:t>
      </w:r>
    </w:p>
    <w:p w:rsidR="00457D54" w:rsidRDefault="00457D54" w:rsidP="00457D54"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page-table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. </w:t>
      </w:r>
    </w:p>
    <w:p w:rsidR="00457D54" w:rsidRDefault="00457D54" w:rsidP="00457D54">
      <w:pPr>
        <w:ind w:firstLine="708"/>
      </w:pPr>
      <w:r>
        <w:t xml:space="preserve">case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faulted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manager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>,</w:t>
      </w:r>
    </w:p>
    <w:p w:rsidR="00457D54" w:rsidRDefault="00457D54" w:rsidP="00457D54">
      <w:pPr>
        <w:ind w:firstLine="708"/>
      </w:pPr>
      <w:proofErr w:type="spellStart"/>
      <w:r>
        <w:t>being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edited</w:t>
      </w:r>
      <w:proofErr w:type="spellEnd"/>
      <w:r>
        <w:t>.</w:t>
      </w:r>
    </w:p>
    <w:p w:rsidR="00457D54" w:rsidRDefault="00457D54" w:rsidP="00457D54">
      <w:r>
        <w:t>b)</w:t>
      </w:r>
      <w:r>
        <w:tab/>
      </w:r>
    </w:p>
    <w:p w:rsidR="00457D54" w:rsidRDefault="00457D54" w:rsidP="00457D54">
      <w:r>
        <w:t>A alternativa usada ao "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paging</w:t>
      </w:r>
      <w:proofErr w:type="spellEnd"/>
      <w:r>
        <w:t>" tem o nome de "</w:t>
      </w:r>
      <w:proofErr w:type="spellStart"/>
      <w:r>
        <w:t>SuperFetch</w:t>
      </w:r>
      <w:proofErr w:type="spellEnd"/>
      <w:r>
        <w:t xml:space="preserve">", que consiste em preparar páginas para o programa em execução sem este as ter pedido, colocando as páginas prontas para utilização na </w:t>
      </w:r>
      <w:proofErr w:type="spellStart"/>
      <w:r>
        <w:t>stand-by</w:t>
      </w:r>
      <w:proofErr w:type="spellEnd"/>
      <w:r>
        <w:t xml:space="preserve"> </w:t>
      </w:r>
      <w:proofErr w:type="spellStart"/>
      <w:r>
        <w:t>list</w:t>
      </w:r>
      <w:proofErr w:type="spellEnd"/>
      <w:r>
        <w:t>, que tem tempos de acesso mais rápidos comparando com acessos ao disco, fazendo com que a rapidez de execução seja elevada, visto que a probabilidade de "</w:t>
      </w:r>
      <w:proofErr w:type="spellStart"/>
      <w:r>
        <w:t>page</w:t>
      </w:r>
      <w:proofErr w:type="spellEnd"/>
      <w:r>
        <w:t>-miss" é baixa.</w:t>
      </w:r>
    </w:p>
    <w:p w:rsidR="00457D54" w:rsidRDefault="00457D54" w:rsidP="00457D54">
      <w:r>
        <w:t xml:space="preserve">c) </w:t>
      </w:r>
    </w:p>
    <w:p w:rsidR="00457D54" w:rsidRDefault="00457D54" w:rsidP="00457D54">
      <w:r>
        <w:t xml:space="preserve">A vantagem das </w:t>
      </w:r>
      <w:proofErr w:type="spellStart"/>
      <w:r>
        <w:t>large-pages</w:t>
      </w:r>
      <w:proofErr w:type="spellEnd"/>
      <w:r>
        <w:t xml:space="preserve"> reside no facto de quando um programa pede memória de valores elevados, suponhamos 1 </w:t>
      </w:r>
      <w:proofErr w:type="spellStart"/>
      <w:r>
        <w:t>Mib</w:t>
      </w:r>
      <w:proofErr w:type="spellEnd"/>
      <w:r>
        <w:t xml:space="preserve">, a quantidade de páginas que necessitam de ser </w:t>
      </w:r>
      <w:proofErr w:type="spellStart"/>
      <w:r>
        <w:t>atribuidas</w:t>
      </w:r>
      <w:proofErr w:type="spellEnd"/>
      <w:r>
        <w:t xml:space="preserve">, mais a memória usada exclusivamente para gerir os </w:t>
      </w:r>
      <w:proofErr w:type="spellStart"/>
      <w:r>
        <w:t>directorios</w:t>
      </w:r>
      <w:proofErr w:type="spellEnd"/>
      <w:r>
        <w:t xml:space="preserve"> das páginas é bastante </w:t>
      </w:r>
      <w:proofErr w:type="gramStart"/>
      <w:r>
        <w:t>elevado</w:t>
      </w:r>
      <w:proofErr w:type="gramEnd"/>
      <w:r>
        <w:t>, o que torna a existência de páginas de maior dimensão uma solução eficaz.</w:t>
      </w:r>
    </w:p>
    <w:p w:rsidR="00457D54" w:rsidRDefault="00457D54" w:rsidP="00457D54">
      <w:r>
        <w:t>d)</w:t>
      </w:r>
    </w:p>
    <w:p w:rsidR="00457D54" w:rsidRDefault="00457D54" w:rsidP="00457D54">
      <w:r>
        <w:t xml:space="preserve"> "Hard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faults</w:t>
      </w:r>
      <w:proofErr w:type="spellEnd"/>
      <w:r>
        <w:t xml:space="preserve">" ocorrem quando uma </w:t>
      </w:r>
      <w:proofErr w:type="spellStart"/>
      <w:r>
        <w:t>page</w:t>
      </w:r>
      <w:proofErr w:type="spellEnd"/>
      <w:r>
        <w:t xml:space="preserve"> necessária ao programa se encontra em memória física, sendo o tempo necessário para a sua obtenção bastante superior comparando a uma página em "Soft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", sendo no último caso uma página que se encontra já em memória não-física (RAM), mas encontra-se em falta no </w:t>
      </w:r>
      <w:proofErr w:type="spellStart"/>
      <w:r>
        <w:t>working</w:t>
      </w:r>
      <w:proofErr w:type="spellEnd"/>
      <w:r>
        <w:t>-</w:t>
      </w:r>
      <w:proofErr w:type="gramStart"/>
      <w:r>
        <w:t>set ,</w:t>
      </w:r>
      <w:proofErr w:type="gramEnd"/>
      <w:r>
        <w:t xml:space="preserve"> devido ao facto de não estar marcada na MMU como carregada.</w:t>
      </w:r>
    </w:p>
    <w:p w:rsidR="00457D54" w:rsidRDefault="00457D54" w:rsidP="00457D54">
      <w:r>
        <w:t>e)</w:t>
      </w:r>
    </w:p>
    <w:p w:rsidR="004A580D" w:rsidRDefault="00457D54" w:rsidP="00457D54">
      <w:r>
        <w:t>A diferença geral entre "</w:t>
      </w:r>
      <w:proofErr w:type="spellStart"/>
      <w:r>
        <w:t>swap</w:t>
      </w:r>
      <w:proofErr w:type="spellEnd"/>
      <w:r>
        <w:t xml:space="preserve"> file" e "</w:t>
      </w:r>
      <w:proofErr w:type="spellStart"/>
      <w:r>
        <w:t>paging</w:t>
      </w:r>
      <w:proofErr w:type="spellEnd"/>
      <w:r>
        <w:t xml:space="preserve"> file" consiste no facto de </w:t>
      </w:r>
      <w:proofErr w:type="spellStart"/>
      <w:r>
        <w:t>page</w:t>
      </w:r>
      <w:proofErr w:type="spellEnd"/>
      <w:r>
        <w:t xml:space="preserve">-file mover </w:t>
      </w:r>
      <w:proofErr w:type="spellStart"/>
      <w:r>
        <w:t>pages</w:t>
      </w:r>
      <w:proofErr w:type="spellEnd"/>
      <w:r>
        <w:t xml:space="preserve"> de um programa da memória de sistema para o "</w:t>
      </w:r>
      <w:proofErr w:type="spellStart"/>
      <w:r>
        <w:t>paging</w:t>
      </w:r>
      <w:proofErr w:type="spellEnd"/>
      <w:r>
        <w:t xml:space="preserve"> file" ficheiro de </w:t>
      </w:r>
      <w:proofErr w:type="spellStart"/>
      <w:r>
        <w:t>sitema</w:t>
      </w:r>
      <w:proofErr w:type="spellEnd"/>
      <w:r>
        <w:t xml:space="preserve"> onde se encontram as páginas que estão em </w:t>
      </w:r>
      <w:proofErr w:type="spellStart"/>
      <w:r>
        <w:t>stand-by</w:t>
      </w:r>
      <w:proofErr w:type="spellEnd"/>
      <w:r>
        <w:t xml:space="preserve">, libertando memória para outros programas usarem. </w:t>
      </w:r>
      <w:proofErr w:type="spellStart"/>
      <w:r>
        <w:t>Swap</w:t>
      </w:r>
      <w:proofErr w:type="spellEnd"/>
      <w:r>
        <w:t xml:space="preserve">-files por seu lado consiste em mover TODAS as </w:t>
      </w:r>
      <w:proofErr w:type="spellStart"/>
      <w:r>
        <w:t>pages</w:t>
      </w:r>
      <w:proofErr w:type="spellEnd"/>
      <w:r>
        <w:t xml:space="preserve"> de um ficheiro (não apenas parte delas como no </w:t>
      </w:r>
      <w:proofErr w:type="spellStart"/>
      <w:r>
        <w:t>page</w:t>
      </w:r>
      <w:proofErr w:type="spellEnd"/>
      <w:r>
        <w:t>-file) para o ficheiro de sistema. Este último é usado em sistemas com menos capacidade de memória que um sistema normal, geralmente dispositivos móveis.</w:t>
      </w:r>
    </w:p>
    <w:p w:rsidR="001160C0" w:rsidRPr="001160C0" w:rsidRDefault="001160C0" w:rsidP="00457D54">
      <w:pPr>
        <w:rPr>
          <w:u w:val="single"/>
        </w:rPr>
      </w:pPr>
      <w:bookmarkStart w:id="0" w:name="_GoBack"/>
      <w:bookmarkEnd w:id="0"/>
    </w:p>
    <w:p w:rsidR="004A580D" w:rsidRDefault="004A580D" w:rsidP="00457D54"/>
    <w:p w:rsidR="004A580D" w:rsidRDefault="004A580D" w:rsidP="00457D54">
      <w:r>
        <w:lastRenderedPageBreak/>
        <w:t>4)</w:t>
      </w:r>
    </w:p>
    <w:p w:rsidR="004A580D" w:rsidRDefault="004A580D" w:rsidP="00457D54">
      <w:r>
        <w:t>a)</w:t>
      </w:r>
    </w:p>
    <w:p w:rsidR="004A580D" w:rsidRDefault="004A580D" w:rsidP="00457D54">
      <w:r>
        <w:t xml:space="preserve">A vantagem </w:t>
      </w:r>
      <w:proofErr w:type="gramStart"/>
      <w:r>
        <w:t>das</w:t>
      </w:r>
      <w:proofErr w:type="gramEnd"/>
      <w:r>
        <w:t xml:space="preserve"> bibliotecas dinâmicas de sistema terem endereços bem definidos é que esta estratégia permite uma maior eficiência no tempo de carregamento e na gestão de memória.</w:t>
      </w:r>
    </w:p>
    <w:p w:rsidR="004A580D" w:rsidRDefault="004A580D" w:rsidP="00457D54">
      <w:r>
        <w:t>b)</w:t>
      </w:r>
    </w:p>
    <w:p w:rsidR="004A580D" w:rsidRDefault="00430BD1" w:rsidP="00457D54">
      <w:r>
        <w:t xml:space="preserve">O </w:t>
      </w:r>
      <w:proofErr w:type="spellStart"/>
      <w:r>
        <w:t>loader</w:t>
      </w:r>
      <w:proofErr w:type="spellEnd"/>
      <w:r>
        <w:t xml:space="preserve"> procede à</w:t>
      </w:r>
      <w:r w:rsidR="004A580D">
        <w:t xml:space="preserve"> realocação das mesmas </w:t>
      </w:r>
      <w:r>
        <w:t>para outros endereços (isto ocorre em tempo de carregamento).</w:t>
      </w:r>
      <w:r w:rsidR="004A580D">
        <w:t xml:space="preserve"> Para evitar esta realocação em tempo de carregamento é possível utilizar o utilitário </w:t>
      </w:r>
      <w:proofErr w:type="spellStart"/>
      <w:r w:rsidR="004A580D">
        <w:t>rebase</w:t>
      </w:r>
      <w:proofErr w:type="spellEnd"/>
      <w:r w:rsidR="004A580D">
        <w:t xml:space="preserve"> para mudar os endereços antecipadamente e assim evitar intersecções.</w:t>
      </w:r>
    </w:p>
    <w:p w:rsidR="004A580D" w:rsidRDefault="004A580D" w:rsidP="00457D54">
      <w:r>
        <w:t>5)</w:t>
      </w:r>
    </w:p>
    <w:p w:rsidR="004A580D" w:rsidRPr="003715B2" w:rsidRDefault="00430BD1" w:rsidP="00457D54">
      <w:r>
        <w:t xml:space="preserve">Ao iniciar o programa é reservado espaço (sem </w:t>
      </w:r>
      <w:proofErr w:type="spellStart"/>
      <w:r>
        <w:t>commit</w:t>
      </w:r>
      <w:proofErr w:type="spellEnd"/>
      <w:r>
        <w:t xml:space="preserve">). Esta alteração no estado da memória do processe é identificada no gráfico que demonstra um aumento do espaço virtual. Este permanece assim até ser libertado. O ficheiro de paginação só demonstra um aumento quando é feito o </w:t>
      </w:r>
      <w:proofErr w:type="spellStart"/>
      <w:r>
        <w:t>commit</w:t>
      </w:r>
      <w:proofErr w:type="spellEnd"/>
      <w:r>
        <w:t xml:space="preserve"> da região reservada anteriormente pelo processo e também só retorna ao estado anterior quando este mesmo </w:t>
      </w:r>
      <w:proofErr w:type="spellStart"/>
      <w:r>
        <w:t>commit</w:t>
      </w:r>
      <w:proofErr w:type="spellEnd"/>
      <w:r>
        <w:t xml:space="preserve"> é “desfeito”. O gráfico demonstra depois uma grande subida nos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, estes são gerados ao escrever no espaço anteriormente reservado e </w:t>
      </w:r>
      <w:proofErr w:type="spellStart"/>
      <w:r>
        <w:t>commited</w:t>
      </w:r>
      <w:proofErr w:type="spellEnd"/>
      <w:r>
        <w:t xml:space="preserve"> que obriga a guardar no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gramStart"/>
      <w:r>
        <w:t>Set.</w:t>
      </w:r>
      <w:proofErr w:type="gramEnd"/>
    </w:p>
    <w:sectPr w:rsidR="004A580D" w:rsidRPr="00371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0C4D"/>
    <w:multiLevelType w:val="hybridMultilevel"/>
    <w:tmpl w:val="C1D0E9D4"/>
    <w:lvl w:ilvl="0" w:tplc="80C0B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513D1"/>
    <w:multiLevelType w:val="hybridMultilevel"/>
    <w:tmpl w:val="639A7C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E029E"/>
    <w:multiLevelType w:val="hybridMultilevel"/>
    <w:tmpl w:val="48C03B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74956"/>
    <w:multiLevelType w:val="hybridMultilevel"/>
    <w:tmpl w:val="803039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B74D9"/>
    <w:multiLevelType w:val="hybridMultilevel"/>
    <w:tmpl w:val="F07A10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123B0"/>
    <w:multiLevelType w:val="hybridMultilevel"/>
    <w:tmpl w:val="8EEC73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F3051"/>
    <w:multiLevelType w:val="hybridMultilevel"/>
    <w:tmpl w:val="47C4B7A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5284D"/>
    <w:multiLevelType w:val="hybridMultilevel"/>
    <w:tmpl w:val="E506C4C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C6"/>
    <w:rsid w:val="001160C0"/>
    <w:rsid w:val="001A2061"/>
    <w:rsid w:val="003715B2"/>
    <w:rsid w:val="00393D29"/>
    <w:rsid w:val="00430BD1"/>
    <w:rsid w:val="00457D54"/>
    <w:rsid w:val="004A580D"/>
    <w:rsid w:val="00621FFA"/>
    <w:rsid w:val="006866C6"/>
    <w:rsid w:val="0090761A"/>
    <w:rsid w:val="00B61281"/>
    <w:rsid w:val="00BD3BE5"/>
    <w:rsid w:val="00CF52F1"/>
    <w:rsid w:val="00E3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263C"/>
  <w15:chartTrackingRefBased/>
  <w15:docId w15:val="{3E180C32-B20D-41FA-8B84-B934DECC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6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798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Admin</dc:creator>
  <cp:keywords/>
  <dc:description/>
  <cp:lastModifiedBy>HP</cp:lastModifiedBy>
  <cp:revision>6</cp:revision>
  <dcterms:created xsi:type="dcterms:W3CDTF">2016-05-04T15:34:00Z</dcterms:created>
  <dcterms:modified xsi:type="dcterms:W3CDTF">2016-05-20T18:17:00Z</dcterms:modified>
</cp:coreProperties>
</file>