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RECOM — Índice Mestre do Projeto Web</w:t>
      </w:r>
    </w:p>
    <w:p>
      <w:pPr>
        <w:pStyle w:val="SubtitleCustom"/>
      </w:pPr>
      <w:r>
        <w:t>Mapa mestre dos entregáveis estratégicos, operacionais e documentais do projeto de presença digital.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Reestruturação da presença digital da RECOM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Índice Mestre do Projeto Web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v1.0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Ativo — base documental inicial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23/04/2026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Responsável pelo projeto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Prestador responsável pela estratégia, conteúdo e coordenação do site</w:t>
            </w:r>
          </w:p>
        </w:tc>
      </w:tr>
    </w:tbl>
    <w:p/>
    <w:p>
      <w:pPr>
        <w:pStyle w:val="Heading1"/>
      </w:pPr>
      <w:r>
        <w:t>1. Objetivo deste índice</w:t>
      </w:r>
    </w:p>
    <w:p>
      <w:r>
        <w:t>Este documento organiza o conjunto de entregáveis estratégicos e operacionais do projeto de presença digital da RECOM. Ele serve como mapa mestre para consulta do responsável pelo projeto e do proprietário, facilitando leitura, continuidade, validação e auditoria do trabalho.</w:t>
      </w:r>
    </w:p>
    <w:p>
      <w:pPr>
        <w:pStyle w:val="Heading1"/>
      </w:pPr>
      <w:r>
        <w:t>2. Estrutura proposta do projeto documental</w:t>
      </w:r>
    </w:p>
    <w:p>
      <w:pPr>
        <w:pStyle w:val="ListBullet"/>
      </w:pPr>
      <w:r>
        <w:t>Etapa 1 — Diagnóstico empresarial e posicionamento</w:t>
      </w:r>
    </w:p>
    <w:p>
      <w:pPr>
        <w:pStyle w:val="ListBullet"/>
      </w:pPr>
      <w:r>
        <w:t>Etapa 2 — Arquitetura de informação, jornadas e sitemap</w:t>
      </w:r>
    </w:p>
    <w:p>
      <w:pPr>
        <w:pStyle w:val="ListBullet"/>
      </w:pPr>
      <w:r>
        <w:t>Etapa 3 — Estratégia de marca, conteúdo e direção de arte</w:t>
      </w:r>
    </w:p>
    <w:p>
      <w:pPr>
        <w:pStyle w:val="ListBullet"/>
      </w:pPr>
      <w:r>
        <w:t>Etapa 4 — Estrutura de conteúdo por página e requisitos editoriais</w:t>
      </w:r>
    </w:p>
    <w:p>
      <w:pPr>
        <w:pStyle w:val="ListBullet"/>
      </w:pPr>
      <w:r>
        <w:t>Etapa 5 — Wireframes, UX, lógica de conversão e requisitos funcionais</w:t>
      </w:r>
    </w:p>
    <w:p>
      <w:pPr>
        <w:pStyle w:val="ListBullet"/>
      </w:pPr>
      <w:r>
        <w:t>Etapa 6 — Implementação, SEO técnico, analytics, operação e governança</w:t>
      </w:r>
    </w:p>
    <w:p>
      <w:pPr>
        <w:pStyle w:val="ListBullet"/>
      </w:pPr>
      <w:r>
        <w:t>Etapa 7 — Lançamento, presença digital local, autoridade e iteração contínua</w:t>
      </w:r>
    </w:p>
    <w:p>
      <w:pPr>
        <w:pStyle w:val="ListBullet"/>
      </w:pPr>
      <w:r>
        <w:t>Anexo A — Registro de atividades e escopo contratual</w:t>
      </w:r>
    </w:p>
    <w:p>
      <w:pPr>
        <w:pStyle w:val="ListBullet"/>
      </w:pPr>
      <w:r>
        <w:t>Anexo B — Estimativa de precificação e composição de proposta</w:t>
      </w:r>
    </w:p>
    <w:p>
      <w:pPr>
        <w:pStyle w:val="ListBullet"/>
      </w:pPr>
      <w:r>
        <w:t>Anexo C — Referências, fontes, benchmarks e materiais de apoio</w:t>
      </w:r>
    </w:p>
    <w:p>
      <w:pPr>
        <w:pStyle w:val="Heading1"/>
      </w:pPr>
      <w:r>
        <w:t>3. Padrão de organização adotado</w:t>
      </w:r>
    </w:p>
    <w:p>
      <w:pPr>
        <w:pStyle w:val="ListNumber"/>
      </w:pPr>
      <w:r>
        <w:t>Cada etapa terá documento próprio, com versão, data, escopo e rastreabilidade.</w:t>
      </w:r>
    </w:p>
    <w:p>
      <w:pPr>
        <w:pStyle w:val="ListNumber"/>
      </w:pPr>
      <w:r>
        <w:t>Cada documento conterá: objetivo, escopo, decisões, pendências, recomendações, requisitos para programação, riscos e próximos passos.</w:t>
      </w:r>
    </w:p>
    <w:p>
      <w:pPr>
        <w:pStyle w:val="ListNumber"/>
      </w:pPr>
      <w:r>
        <w:t>Quando houver orientação para desenvolvimento, ela aparecerá em seção própria chamada “Instruções para programação e implementação”.</w:t>
      </w:r>
    </w:p>
    <w:p>
      <w:pPr>
        <w:pStyle w:val="ListNumber"/>
      </w:pPr>
      <w:r>
        <w:t>Sempre que possível, fatos utilizados serão apoiados por fontes públicas, materiais do site atual, registros empresariais e documentação oficial relevante.</w:t>
      </w:r>
    </w:p>
    <w:p>
      <w:pPr>
        <w:pStyle w:val="ListNumber"/>
      </w:pPr>
      <w:r>
        <w:t>Os documentos serão escritos para leitura gerencial e operacional: claros para execução, revisão e aprovação.</w:t>
      </w:r>
    </w:p>
    <w:p>
      <w:pPr>
        <w:pStyle w:val="Heading1"/>
      </w:pPr>
      <w:r>
        <w:t>4. Convenção de nomes sugerida para a pasta da RECOM</w:t>
      </w:r>
    </w:p>
    <w:p>
      <w:pPr>
        <w:pStyle w:val="ListBullet"/>
      </w:pPr>
      <w:r>
        <w:t>/Projeto Web RECOM/00_Indice_Mestre/</w:t>
      </w:r>
    </w:p>
    <w:p>
      <w:pPr>
        <w:pStyle w:val="ListBullet"/>
      </w:pPr>
      <w:r>
        <w:t>/Projeto Web RECOM/01_Etapa_1_Diagnostico_e_Posicionamento/</w:t>
      </w:r>
    </w:p>
    <w:p>
      <w:pPr>
        <w:pStyle w:val="ListBullet"/>
      </w:pPr>
      <w:r>
        <w:t>/Projeto Web RECOM/02_Etapa_2_Arquitetura_e_Jornadas/</w:t>
      </w:r>
    </w:p>
    <w:p>
      <w:pPr>
        <w:pStyle w:val="ListBullet"/>
      </w:pPr>
      <w:r>
        <w:t>/Projeto Web RECOM/03_Etapa_3_Marca_Conteudo_Direcao_de_Arte/</w:t>
      </w:r>
    </w:p>
    <w:p>
      <w:pPr>
        <w:pStyle w:val="ListBullet"/>
      </w:pPr>
      <w:r>
        <w:t>/Projeto Web RECOM/04_Etapa_4_Conteudo_por_Pagina/</w:t>
      </w:r>
    </w:p>
    <w:p>
      <w:pPr>
        <w:pStyle w:val="ListBullet"/>
      </w:pPr>
      <w:r>
        <w:t>/Projeto Web RECOM/05_Etapa_5_Wireframes_UX_Requisitos/</w:t>
      </w:r>
    </w:p>
    <w:p>
      <w:pPr>
        <w:pStyle w:val="ListBullet"/>
      </w:pPr>
      <w:r>
        <w:t>/Projeto Web RECOM/06_Etapa_6_Implementacao_SEO_Analytics_Governanca/</w:t>
      </w:r>
    </w:p>
    <w:p>
      <w:pPr>
        <w:pStyle w:val="ListBullet"/>
      </w:pPr>
      <w:r>
        <w:t>/Projeto Web RECOM/07_Etapa_7_Lancamento_Autoridade_Iteracao/</w:t>
      </w:r>
    </w:p>
    <w:p>
      <w:pPr>
        <w:pStyle w:val="ListBullet"/>
      </w:pPr>
      <w:r>
        <w:t>/Projeto Web RECOM/90_Anexos/</w:t>
      </w:r>
    </w:p>
    <w:p>
      <w:pPr>
        <w:pStyle w:val="Heading1"/>
      </w:pPr>
      <w:r>
        <w:t>5. Status desta iteração</w:t>
      </w:r>
    </w:p>
    <w:p>
      <w:r>
        <w:t>Concluído nesta iteração:</w:t>
      </w:r>
    </w:p>
    <w:p>
      <w:pPr>
        <w:pStyle w:val="ListBullet"/>
      </w:pPr>
      <w:r>
        <w:t>Criação do índice mestre do projeto.</w:t>
      </w:r>
    </w:p>
    <w:p>
      <w:pPr>
        <w:pStyle w:val="ListBullet"/>
      </w:pPr>
      <w:r>
        <w:t>Produção do documento da Etapa 1 — Diagnóstico empresarial e posicionamento.</w:t>
      </w:r>
    </w:p>
    <w:p>
      <w:pPr>
        <w:pStyle w:val="ListBullet"/>
      </w:pPr>
      <w:r>
        <w:t>Consolidação inicial de fatos públicos sobre a empresa, presença digital atual e premissas estratégicas do projeto.</w:t>
      </w:r>
    </w:p>
    <w:p>
      <w:r>
        <w:t>Próxima etapa sugerida: Etapa 2 — Arquitetura de informação, jornadas e sitemap.</w:t>
      </w:r>
    </w:p>
    <w:p>
      <w:pPr>
        <w:pStyle w:val="Heading1"/>
      </w:pPr>
      <w:r>
        <w:t>6. Observação metodológica</w:t>
      </w:r>
    </w:p>
    <w:p>
      <w:r>
        <w:t>O projeto está sendo estruturado para conciliar leitura executiva, apoio à implementação e organização documental em Google Drive. Sempre que necessário, as etapas posteriores detalharão instruções para programação, critérios de aceite, dependências, pendências e materiais de aprovação.</w:t>
      </w:r>
    </w:p>
    <w:p>
      <w:pPr>
        <w:pStyle w:val="Heading1"/>
      </w:pPr>
      <w:r>
        <w:t>7. Referência cruzada</w:t>
      </w:r>
    </w:p>
    <w:p>
      <w:r>
        <w:t>Este índice deve ser lido em conjunto com o documento “RECOM — Etapa 1 — Diagnóstico empresarial e posicionamento”, que aprofunda a base estratégica do projeto.</w:t>
      </w:r>
    </w:p>
    <w:p/>
    <w:p>
      <w:pPr>
        <w:pStyle w:val="Heading1"/>
      </w:pPr>
      <w:r>
        <w:t>Atualização desta versão:</w:t>
      </w:r>
    </w:p>
    <w:p>
      <w:pPr>
        <w:pStyle w:val="ListBullet"/>
      </w:pPr>
      <w:r>
        <w:t>Produção do documento da Etapa 2 — Arquitetura de informação, jornadas e sitemap.</w:t>
      </w:r>
    </w:p>
    <w:p>
      <w:pPr>
        <w:pStyle w:val="ListBullet"/>
      </w:pPr>
      <w:r>
        <w:t>Definição da árvore principal do site, perfis prioritários de usuário, jornadas centrais e sitemap recomendado para o MVP.</w:t>
      </w:r>
    </w:p>
    <w:p>
      <w:pPr>
        <w:pStyle w:val="ListBullet"/>
      </w:pPr>
      <w:r>
        <w:t>Registro das instruções de implementação relacionadas a links rastreáveis, breadcrumbs, URLs, sitemap XML e presença local.</w:t>
      </w:r>
    </w:p>
    <w:p>
      <w:pPr/>
      <w:r>
        <w:t>Próxima etapa sugerida: Etapa 3 — Estratégia de marca, conteúdo e direção de arte.</w:t>
      </w:r>
    </w:p>
    <w:p/>
    <w:p>
      <w:pPr>
        <w:pStyle w:val="Heading1"/>
      </w:pPr>
      <w:r>
        <w:t>Atualização desta versão:</w:t>
      </w:r>
    </w:p>
    <w:p>
      <w:pPr>
        <w:pStyle w:val="ListBullet"/>
      </w:pPr>
      <w:r>
        <w:t>Produção do documento da Etapa 3 — Estratégia de marca, conteúdo e direção de arte.</w:t>
      </w:r>
    </w:p>
    <w:p>
      <w:pPr>
        <w:pStyle w:val="ListBullet"/>
      </w:pPr>
      <w:r>
        <w:t>Consolidação do posicionamento de marca recomendado, da arquitetura de mensagem, do tom de voz e do território visual desejado para o site.</w:t>
      </w:r>
    </w:p>
    <w:p>
      <w:pPr>
        <w:pStyle w:val="ListBullet"/>
      </w:pPr>
      <w:r>
        <w:t>Registro de princípios editoriais, diretrizes de imagem, uso de logos, critérios de prova de confiança e instruções para programação orientadas por design system, semântica e acessibilidade.</w:t>
      </w:r>
    </w:p>
    <w:p>
      <w:pPr>
        <w:pStyle w:val="ListBullet"/>
      </w:pPr>
      <w:r>
        <w:t>Próxima etapa sugerida: Etapa 4 — Estrutura de conteúdo por página e requisitos editoriais.</w:t>
      </w:r>
    </w:p>
    <w:p/>
    <w:p>
      <w:pPr>
        <w:pStyle w:val="Heading1"/>
      </w:pPr>
      <w:r>
        <w:t>Atualização desta versão:</w:t>
      </w:r>
    </w:p>
    <w:p>
      <w:pPr>
        <w:pStyle w:val="ListBullet"/>
      </w:pPr>
      <w:r>
        <w:t>Produção do documento da Etapa 4 — Estrutura de conteúdo por página e requisitos editoriais.</w:t>
      </w:r>
    </w:p>
    <w:p>
      <w:pPr>
        <w:pStyle w:val="ListBullet"/>
      </w:pPr>
      <w:r>
        <w:t>Definição do blueprint editorial das páginas do MVP: Início, A RECOM, Fornecedores &amp; Catálogos, fornecedor individual, Soluções / Processos, processo individual, Promoções, Contato / Orçamento e páginas auxiliares.</w:t>
      </w:r>
    </w:p>
    <w:p>
      <w:pPr>
        <w:pStyle w:val="ListBullet"/>
      </w:pPr>
      <w:r>
        <w:t>Registro das regras transversais de titles, H1, meta descriptions, headings, links, CTAs, alt text, revisão editorial e campos recomendados para CMS.</w:t>
      </w:r>
    </w:p>
    <w:p>
      <w:pPr>
        <w:pStyle w:val="ListBullet"/>
      </w:pPr>
      <w:r>
        <w:t>Consolidação das instruções para programação relativas a conteúdo editável, rastreabilidade, templates modulares, acessibilidade e requisitos de publicação.</w:t>
      </w:r>
    </w:p>
    <w:p>
      <w:pPr>
        <w:pStyle w:val="ListBullet"/>
      </w:pPr>
      <w:r>
        <w:t>Próxima etapa sugerida: Etapa 5 — Wireframes, UX, lógica de conversão e requisitos funcionais.</w:t>
      </w:r>
    </w:p>
    <w:p/>
    <w:p>
      <w:pPr>
        <w:pStyle w:val="Heading1"/>
      </w:pPr>
      <w:r>
        <w:t>Atualização desta versão:</w:t>
      </w:r>
    </w:p>
    <w:p>
      <w:pPr>
        <w:pStyle w:val="ListBullet"/>
      </w:pPr>
      <w:r>
        <w:t>Produção do documento da Etapa 5 — Wireframes, UX, lógica de conversão e requisitos funcionais.</w:t>
      </w:r>
    </w:p>
    <w:p>
      <w:pPr>
        <w:pStyle w:val="ListBullet"/>
      </w:pPr>
      <w:r>
        <w:t>Definição da casca global do site e dos wireframes funcionais das páginas principais do MVP, em desktop e mobile.</w:t>
      </w:r>
    </w:p>
    <w:p>
      <w:pPr>
        <w:pStyle w:val="ListBullet"/>
      </w:pPr>
      <w:r>
        <w:t>Consolidação da lógica de conversão, wireflows prioritários e matriz de CTAs do projeto.</w:t>
      </w:r>
    </w:p>
    <w:p>
      <w:pPr>
        <w:pStyle w:val="ListBullet"/>
      </w:pPr>
      <w:r>
        <w:t>Registro dos requisitos funcionais de navegação, filtros, links externos, formulário, responsividade, acessibilidade, performance, analytics e CMS.</w:t>
      </w:r>
    </w:p>
    <w:p>
      <w:pPr>
        <w:pStyle w:val="ListBullet"/>
      </w:pPr>
      <w:r>
        <w:t>Formalização de critérios de aceitação para programação e homologação.</w:t>
      </w:r>
    </w:p>
    <w:p>
      <w:pPr>
        <w:pStyle w:val="ListBullet"/>
      </w:pPr>
      <w:r>
        <w:t>Próxima etapa sugerida: Etapa 6 — Implementação, SEO técnico, analytics, operação e governança.</w:t>
      </w:r>
    </w:p>
    <w:p/>
    <w:p>
      <w:pPr>
        <w:pStyle w:val="Heading1"/>
      </w:pPr>
      <w:r>
        <w:t>Atualização desta versão:</w:t>
      </w:r>
    </w:p>
    <w:p>
      <w:pPr>
        <w:pStyle w:val="ListBullet"/>
      </w:pPr>
      <w:r>
        <w:t>Produção do documento da Etapa 6 — Implementação, SEO técnico, analytics, operação e governança.</w:t>
      </w:r>
    </w:p>
    <w:p>
      <w:pPr>
        <w:pStyle w:val="ListBullet"/>
      </w:pPr>
      <w:r>
        <w:t>Consolidação dos requisitos de implantação, ambientes, sitemap, canonical, robots, dados estruturados e política de indexação.</w:t>
      </w:r>
    </w:p>
    <w:p>
      <w:pPr>
        <w:pStyle w:val="ListBullet"/>
      </w:pPr>
      <w:r>
        <w:t>Definição do stack mínimo de mensuração com Search Console, GA4 e uso opcional de GTM como camada de governança de tags.</w:t>
      </w:r>
    </w:p>
    <w:p>
      <w:pPr>
        <w:pStyle w:val="ListBullet"/>
      </w:pPr>
      <w:r>
        <w:t>Formalização do plano mínimo de eventos, key events, QA analítico e checklist de lançamento.</w:t>
      </w:r>
    </w:p>
    <w:p>
      <w:pPr>
        <w:pStyle w:val="ListBullet"/>
      </w:pPr>
      <w:r>
        <w:t>Registro do modelo operacional, gestão de acessos, rotina pós-lançamento e baseline de segurança do projeto.</w:t>
      </w:r>
    </w:p>
    <w:p>
      <w:pPr>
        <w:pStyle w:val="ListBullet"/>
      </w:pPr>
      <w:r>
        <w:t>Próxima etapa sugerida: Etapa 7 — Lançamento, presença digital local, autoridade e iteração contínua.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4CA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pPr>
      <w:spacing w:after="240"/>
    </w:pPr>
    <w:rPr>
      <w:rFonts w:ascii="Arial" w:hAnsi="Arial"/>
      <w:b/>
      <w:color w:val="0F4CA2"/>
      <w:sz w:val="48"/>
    </w:rPr>
  </w:style>
  <w:style w:type="paragraph" w:customStyle="1" w:styleId="SubtitleCustom">
    <w:name w:val="SubtitleCustom"/>
    <w:basedOn w:val="Subtitle"/>
    <w:pPr>
      <w:spacing w:after="240"/>
    </w:pPr>
    <w:rPr>
      <w:rFonts w:ascii="Arial" w:hAnsi="Arial"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