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Calibri" w:hAnsi="Calibri" w:cs="Calibri"/>
          <w:color w:val="000000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120650</wp:posOffset>
            </wp:positionH>
            <wp:positionV relativeFrom="paragraph">
              <wp:posOffset>-60960</wp:posOffset>
            </wp:positionV>
            <wp:extent cx="480695" cy="695960"/>
            <wp:effectExtent l="0" t="0" r="0" b="0"/>
            <wp:wrapNone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/>
          <w:color w:val="000000"/>
          <w:sz w:val="24"/>
          <w:szCs w:val="24"/>
        </w:rPr>
        <w:t>Universidade Federal do Piauí - CSHNB</w:t>
      </w:r>
    </w:p>
    <w:p>
      <w:pPr>
        <w:pStyle w:val="Normal"/>
        <w:spacing w:lineRule="auto" w:line="360" w:before="0" w:after="0"/>
        <w:jc w:val="center"/>
        <w:rPr>
          <w:rFonts w:ascii="Calibri" w:hAnsi="Calibri"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T</w:t>
      </w:r>
      <w:r>
        <w:rPr>
          <w:rFonts w:eastAsia="Calibri" w:cs="Calibri"/>
          <w:color w:val="000000"/>
          <w:kern w:val="0"/>
          <w:sz w:val="24"/>
          <w:szCs w:val="24"/>
          <w:lang w:val="pt-BR" w:eastAsia="en-US" w:bidi="ar-SA"/>
        </w:rPr>
        <w:t xml:space="preserve">ópicos Especiais em </w:t>
      </w:r>
      <w:r>
        <w:rPr>
          <w:rFonts w:cs="Calibri"/>
          <w:color w:val="000000"/>
          <w:sz w:val="24"/>
          <w:szCs w:val="24"/>
        </w:rPr>
        <w:t>Visão Computacional</w:t>
      </w:r>
    </w:p>
    <w:p>
      <w:pPr>
        <w:pStyle w:val="Normal"/>
        <w:spacing w:lineRule="auto" w:line="360" w:before="0" w:after="0"/>
        <w:jc w:val="center"/>
        <w:rPr>
          <w:rFonts w:ascii="Calibri" w:hAnsi="Calibri"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Professor: Romuere Silva</w:t>
      </w:r>
    </w:p>
    <w:p>
      <w:pPr>
        <w:pStyle w:val="Normal"/>
        <w:spacing w:lineRule="auto" w:line="360" w:before="0" w:after="0"/>
        <w:jc w:val="center"/>
        <w:rPr>
          <w:rFonts w:ascii="Calibri" w:hAnsi="Calibri" w:cs="Calibri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480"/>
        <w:jc w:val="center"/>
        <w:rPr/>
      </w:pPr>
      <w:r>
        <w:rPr/>
        <w:t>Atividade individual</w:t>
      </w:r>
    </w:p>
    <w:p>
      <w:pPr>
        <w:pStyle w:val="ListParagraph"/>
        <w:numPr>
          <w:ilvl w:val="0"/>
          <w:numId w:val="1"/>
        </w:numPr>
        <w:spacing w:lineRule="auto" w:line="480"/>
        <w:jc w:val="both"/>
        <w:rPr/>
      </w:pPr>
      <w:r>
        <w:rPr/>
        <w:t>Implemente as seguintes transformações de intensidade: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14" w:hanging="357"/>
        <w:contextualSpacing/>
        <w:jc w:val="both"/>
        <w:rPr>
          <w:rFonts w:eastAsia="" w:eastAsiaTheme="minorEastAsia"/>
        </w:rPr>
      </w:pPr>
      <w:r>
        <w:rPr/>
        <w:t xml:space="preserve">Alargamento de contraste: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r</m:t>
            </m:r>
          </m:e>
        </m:d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1</m:t>
            </m:r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f>
                          <m:fPr>
                            <m:type m:val="lin"/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E</m:t>
                    </m:r>
                  </m:sup>
                </m:sSup>
              </m:e>
            </m:d>
          </m:den>
        </m:f>
      </m:oMath>
      <w:r>
        <w:rPr>
          <w:rFonts w:eastAsia="" w:eastAsiaTheme="minorEastAsia"/>
        </w:rPr>
        <w:t>.</w:t>
      </w:r>
    </w:p>
    <w:p>
      <w:pPr>
        <w:pStyle w:val="NormalWeb"/>
        <w:numPr>
          <w:ilvl w:val="0"/>
          <w:numId w:val="2"/>
        </w:numPr>
        <w:spacing w:lineRule="auto" w:line="360" w:before="280" w:after="0"/>
        <w:rPr>
          <w:rFonts w:ascii="NimbusSanL" w:hAnsi="NimbusSanL"/>
          <w:iCs/>
          <w:sz w:val="22"/>
          <w:szCs w:val="22"/>
        </w:rPr>
      </w:pPr>
      <w:r>
        <w:rPr>
          <w:rFonts w:ascii="NimbusSanL" w:hAnsi="NimbusSanL"/>
          <w:iCs/>
          <w:sz w:val="22"/>
          <w:szCs w:val="22"/>
        </w:rPr>
        <w:t xml:space="preserve">Negativo: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r</m:t>
        </m:r>
      </m:oMath>
      <w:r>
        <w:rPr>
          <w:rFonts w:ascii="NimbusSanL" w:hAnsi="NimbusSanL"/>
          <w:iCs/>
          <w:sz w:val="22"/>
          <w:szCs w:val="22"/>
        </w:rPr>
        <w:t>.</w:t>
      </w:r>
    </w:p>
    <w:p>
      <w:pPr>
        <w:pStyle w:val="NormalWeb"/>
        <w:numPr>
          <w:ilvl w:val="0"/>
          <w:numId w:val="2"/>
        </w:numPr>
        <w:spacing w:lineRule="auto" w:line="360" w:before="0" w:after="0"/>
        <w:rPr>
          <w:rFonts w:ascii="NimbusSanL" w:hAnsi="NimbusSanL"/>
          <w:iCs/>
          <w:sz w:val="22"/>
          <w:szCs w:val="22"/>
        </w:rPr>
      </w:pPr>
      <w:r>
        <w:rPr>
          <w:rFonts w:ascii="NimbusSanL" w:hAnsi="NimbusSanL"/>
          <w:iCs/>
          <w:sz w:val="22"/>
          <w:szCs w:val="22"/>
        </w:rPr>
        <w:t>Logarítmico: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clog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r</m:t>
            </m:r>
          </m:e>
        </m:d>
      </m:oMath>
      <w:r>
        <w:rPr>
          <w:rFonts w:ascii="NimbusSanL" w:hAnsi="NimbusSanL"/>
          <w:iCs/>
          <w:sz w:val="22"/>
          <w:szCs w:val="22"/>
        </w:rPr>
        <w:t>.</w:t>
      </w:r>
    </w:p>
    <w:p>
      <w:pPr>
        <w:pStyle w:val="NormalWeb"/>
        <w:numPr>
          <w:ilvl w:val="0"/>
          <w:numId w:val="2"/>
        </w:numPr>
        <w:spacing w:lineRule="auto" w:line="360" w:before="0" w:after="280"/>
        <w:rPr/>
      </w:pPr>
      <w:r>
        <w:rPr>
          <w:rFonts w:ascii="NimbusSanL" w:hAnsi="NimbusSanL"/>
          <w:iCs/>
          <w:sz w:val="22"/>
          <w:szCs w:val="22"/>
        </w:rPr>
        <w:t xml:space="preserve">Potência: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</m:t>
        </m:r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γ</m:t>
            </m:r>
          </m:sup>
        </m:sSup>
      </m:oMath>
      <w:r>
        <w:rPr>
          <w:rFonts w:ascii="NimbusSanL" w:hAnsi="NimbusSanL"/>
          <w:iCs/>
          <w:sz w:val="22"/>
          <w:szCs w:val="22"/>
        </w:rPr>
        <w:t>.</w: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/>
      </w:pPr>
      <w:r>
        <w:rPr/>
        <w:t xml:space="preserve">Cada transformação deverá ser implementada utilizando </w:t>
      </w:r>
      <w:r>
        <w:rPr>
          <w:b/>
        </w:rPr>
        <w:t>pelo menos</w:t>
      </w:r>
      <w:r>
        <w:rPr/>
        <w:t xml:space="preserve"> 4 configurações diferentes de parâmetros (exceto o negativo). </w: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Utilize as funções de transformação de intensidade como pré-processamento do trabalho anterior, reporte os resultados de classificação obtidos com as diferentes funções.</w:t>
      </w:r>
    </w:p>
    <w:p>
      <w:pPr>
        <w:pStyle w:val="ListParagraph"/>
        <w:numPr>
          <w:ilvl w:val="1"/>
          <w:numId w:val="3"/>
        </w:numPr>
        <w:spacing w:lineRule="auto" w:line="240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Adicione os resultados no relatório do trabalho anterior;</w:t>
      </w:r>
    </w:p>
    <w:p>
      <w:pPr>
        <w:pStyle w:val="ListParagraph"/>
        <w:numPr>
          <w:ilvl w:val="1"/>
          <w:numId w:val="3"/>
        </w:numPr>
        <w:spacing w:lineRule="auto" w:line="240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Na seção de metodologia adicione e explique as funções de alargamento de contraste;</w:t>
      </w:r>
    </w:p>
    <w:p>
      <w:pPr>
        <w:pStyle w:val="ListParagraph"/>
        <w:numPr>
          <w:ilvl w:val="1"/>
          <w:numId w:val="3"/>
        </w:numPr>
        <w:spacing w:lineRule="auto" w:line="240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Na seção de resultados adicione tabelas com os resultados obtidos pelas funções e e</w:t>
      </w:r>
      <w:r>
        <w:rPr/>
        <w:t>xplique as diferenças obtidas em cada transformação.</w:t>
      </w:r>
    </w:p>
    <w:p>
      <w:pPr>
        <w:pStyle w:val="ListParagraph"/>
        <w:numPr>
          <w:ilvl w:val="1"/>
          <w:numId w:val="3"/>
        </w:numPr>
        <w:spacing w:lineRule="auto" w:line="240" w:before="0" w:after="200"/>
        <w:contextualSpacing/>
        <w:jc w:val="both"/>
        <w:rPr/>
      </w:pPr>
      <w:r>
        <w:rPr/>
        <w:t>Adicione imagens que justifiquem suas explica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ções.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NimbusSan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9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Roman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42ed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8b7422"/>
    <w:rPr>
      <w:color w:val="80808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42ed2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8b742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Application>LibreOffice/7.3.4.2$MacOSX_X86_64 LibreOffice_project/728fec16bd5f605073805c3c9e7c4212a0120dc5</Application>
  <AppVersion>15.0000</AppVersion>
  <Pages>1</Pages>
  <Words>127</Words>
  <Characters>778</Characters>
  <CharactersWithSpaces>880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2019-05-21T16:43:00Z</dcterms:created>
  <dc:creator>Microsoft Office User</dc:creator>
  <dc:description/>
  <dc:language>pt-BR</dc:language>
  <cp:lastModifiedBy/>
  <cp:lastPrinted>2019-05-21T17:03:00Z</cp:lastPrinted>
  <dcterms:modified xsi:type="dcterms:W3CDTF">2022-12-20T07:48:43Z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