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45" w:rsidRPr="00C111F3" w:rsidRDefault="006D3133" w:rsidP="00C11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1F3">
        <w:rPr>
          <w:rFonts w:ascii="Times New Roman" w:hAnsi="Times New Roman" w:cs="Times New Roman"/>
          <w:b/>
          <w:sz w:val="24"/>
          <w:szCs w:val="24"/>
        </w:rPr>
        <w:t xml:space="preserve">Nota metodológica seleção da amostra para o </w:t>
      </w:r>
      <w:proofErr w:type="spellStart"/>
      <w:r w:rsidRPr="00C111F3">
        <w:rPr>
          <w:rFonts w:ascii="Times New Roman" w:hAnsi="Times New Roman" w:cs="Times New Roman"/>
          <w:b/>
          <w:sz w:val="24"/>
          <w:szCs w:val="24"/>
        </w:rPr>
        <w:t>Survey</w:t>
      </w:r>
      <w:proofErr w:type="spellEnd"/>
      <w:r w:rsidRPr="00C111F3">
        <w:rPr>
          <w:rFonts w:ascii="Times New Roman" w:hAnsi="Times New Roman" w:cs="Times New Roman"/>
          <w:b/>
          <w:sz w:val="24"/>
          <w:szCs w:val="24"/>
        </w:rPr>
        <w:t xml:space="preserve"> IPEA/Stanford</w:t>
      </w:r>
    </w:p>
    <w:p w:rsidR="006D3133" w:rsidRDefault="00BF391F" w:rsidP="00BF3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foco primário deste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colher informações acerca da burocracia em funcionamento, buscando compreender o entendimento por parte dos burocratas sobre categorias centrais mobilizadas em sua função pública, dentre elas: meritocracia; autonomia; assim como recursos e habilidades requeridas para o desempenho de suas funções. </w:t>
      </w:r>
    </w:p>
    <w:p w:rsidR="00D60C6A" w:rsidRPr="00D60C6A" w:rsidRDefault="00D60C6A" w:rsidP="00BF3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questionário é composto por oito seções </w:t>
      </w:r>
      <w:r w:rsidR="00184292">
        <w:rPr>
          <w:rFonts w:ascii="Times New Roman" w:hAnsi="Times New Roman" w:cs="Times New Roman"/>
          <w:sz w:val="24"/>
          <w:szCs w:val="24"/>
        </w:rPr>
        <w:t>sendo que a</w:t>
      </w:r>
      <w:r>
        <w:rPr>
          <w:rFonts w:ascii="Times New Roman" w:hAnsi="Times New Roman" w:cs="Times New Roman"/>
          <w:sz w:val="24"/>
          <w:szCs w:val="24"/>
        </w:rPr>
        <w:t xml:space="preserve"> seção de identificação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sociodemográfica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amostra de respondentes</w:t>
      </w:r>
      <w:r w:rsidR="00184292">
        <w:rPr>
          <w:rFonts w:ascii="Times New Roman" w:hAnsi="Times New Roman" w:cs="Times New Roman"/>
          <w:sz w:val="24"/>
          <w:szCs w:val="24"/>
        </w:rPr>
        <w:t xml:space="preserve"> foi dividida em dois blocos, inseridos no início e no meio do questionário</w:t>
      </w:r>
      <w:r>
        <w:rPr>
          <w:rFonts w:ascii="Times New Roman" w:hAnsi="Times New Roman" w:cs="Times New Roman"/>
          <w:sz w:val="24"/>
          <w:szCs w:val="24"/>
        </w:rPr>
        <w:t>. A seção A é dedicada ao tema da meritocracia; seção B faz questionamentos sobre o grau de autonomia; seção C</w:t>
      </w:r>
      <w:r w:rsidR="00D546E7">
        <w:rPr>
          <w:rFonts w:ascii="Times New Roman" w:hAnsi="Times New Roman" w:cs="Times New Roman"/>
          <w:sz w:val="24"/>
          <w:szCs w:val="24"/>
        </w:rPr>
        <w:t xml:space="preserve"> aborda aspectos do ambient</w:t>
      </w:r>
      <w:r w:rsidR="00184292">
        <w:rPr>
          <w:rFonts w:ascii="Times New Roman" w:hAnsi="Times New Roman" w:cs="Times New Roman"/>
          <w:sz w:val="24"/>
          <w:szCs w:val="24"/>
        </w:rPr>
        <w:t>e externo da burocracia; seção D</w:t>
      </w:r>
      <w:r>
        <w:rPr>
          <w:rFonts w:ascii="Times New Roman" w:hAnsi="Times New Roman" w:cs="Times New Roman"/>
          <w:sz w:val="24"/>
          <w:szCs w:val="24"/>
        </w:rPr>
        <w:t xml:space="preserve"> trata de recursos e obstáculos no ambiente d</w:t>
      </w:r>
      <w:r w:rsidR="00184292">
        <w:rPr>
          <w:rFonts w:ascii="Times New Roman" w:hAnsi="Times New Roman" w:cs="Times New Roman"/>
          <w:sz w:val="24"/>
          <w:szCs w:val="24"/>
        </w:rPr>
        <w:t>e trabalho do burocrata; seção E</w:t>
      </w:r>
      <w:r>
        <w:rPr>
          <w:rFonts w:ascii="Times New Roman" w:hAnsi="Times New Roman" w:cs="Times New Roman"/>
          <w:sz w:val="24"/>
          <w:szCs w:val="24"/>
        </w:rPr>
        <w:t xml:space="preserve"> interroga sobre os relacionamentos e interações dos burocratas com outros órgão</w:t>
      </w:r>
      <w:r w:rsidR="00184292">
        <w:rPr>
          <w:rFonts w:ascii="Times New Roman" w:hAnsi="Times New Roman" w:cs="Times New Roman"/>
          <w:sz w:val="24"/>
          <w:szCs w:val="24"/>
        </w:rPr>
        <w:t>s da burocracia federal; seção F</w:t>
      </w:r>
      <w:r>
        <w:rPr>
          <w:rFonts w:ascii="Times New Roman" w:hAnsi="Times New Roman" w:cs="Times New Roman"/>
          <w:sz w:val="24"/>
          <w:szCs w:val="24"/>
        </w:rPr>
        <w:t xml:space="preserve"> interroga sobre as habilidades requeridas para o exercíci</w:t>
      </w:r>
      <w:r w:rsidR="00184292">
        <w:rPr>
          <w:rFonts w:ascii="Times New Roman" w:hAnsi="Times New Roman" w:cs="Times New Roman"/>
          <w:sz w:val="24"/>
          <w:szCs w:val="24"/>
        </w:rPr>
        <w:t>o da função burocrática; seção 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46E7">
        <w:rPr>
          <w:rFonts w:ascii="Times New Roman" w:hAnsi="Times New Roman" w:cs="Times New Roman"/>
          <w:sz w:val="24"/>
          <w:szCs w:val="24"/>
        </w:rPr>
        <w:t>questiona a efetividade da ação do burocrata no interior da organização burocrática em que está inserido;</w:t>
      </w:r>
      <w:r w:rsidR="00184292">
        <w:rPr>
          <w:rFonts w:ascii="Times New Roman" w:hAnsi="Times New Roman" w:cs="Times New Roman"/>
          <w:sz w:val="24"/>
          <w:szCs w:val="24"/>
        </w:rPr>
        <w:t xml:space="preserve"> </w:t>
      </w:r>
      <w:r w:rsidR="00184292">
        <w:rPr>
          <w:rFonts w:ascii="Times New Roman" w:hAnsi="Times New Roman" w:cs="Times New Roman"/>
          <w:sz w:val="24"/>
          <w:szCs w:val="24"/>
        </w:rPr>
        <w:t>seção H traz quatro vinhetas para o entrevistado avaliar o grau de meritocracia presente em cada sentença</w:t>
      </w:r>
      <w:r w:rsidR="00184292">
        <w:rPr>
          <w:rFonts w:ascii="Times New Roman" w:hAnsi="Times New Roman" w:cs="Times New Roman"/>
          <w:sz w:val="24"/>
          <w:szCs w:val="24"/>
        </w:rPr>
        <w:t>; seção I</w:t>
      </w:r>
      <w:r>
        <w:rPr>
          <w:rFonts w:ascii="Times New Roman" w:hAnsi="Times New Roman" w:cs="Times New Roman"/>
          <w:sz w:val="24"/>
          <w:szCs w:val="24"/>
        </w:rPr>
        <w:t xml:space="preserve"> traz perguntas relativas a critérios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sociodemográficos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participantes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survey</w:t>
      </w:r>
      <w:proofErr w:type="spellEnd"/>
      <w:r w:rsidR="00184292">
        <w:rPr>
          <w:rFonts w:ascii="Times New Roman" w:hAnsi="Times New Roman" w:cs="Times New Roman"/>
          <w:sz w:val="24"/>
          <w:szCs w:val="24"/>
        </w:rPr>
        <w:t>.</w:t>
      </w:r>
    </w:p>
    <w:p w:rsidR="00F85746" w:rsidRDefault="006D3133" w:rsidP="00C111F3">
      <w:pPr>
        <w:jc w:val="both"/>
        <w:rPr>
          <w:rFonts w:ascii="Times New Roman" w:hAnsi="Times New Roman" w:cs="Times New Roman"/>
          <w:sz w:val="24"/>
          <w:szCs w:val="24"/>
        </w:rPr>
      </w:pPr>
      <w:r w:rsidRPr="00C111F3">
        <w:rPr>
          <w:rFonts w:ascii="Times New Roman" w:hAnsi="Times New Roman" w:cs="Times New Roman"/>
          <w:sz w:val="24"/>
          <w:szCs w:val="24"/>
        </w:rPr>
        <w:t xml:space="preserve">O universo do </w:t>
      </w:r>
      <w:proofErr w:type="spellStart"/>
      <w:r w:rsidRPr="00C111F3">
        <w:rPr>
          <w:rFonts w:ascii="Times New Roman" w:hAnsi="Times New Roman" w:cs="Times New Roman"/>
          <w:i/>
          <w:sz w:val="24"/>
          <w:szCs w:val="24"/>
        </w:rPr>
        <w:t>Survey</w:t>
      </w:r>
      <w:proofErr w:type="spellEnd"/>
      <w:r w:rsidRPr="00C111F3">
        <w:rPr>
          <w:rFonts w:ascii="Times New Roman" w:hAnsi="Times New Roman" w:cs="Times New Roman"/>
          <w:sz w:val="24"/>
          <w:szCs w:val="24"/>
        </w:rPr>
        <w:t xml:space="preserve"> </w:t>
      </w:r>
      <w:r w:rsidR="00930086">
        <w:rPr>
          <w:rFonts w:ascii="Times New Roman" w:hAnsi="Times New Roman" w:cs="Times New Roman"/>
          <w:sz w:val="24"/>
          <w:szCs w:val="24"/>
        </w:rPr>
        <w:t>é composto pelos</w:t>
      </w:r>
      <w:r w:rsidRPr="00C111F3">
        <w:rPr>
          <w:rFonts w:ascii="Times New Roman" w:hAnsi="Times New Roman" w:cs="Times New Roman"/>
          <w:sz w:val="24"/>
          <w:szCs w:val="24"/>
        </w:rPr>
        <w:t xml:space="preserve"> servidores públicos federais civis (com vínculo empregatício permanente e aqueles com cargos comissionados) da administração direta, autarquias/fundações e agências reguladoras.</w:t>
      </w:r>
      <w:r w:rsidR="003379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07A" w:rsidRPr="00964202" w:rsidRDefault="0008107A" w:rsidP="00C111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seguir, apresentamos as camadas da amostra que compõe esta pesquisa.</w:t>
      </w:r>
    </w:p>
    <w:p w:rsidR="00FB5780" w:rsidRPr="00135CAB" w:rsidRDefault="00FB5780" w:rsidP="00FB5780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135CAB">
        <w:rPr>
          <w:rFonts w:ascii="Times New Roman" w:hAnsi="Times New Roman" w:cs="Times New Roman"/>
          <w:b/>
          <w:i/>
          <w:sz w:val="24"/>
          <w:szCs w:val="28"/>
        </w:rPr>
        <w:t>Camadas da Amostra</w:t>
      </w:r>
    </w:p>
    <w:p w:rsidR="00FB5780" w:rsidRPr="00B12FF6" w:rsidRDefault="00FB5780" w:rsidP="00FB5780">
      <w:pPr>
        <w:pStyle w:val="PargrafodaLista"/>
        <w:numPr>
          <w:ilvl w:val="6"/>
          <w:numId w:val="3"/>
        </w:numPr>
        <w:ind w:left="284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12FF6">
        <w:rPr>
          <w:rFonts w:ascii="Times New Roman" w:hAnsi="Times New Roman" w:cs="Times New Roman"/>
          <w:b/>
          <w:i/>
          <w:sz w:val="24"/>
          <w:szCs w:val="24"/>
        </w:rPr>
        <w:t>Cargos/Carreiras:</w:t>
      </w:r>
    </w:p>
    <w:p w:rsidR="00716BD2" w:rsidRDefault="00716BD2" w:rsidP="00FB5780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Vinculado com a administração pública;</w:t>
      </w:r>
    </w:p>
    <w:p w:rsidR="00FB5780" w:rsidRDefault="00FB5780" w:rsidP="00FB5780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B12FF6">
        <w:rPr>
          <w:rFonts w:ascii="Times New Roman" w:hAnsi="Times New Roman" w:cs="Times New Roman"/>
          <w:sz w:val="24"/>
          <w:szCs w:val="24"/>
        </w:rPr>
        <w:t>Sem vínculo</w:t>
      </w:r>
      <w:r w:rsidRPr="00C955BC">
        <w:rPr>
          <w:rFonts w:ascii="Times New Roman" w:hAnsi="Times New Roman" w:cs="Times New Roman"/>
          <w:sz w:val="24"/>
          <w:szCs w:val="24"/>
        </w:rPr>
        <w:t xml:space="preserve"> empregatício com </w:t>
      </w:r>
      <w:r w:rsidR="0008107A">
        <w:rPr>
          <w:rFonts w:ascii="Times New Roman" w:hAnsi="Times New Roman" w:cs="Times New Roman"/>
          <w:sz w:val="24"/>
          <w:szCs w:val="24"/>
        </w:rPr>
        <w:t>a administração pública</w:t>
      </w:r>
      <w:r w:rsidRPr="00C955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apenas</w:t>
      </w:r>
      <w:r w:rsidRPr="00C955BC">
        <w:rPr>
          <w:rFonts w:ascii="Times New Roman" w:hAnsi="Times New Roman" w:cs="Times New Roman"/>
          <w:sz w:val="24"/>
          <w:szCs w:val="24"/>
        </w:rPr>
        <w:t xml:space="preserve"> comissionado);</w:t>
      </w:r>
    </w:p>
    <w:p w:rsidR="00716BD2" w:rsidRPr="00C955BC" w:rsidRDefault="00716BD2" w:rsidP="00FB5780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Outros;</w:t>
      </w:r>
    </w:p>
    <w:p w:rsidR="00C111F3" w:rsidRPr="00C111F3" w:rsidRDefault="00FB5780" w:rsidP="00C111F3">
      <w:pPr>
        <w:pStyle w:val="PargrafodaLista"/>
        <w:numPr>
          <w:ilvl w:val="6"/>
          <w:numId w:val="3"/>
        </w:numPr>
        <w:ind w:left="284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Cargo Comissionado</w:t>
      </w:r>
    </w:p>
    <w:p w:rsidR="00FB5780" w:rsidRDefault="00FB5780" w:rsidP="00FB5780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função/gratificação (exclusivo a servidor com vínculo empregatício permanente);</w:t>
      </w:r>
    </w:p>
    <w:p w:rsidR="00FB5780" w:rsidRDefault="00FB5780" w:rsidP="00FB5780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 de livre </w:t>
      </w:r>
      <w:r w:rsidR="00716BD2">
        <w:rPr>
          <w:rFonts w:ascii="Times New Roman" w:hAnsi="Times New Roman" w:cs="Times New Roman"/>
          <w:sz w:val="24"/>
          <w:szCs w:val="24"/>
        </w:rPr>
        <w:t>provimento (DAS ou equivalente);</w:t>
      </w:r>
    </w:p>
    <w:p w:rsidR="00716BD2" w:rsidRDefault="00716BD2" w:rsidP="00FB5780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Outros.</w:t>
      </w:r>
    </w:p>
    <w:p w:rsidR="00FB5780" w:rsidRDefault="00FB5780" w:rsidP="00FB578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B5780" w:rsidRDefault="00FB5780" w:rsidP="00FB5780">
      <w:pPr>
        <w:pStyle w:val="PargrafodaLista"/>
        <w:numPr>
          <w:ilvl w:val="6"/>
          <w:numId w:val="3"/>
        </w:numPr>
        <w:ind w:left="284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Modelo Jurídico Organizacional</w:t>
      </w:r>
    </w:p>
    <w:p w:rsidR="00DA4B98" w:rsidRDefault="00DA4B98" w:rsidP="00DA4B98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Administração Direta (Ministério);</w:t>
      </w:r>
    </w:p>
    <w:p w:rsidR="00DA4B98" w:rsidRDefault="00DA4B98" w:rsidP="00DA4B98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Autarquia ou Fundação;</w:t>
      </w:r>
    </w:p>
    <w:p w:rsidR="00DA4B98" w:rsidRDefault="00DA4B98" w:rsidP="00DA4B98">
      <w:pPr>
        <w:pStyle w:val="PargrafodaLista"/>
        <w:numPr>
          <w:ilvl w:val="7"/>
          <w:numId w:val="3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Agência Reguladora.</w:t>
      </w:r>
    </w:p>
    <w:p w:rsidR="00FB5780" w:rsidRPr="00A1766F" w:rsidRDefault="005B386C" w:rsidP="00DA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A1766F">
        <w:rPr>
          <w:rFonts w:ascii="Times New Roman" w:hAnsi="Times New Roman" w:cs="Times New Roman"/>
          <w:b/>
          <w:i/>
          <w:sz w:val="24"/>
          <w:szCs w:val="24"/>
        </w:rPr>
        <w:t>. Exclusões.</w:t>
      </w:r>
    </w:p>
    <w:p w:rsidR="006D3133" w:rsidRPr="00CC0BA3" w:rsidRDefault="00821DED" w:rsidP="00C111F3">
      <w:pPr>
        <w:jc w:val="both"/>
        <w:rPr>
          <w:rFonts w:ascii="Times New Roman" w:hAnsi="Times New Roman" w:cs="Times New Roman"/>
          <w:sz w:val="24"/>
          <w:szCs w:val="24"/>
        </w:rPr>
      </w:pPr>
      <w:r w:rsidRPr="00CC0BA3">
        <w:rPr>
          <w:rFonts w:ascii="Times New Roman" w:hAnsi="Times New Roman" w:cs="Times New Roman"/>
          <w:sz w:val="24"/>
          <w:szCs w:val="24"/>
        </w:rPr>
        <w:lastRenderedPageBreak/>
        <w:t>Estão excluídos dessa amostra</w:t>
      </w:r>
      <w:r w:rsidR="00556E9D" w:rsidRPr="00CC0BA3">
        <w:rPr>
          <w:rFonts w:ascii="Times New Roman" w:hAnsi="Times New Roman" w:cs="Times New Roman"/>
          <w:sz w:val="24"/>
          <w:szCs w:val="24"/>
        </w:rPr>
        <w:t>: cargos e carreiras que atuam como executores de políticas públicas a nível de rua</w:t>
      </w:r>
      <w:r w:rsidR="00186FA6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556E9D" w:rsidRPr="00CC0BA3">
        <w:rPr>
          <w:rFonts w:ascii="Times New Roman" w:hAnsi="Times New Roman" w:cs="Times New Roman"/>
          <w:sz w:val="24"/>
          <w:szCs w:val="24"/>
        </w:rPr>
        <w:t>;</w:t>
      </w:r>
      <w:r w:rsidRPr="00CC0BA3">
        <w:rPr>
          <w:rFonts w:ascii="Times New Roman" w:hAnsi="Times New Roman" w:cs="Times New Roman"/>
          <w:sz w:val="24"/>
          <w:szCs w:val="24"/>
        </w:rPr>
        <w:t xml:space="preserve"> </w:t>
      </w:r>
      <w:r w:rsidR="00556E9D" w:rsidRPr="00CC0BA3">
        <w:rPr>
          <w:rFonts w:ascii="Times New Roman" w:hAnsi="Times New Roman" w:cs="Times New Roman"/>
          <w:sz w:val="24"/>
          <w:szCs w:val="24"/>
        </w:rPr>
        <w:t>cargos e carreiras</w:t>
      </w:r>
      <w:r w:rsidRPr="00CC0BA3">
        <w:rPr>
          <w:rFonts w:ascii="Times New Roman" w:hAnsi="Times New Roman" w:cs="Times New Roman"/>
          <w:sz w:val="24"/>
          <w:szCs w:val="24"/>
        </w:rPr>
        <w:t xml:space="preserve"> de empresas estatais e sociedades de economia mista</w:t>
      </w:r>
      <w:r w:rsidR="00556E9D" w:rsidRPr="00CC0BA3">
        <w:rPr>
          <w:rFonts w:ascii="Times New Roman" w:hAnsi="Times New Roman" w:cs="Times New Roman"/>
          <w:sz w:val="24"/>
          <w:szCs w:val="24"/>
        </w:rPr>
        <w:t>; cargos e carreiras de</w:t>
      </w:r>
      <w:r w:rsidRPr="00CC0BA3">
        <w:rPr>
          <w:rFonts w:ascii="Times New Roman" w:hAnsi="Times New Roman" w:cs="Times New Roman"/>
          <w:sz w:val="24"/>
          <w:szCs w:val="24"/>
        </w:rPr>
        <w:t xml:space="preserve"> bancos públicos federais</w:t>
      </w:r>
      <w:r w:rsidR="00556E9D" w:rsidRPr="00CC0BA3">
        <w:rPr>
          <w:rFonts w:ascii="Times New Roman" w:hAnsi="Times New Roman" w:cs="Times New Roman"/>
          <w:sz w:val="24"/>
          <w:szCs w:val="24"/>
        </w:rPr>
        <w:t>; cargos e carreiras militares</w:t>
      </w:r>
      <w:r w:rsidRPr="00CC0BA3">
        <w:rPr>
          <w:rFonts w:ascii="Times New Roman" w:hAnsi="Times New Roman" w:cs="Times New Roman"/>
          <w:sz w:val="24"/>
          <w:szCs w:val="24"/>
        </w:rPr>
        <w:t>.</w:t>
      </w:r>
      <w:r w:rsidR="00556E9D" w:rsidRPr="00CC0B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E9D" w:rsidRDefault="00556E9D" w:rsidP="00556E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Cargos/carreiras que atuam como burocratas de nível de rua (na execução das políticas públicas e os militares</w:t>
      </w:r>
      <w:r w:rsidR="00C111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6E9D" w:rsidRDefault="00556E9D" w:rsidP="00556E9D">
      <w:pPr>
        <w:pStyle w:val="PargrafodaLista"/>
        <w:numPr>
          <w:ilvl w:val="0"/>
          <w:numId w:val="2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Profissionais da Saúde (médicos, enfermeiros e auxiliar de enfermagem);</w:t>
      </w:r>
    </w:p>
    <w:p w:rsidR="00556E9D" w:rsidRDefault="00A1766F" w:rsidP="00556E9D">
      <w:pPr>
        <w:pStyle w:val="PargrafodaLista"/>
        <w:numPr>
          <w:ilvl w:val="0"/>
          <w:numId w:val="2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Professores: Ensino fundamental, médio e superior;</w:t>
      </w:r>
    </w:p>
    <w:p w:rsidR="00A1766F" w:rsidRDefault="00A1766F" w:rsidP="00556E9D">
      <w:pPr>
        <w:pStyle w:val="PargrafodaLista"/>
        <w:numPr>
          <w:ilvl w:val="0"/>
          <w:numId w:val="2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Técnicos de universidades</w:t>
      </w:r>
    </w:p>
    <w:p w:rsidR="00556E9D" w:rsidRDefault="00556E9D" w:rsidP="00556E9D">
      <w:pPr>
        <w:pStyle w:val="PargrafodaLista"/>
        <w:numPr>
          <w:ilvl w:val="0"/>
          <w:numId w:val="2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Policiais e escrivão (exceto delegados);</w:t>
      </w:r>
    </w:p>
    <w:p w:rsidR="00556E9D" w:rsidRDefault="00556E9D" w:rsidP="00556E9D">
      <w:pPr>
        <w:pStyle w:val="PargrafodaLista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111F3" w:rsidRDefault="00C111F3" w:rsidP="00556E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Militares</w:t>
      </w:r>
    </w:p>
    <w:p w:rsidR="00556E9D" w:rsidRDefault="00556E9D" w:rsidP="00556E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Cargos/carreiras de empresas estatais e sociedades de economia mista.</w:t>
      </w:r>
    </w:p>
    <w:p w:rsidR="00556E9D" w:rsidRDefault="00556E9D" w:rsidP="00556E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Cargos/carreiras de bancos públicos federais.</w:t>
      </w:r>
    </w:p>
    <w:p w:rsidR="00556E9D" w:rsidRPr="00556E9D" w:rsidRDefault="00556E9D" w:rsidP="00556E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6E9D">
        <w:rPr>
          <w:rFonts w:ascii="Times New Roman" w:hAnsi="Times New Roman" w:cs="Times New Roman"/>
          <w:sz w:val="24"/>
          <w:szCs w:val="24"/>
        </w:rPr>
        <w:t>Relação de órgãos</w:t>
      </w:r>
      <w:r>
        <w:rPr>
          <w:rFonts w:ascii="Times New Roman" w:hAnsi="Times New Roman" w:cs="Times New Roman"/>
          <w:sz w:val="24"/>
          <w:szCs w:val="24"/>
        </w:rPr>
        <w:t xml:space="preserve"> a serem excluídos</w:t>
      </w:r>
      <w:r w:rsidRPr="00556E9D">
        <w:rPr>
          <w:rFonts w:ascii="Times New Roman" w:hAnsi="Times New Roman" w:cs="Times New Roman"/>
          <w:sz w:val="24"/>
          <w:szCs w:val="24"/>
        </w:rPr>
        <w:t>:</w:t>
      </w:r>
    </w:p>
    <w:p w:rsidR="00556E9D" w:rsidRDefault="00556E9D" w:rsidP="00556E9D">
      <w:pPr>
        <w:pStyle w:val="PargrafodaLista"/>
        <w:numPr>
          <w:ilvl w:val="0"/>
          <w:numId w:val="3"/>
        </w:numPr>
        <w:ind w:left="1276" w:hanging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da Aeronáutica; Marinha e Exército;</w:t>
      </w:r>
    </w:p>
    <w:p w:rsidR="00556E9D" w:rsidRDefault="00556E9D" w:rsidP="00556E9D">
      <w:pPr>
        <w:pStyle w:val="PargrafodaLista"/>
        <w:numPr>
          <w:ilvl w:val="0"/>
          <w:numId w:val="3"/>
        </w:numPr>
        <w:ind w:left="1276" w:hanging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Caixa de Financiamento Imobiliário Aeronáutica;</w:t>
      </w:r>
    </w:p>
    <w:p w:rsidR="00556E9D" w:rsidRDefault="00556E9D" w:rsidP="00556E9D">
      <w:pPr>
        <w:pStyle w:val="PargrafodaLista"/>
        <w:numPr>
          <w:ilvl w:val="0"/>
          <w:numId w:val="3"/>
        </w:numPr>
        <w:ind w:left="1276" w:hanging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Ex-Território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Rondônia;</w:t>
      </w:r>
    </w:p>
    <w:p w:rsidR="00556E9D" w:rsidRDefault="00556E9D" w:rsidP="00556E9D">
      <w:pPr>
        <w:pStyle w:val="PargrafodaLista"/>
        <w:numPr>
          <w:ilvl w:val="0"/>
          <w:numId w:val="3"/>
        </w:numPr>
        <w:ind w:left="1276" w:hanging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Ex-Território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Roraima;</w:t>
      </w:r>
    </w:p>
    <w:p w:rsidR="00556E9D" w:rsidRDefault="00556E9D" w:rsidP="00556E9D">
      <w:pPr>
        <w:pStyle w:val="PargrafodaLista"/>
        <w:numPr>
          <w:ilvl w:val="0"/>
          <w:numId w:val="3"/>
        </w:numPr>
        <w:ind w:left="1276" w:hanging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Ex-Território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Amapá.</w:t>
      </w:r>
    </w:p>
    <w:p w:rsidR="00556E9D" w:rsidRDefault="00556E9D" w:rsidP="00556E9D">
      <w:pPr>
        <w:pStyle w:val="PargrafodaLista"/>
        <w:numPr>
          <w:ilvl w:val="0"/>
          <w:numId w:val="3"/>
        </w:numPr>
        <w:ind w:left="1134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Ministério da Educação</w:t>
      </w:r>
      <w:r w:rsidR="00BE2ACE">
        <w:rPr>
          <w:rFonts w:ascii="Times New Roman" w:hAnsi="Times New Roman" w:cs="Times New Roman"/>
          <w:sz w:val="24"/>
          <w:szCs w:val="24"/>
        </w:rPr>
        <w:t>, devido ao tamanho do órgão,</w:t>
      </w:r>
      <w:r>
        <w:rPr>
          <w:rFonts w:ascii="Times New Roman" w:hAnsi="Times New Roman" w:cs="Times New Roman"/>
          <w:sz w:val="24"/>
          <w:szCs w:val="24"/>
        </w:rPr>
        <w:t xml:space="preserve"> manter apenas: </w:t>
      </w:r>
    </w:p>
    <w:p w:rsidR="00556E9D" w:rsidRDefault="00556E9D" w:rsidP="00556E9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próprio ministério (</w:t>
      </w:r>
      <w:r w:rsidR="00BE2ACE">
        <w:rPr>
          <w:rFonts w:ascii="Times New Roman" w:hAnsi="Times New Roman" w:cs="Times New Roman"/>
          <w:sz w:val="24"/>
          <w:szCs w:val="24"/>
        </w:rPr>
        <w:t>Administração Direta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56E9D" w:rsidRDefault="00556E9D" w:rsidP="00556E9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244">
        <w:rPr>
          <w:rFonts w:ascii="Times New Roman" w:hAnsi="Times New Roman" w:cs="Times New Roman"/>
          <w:sz w:val="24"/>
          <w:szCs w:val="24"/>
        </w:rPr>
        <w:t>Fund</w:t>
      </w:r>
      <w:r w:rsidR="00A1766F">
        <w:rPr>
          <w:rFonts w:ascii="Times New Roman" w:hAnsi="Times New Roman" w:cs="Times New Roman"/>
          <w:sz w:val="24"/>
          <w:szCs w:val="24"/>
        </w:rPr>
        <w:t>ação</w:t>
      </w:r>
      <w:r w:rsidRPr="00210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44">
        <w:rPr>
          <w:rFonts w:ascii="Times New Roman" w:hAnsi="Times New Roman" w:cs="Times New Roman"/>
          <w:sz w:val="24"/>
          <w:szCs w:val="24"/>
        </w:rPr>
        <w:t>Coord</w:t>
      </w:r>
      <w:r w:rsidR="00A1766F">
        <w:rPr>
          <w:rFonts w:ascii="Times New Roman" w:hAnsi="Times New Roman" w:cs="Times New Roman"/>
          <w:sz w:val="24"/>
          <w:szCs w:val="24"/>
        </w:rPr>
        <w:t>enção</w:t>
      </w:r>
      <w:proofErr w:type="spellEnd"/>
      <w:r w:rsidR="00A1766F">
        <w:rPr>
          <w:rFonts w:ascii="Times New Roman" w:hAnsi="Times New Roman" w:cs="Times New Roman"/>
          <w:sz w:val="24"/>
          <w:szCs w:val="24"/>
        </w:rPr>
        <w:t xml:space="preserve"> e</w:t>
      </w:r>
      <w:r w:rsidRPr="00210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44">
        <w:rPr>
          <w:rFonts w:ascii="Times New Roman" w:hAnsi="Times New Roman" w:cs="Times New Roman"/>
          <w:sz w:val="24"/>
          <w:szCs w:val="24"/>
        </w:rPr>
        <w:t>Aperf</w:t>
      </w:r>
      <w:r w:rsidR="00A1766F">
        <w:rPr>
          <w:rFonts w:ascii="Times New Roman" w:hAnsi="Times New Roman" w:cs="Times New Roman"/>
          <w:sz w:val="24"/>
          <w:szCs w:val="24"/>
        </w:rPr>
        <w:t>eiçõamento</w:t>
      </w:r>
      <w:proofErr w:type="spellEnd"/>
      <w:r w:rsidR="00A1766F">
        <w:rPr>
          <w:rFonts w:ascii="Times New Roman" w:hAnsi="Times New Roman" w:cs="Times New Roman"/>
          <w:sz w:val="24"/>
          <w:szCs w:val="24"/>
        </w:rPr>
        <w:t xml:space="preserve"> do</w:t>
      </w:r>
      <w:r w:rsidRPr="00210244">
        <w:rPr>
          <w:rFonts w:ascii="Times New Roman" w:hAnsi="Times New Roman" w:cs="Times New Roman"/>
          <w:sz w:val="24"/>
          <w:szCs w:val="24"/>
        </w:rPr>
        <w:t xml:space="preserve"> Pessoal </w:t>
      </w:r>
      <w:r w:rsidR="00A1766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210244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210244">
        <w:rPr>
          <w:rFonts w:ascii="Times New Roman" w:hAnsi="Times New Roman" w:cs="Times New Roman"/>
          <w:sz w:val="24"/>
          <w:szCs w:val="24"/>
        </w:rPr>
        <w:t xml:space="preserve"> Superior</w:t>
      </w:r>
      <w:r w:rsidR="00BE2ACE">
        <w:rPr>
          <w:rFonts w:ascii="Times New Roman" w:hAnsi="Times New Roman" w:cs="Times New Roman"/>
          <w:sz w:val="24"/>
          <w:szCs w:val="24"/>
        </w:rPr>
        <w:t xml:space="preserve"> (CAPES)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56E9D" w:rsidRDefault="00556E9D" w:rsidP="00556E9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244">
        <w:rPr>
          <w:rFonts w:ascii="Times New Roman" w:hAnsi="Times New Roman" w:cs="Times New Roman"/>
          <w:sz w:val="24"/>
          <w:szCs w:val="24"/>
        </w:rPr>
        <w:t>Fundo Nacional De Desenvolv</w:t>
      </w:r>
      <w:r w:rsidR="00A1766F">
        <w:rPr>
          <w:rFonts w:ascii="Times New Roman" w:hAnsi="Times New Roman" w:cs="Times New Roman"/>
          <w:sz w:val="24"/>
          <w:szCs w:val="24"/>
        </w:rPr>
        <w:t>imento Da Educaçã</w:t>
      </w:r>
      <w:r w:rsidRPr="00210244">
        <w:rPr>
          <w:rFonts w:ascii="Times New Roman" w:hAnsi="Times New Roman" w:cs="Times New Roman"/>
          <w:sz w:val="24"/>
          <w:szCs w:val="24"/>
        </w:rPr>
        <w:t>o</w:t>
      </w:r>
      <w:r w:rsidR="00BE2ACE">
        <w:rPr>
          <w:rFonts w:ascii="Times New Roman" w:hAnsi="Times New Roman" w:cs="Times New Roman"/>
          <w:sz w:val="24"/>
          <w:szCs w:val="24"/>
        </w:rPr>
        <w:t xml:space="preserve"> (FNDE)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6E9D" w:rsidRPr="000D2978" w:rsidRDefault="00556E9D" w:rsidP="00556E9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244">
        <w:rPr>
          <w:rFonts w:ascii="Times New Roman" w:hAnsi="Times New Roman" w:cs="Times New Roman"/>
          <w:sz w:val="24"/>
          <w:szCs w:val="24"/>
        </w:rPr>
        <w:t>Inst</w:t>
      </w:r>
      <w:r w:rsidR="00A1766F">
        <w:rPr>
          <w:rFonts w:ascii="Times New Roman" w:hAnsi="Times New Roman" w:cs="Times New Roman"/>
          <w:sz w:val="24"/>
          <w:szCs w:val="24"/>
        </w:rPr>
        <w:t xml:space="preserve">ituto </w:t>
      </w:r>
      <w:r w:rsidRPr="00210244">
        <w:rPr>
          <w:rFonts w:ascii="Times New Roman" w:hAnsi="Times New Roman" w:cs="Times New Roman"/>
          <w:sz w:val="24"/>
          <w:szCs w:val="24"/>
        </w:rPr>
        <w:t>Nacional De Est</w:t>
      </w:r>
      <w:r w:rsidR="00A1766F">
        <w:rPr>
          <w:rFonts w:ascii="Times New Roman" w:hAnsi="Times New Roman" w:cs="Times New Roman"/>
          <w:sz w:val="24"/>
          <w:szCs w:val="24"/>
        </w:rPr>
        <w:t xml:space="preserve">atística E Pesquisas </w:t>
      </w:r>
      <w:r w:rsidRPr="00210244">
        <w:rPr>
          <w:rFonts w:ascii="Times New Roman" w:hAnsi="Times New Roman" w:cs="Times New Roman"/>
          <w:sz w:val="24"/>
          <w:szCs w:val="24"/>
        </w:rPr>
        <w:t>Educacionais</w:t>
      </w:r>
      <w:r w:rsidR="00BE2ACE">
        <w:rPr>
          <w:rFonts w:ascii="Times New Roman" w:hAnsi="Times New Roman" w:cs="Times New Roman"/>
          <w:sz w:val="24"/>
          <w:szCs w:val="24"/>
        </w:rPr>
        <w:t xml:space="preserve"> (INEP)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20DE" w:rsidRDefault="00B220DE">
      <w:pPr>
        <w:rPr>
          <w:rFonts w:ascii="Times New Roman" w:hAnsi="Times New Roman" w:cs="Times New Roman"/>
          <w:b/>
          <w:i/>
          <w:sz w:val="24"/>
          <w:szCs w:val="28"/>
        </w:rPr>
      </w:pPr>
    </w:p>
    <w:p w:rsidR="00556E9D" w:rsidRPr="00B220DE" w:rsidRDefault="00B220DE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B220DE">
        <w:rPr>
          <w:rFonts w:ascii="Times New Roman" w:hAnsi="Times New Roman" w:cs="Times New Roman"/>
          <w:b/>
          <w:i/>
          <w:sz w:val="24"/>
          <w:szCs w:val="28"/>
        </w:rPr>
        <w:t>Amostra</w:t>
      </w:r>
    </w:p>
    <w:p w:rsidR="00005CB6" w:rsidRDefault="00005CB6" w:rsidP="00B220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as definições das camadas da amostra descrita acima, o </w:t>
      </w:r>
      <w:proofErr w:type="spellStart"/>
      <w:r w:rsidRPr="00005CB6">
        <w:rPr>
          <w:rFonts w:ascii="Times New Roman" w:hAnsi="Times New Roman" w:cs="Times New Roman"/>
          <w:i/>
          <w:sz w:val="24"/>
          <w:szCs w:val="24"/>
        </w:rPr>
        <w:t>s</w:t>
      </w:r>
      <w:r w:rsidR="00D4626E">
        <w:rPr>
          <w:rFonts w:ascii="Times New Roman" w:hAnsi="Times New Roman" w:cs="Times New Roman"/>
          <w:i/>
          <w:sz w:val="24"/>
          <w:szCs w:val="24"/>
        </w:rPr>
        <w:t>ampling</w:t>
      </w:r>
      <w:proofErr w:type="spellEnd"/>
      <w:r w:rsidRPr="00005CB6">
        <w:rPr>
          <w:rFonts w:ascii="Times New Roman" w:hAnsi="Times New Roman" w:cs="Times New Roman"/>
          <w:i/>
          <w:sz w:val="24"/>
          <w:szCs w:val="24"/>
        </w:rPr>
        <w:t xml:space="preserve"> frame</w:t>
      </w:r>
      <w:r>
        <w:rPr>
          <w:rFonts w:ascii="Times New Roman" w:hAnsi="Times New Roman" w:cs="Times New Roman"/>
          <w:sz w:val="24"/>
          <w:szCs w:val="24"/>
        </w:rPr>
        <w:t xml:space="preserve"> foi montado com base nos dados disponíveis</w:t>
      </w:r>
      <w:r w:rsidR="009E7ED5">
        <w:rPr>
          <w:rFonts w:ascii="Times New Roman" w:hAnsi="Times New Roman" w:cs="Times New Roman"/>
          <w:sz w:val="24"/>
          <w:szCs w:val="24"/>
        </w:rPr>
        <w:t xml:space="preserve"> no portal da transparência do G</w:t>
      </w:r>
      <w:r>
        <w:rPr>
          <w:rFonts w:ascii="Times New Roman" w:hAnsi="Times New Roman" w:cs="Times New Roman"/>
          <w:sz w:val="24"/>
          <w:szCs w:val="24"/>
        </w:rPr>
        <w:t xml:space="preserve">overno </w:t>
      </w:r>
      <w:r w:rsidR="009E7ED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ederal, disponível no endereço (</w:t>
      </w:r>
      <w:hyperlink r:id="rId8" w:history="1">
        <w:r w:rsidRPr="00CA44B4">
          <w:rPr>
            <w:rStyle w:val="Hyperlink"/>
            <w:rFonts w:ascii="Times New Roman" w:hAnsi="Times New Roman" w:cs="Times New Roman"/>
            <w:sz w:val="24"/>
            <w:szCs w:val="24"/>
          </w:rPr>
          <w:t>http://www.portaltransparencia.gov.br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para o período de </w:t>
      </w:r>
      <w:proofErr w:type="gramStart"/>
      <w:r w:rsidR="009E7ED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ovembro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2017, última atualização disponível</w:t>
      </w:r>
      <w:r w:rsidR="009E7ED5">
        <w:rPr>
          <w:rFonts w:ascii="Times New Roman" w:hAnsi="Times New Roman" w:cs="Times New Roman"/>
          <w:sz w:val="24"/>
          <w:szCs w:val="24"/>
        </w:rPr>
        <w:t xml:space="preserve"> no sistema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386C">
        <w:rPr>
          <w:rFonts w:ascii="Times New Roman" w:hAnsi="Times New Roman" w:cs="Times New Roman"/>
          <w:sz w:val="24"/>
          <w:szCs w:val="24"/>
        </w:rPr>
        <w:t xml:space="preserve">No total, o </w:t>
      </w:r>
      <w:proofErr w:type="spellStart"/>
      <w:r w:rsidR="005B386C" w:rsidRPr="005B386C">
        <w:rPr>
          <w:rFonts w:ascii="Times New Roman" w:hAnsi="Times New Roman" w:cs="Times New Roman"/>
          <w:i/>
          <w:sz w:val="24"/>
          <w:szCs w:val="24"/>
        </w:rPr>
        <w:t>s</w:t>
      </w:r>
      <w:r w:rsidR="00D4626E">
        <w:rPr>
          <w:rFonts w:ascii="Times New Roman" w:hAnsi="Times New Roman" w:cs="Times New Roman"/>
          <w:i/>
          <w:sz w:val="24"/>
          <w:szCs w:val="24"/>
        </w:rPr>
        <w:t>ampling</w:t>
      </w:r>
      <w:proofErr w:type="spellEnd"/>
      <w:r w:rsidR="005B386C" w:rsidRPr="005B386C">
        <w:rPr>
          <w:rFonts w:ascii="Times New Roman" w:hAnsi="Times New Roman" w:cs="Times New Roman"/>
          <w:i/>
          <w:sz w:val="24"/>
          <w:szCs w:val="24"/>
        </w:rPr>
        <w:t xml:space="preserve"> frame</w:t>
      </w:r>
      <w:r w:rsidR="005B386C">
        <w:rPr>
          <w:rFonts w:ascii="Times New Roman" w:hAnsi="Times New Roman" w:cs="Times New Roman"/>
          <w:sz w:val="24"/>
          <w:szCs w:val="24"/>
        </w:rPr>
        <w:t xml:space="preserve"> conta com 263.498 servidores elegíveis para a amostra, </w:t>
      </w:r>
      <w:r w:rsidR="009E7ED5">
        <w:rPr>
          <w:rFonts w:ascii="Times New Roman" w:hAnsi="Times New Roman" w:cs="Times New Roman"/>
          <w:sz w:val="24"/>
          <w:szCs w:val="24"/>
        </w:rPr>
        <w:t>segundo</w:t>
      </w:r>
      <w:r w:rsidR="005B386C">
        <w:rPr>
          <w:rFonts w:ascii="Times New Roman" w:hAnsi="Times New Roman" w:cs="Times New Roman"/>
          <w:sz w:val="24"/>
          <w:szCs w:val="24"/>
        </w:rPr>
        <w:t xml:space="preserve"> a distribuição presente na Tabela 1.</w:t>
      </w:r>
    </w:p>
    <w:p w:rsidR="005B386C" w:rsidRDefault="005B386C" w:rsidP="00B220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86C" w:rsidRDefault="00CA54BC" w:rsidP="00B220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Distribuição dos servidores e da amostra segundo as camadas definidas</w:t>
      </w: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2"/>
        <w:gridCol w:w="2268"/>
        <w:gridCol w:w="1993"/>
        <w:gridCol w:w="1417"/>
        <w:gridCol w:w="1276"/>
      </w:tblGrid>
      <w:tr w:rsidR="00CA54BC" w:rsidTr="009E7ED5">
        <w:trPr>
          <w:cantSplit/>
          <w:tblHeader/>
          <w:jc w:val="center"/>
        </w:trPr>
        <w:tc>
          <w:tcPr>
            <w:tcW w:w="2402" w:type="dxa"/>
            <w:tcBorders>
              <w:top w:val="single" w:sz="6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00CA54BC" w:rsidRPr="00CA54BC" w:rsidRDefault="00CA54BC" w:rsidP="00CA54BC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Modelo Jurí</w:t>
            </w:r>
            <w:r w:rsidRPr="00CA54BC">
              <w:rPr>
                <w:b/>
                <w:bCs/>
                <w:color w:val="000000"/>
              </w:rPr>
              <w:t>dico</w:t>
            </w:r>
            <w:r>
              <w:rPr>
                <w:b/>
                <w:bCs/>
                <w:color w:val="000000"/>
                <w:shd w:val="clear" w:color="auto" w:fill="FFFFFF" w:themeFill="background1"/>
              </w:rPr>
              <w:t xml:space="preserve"> </w:t>
            </w:r>
            <w:r w:rsidRPr="00CA54BC">
              <w:rPr>
                <w:b/>
                <w:bCs/>
                <w:color w:val="000000"/>
              </w:rPr>
              <w:t>Organizacional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00CA54BC" w:rsidRPr="00CA54BC" w:rsidRDefault="00CA54BC" w:rsidP="00CA54BC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Cargos/C</w:t>
            </w:r>
            <w:r w:rsidRPr="00CA54BC">
              <w:rPr>
                <w:b/>
                <w:bCs/>
                <w:color w:val="000000"/>
              </w:rPr>
              <w:t>arreiras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00CA54BC" w:rsidRPr="00CA54BC" w:rsidRDefault="00CA54BC" w:rsidP="00CA54BC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Cargo </w:t>
            </w:r>
            <w:r w:rsidRPr="00CA54BC">
              <w:rPr>
                <w:b/>
                <w:bCs/>
                <w:color w:val="000000"/>
              </w:rPr>
              <w:t>Comissionado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00CA54BC" w:rsidRPr="00CA54BC" w:rsidRDefault="00CA54BC" w:rsidP="00CA54BC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População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:rsidR="00CA54BC" w:rsidRDefault="00CA54BC" w:rsidP="00CA54BC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</w:p>
          <w:p w:rsidR="00CA54BC" w:rsidRDefault="00CA54BC" w:rsidP="00CA54BC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Amostra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Administração Direta (Ministério)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Cargo de livre provimento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478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1F471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369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Administração Direta (Ministério)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122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CC055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374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Administração Direta (Ministério)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Sem Vínculo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940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CC055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380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Administração Direta (Ministério)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Vínculo com a Administração Pública Federal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Com função/gratificação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240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CC055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377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Administração Direta (Ministério)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Vínculo com a Administração Pública Federal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76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919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CC055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Agência Reguladora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Cargo de livre provimento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D06087" w:rsidP="00D0608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Agência Reguladora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D06087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Agência Reguladora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Vínculo com a Administração Pública Federal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Com função/gratificação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384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1F471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332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Agência Reguladora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Vínculo com a Administração Pública Federal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016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1F471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362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Autarquia ou Fundação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Cargo de livre provimento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524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1F471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348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Autarquia ou Fundação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354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CC055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382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Autarquia ou Fundação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Sem Vínculo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D06087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F56415">
              <w:rPr>
                <w:color w:val="000000"/>
              </w:rPr>
              <w:t>2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Autarquia ou Fundação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Vínculo com a Administração Pública Federal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Com função/gratificação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569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1F471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373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Autarquia ou Fundação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Vínculo com a Administração Pública Federal</w:t>
            </w: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Outros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  <w:r w:rsidR="009E7ED5">
              <w:rPr>
                <w:color w:val="000000"/>
              </w:rPr>
              <w:t>.</w:t>
            </w:r>
            <w:r>
              <w:rPr>
                <w:color w:val="000000"/>
              </w:rPr>
              <w:t>613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A54BC" w:rsidRDefault="00CC0550" w:rsidP="001F471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383</w:t>
            </w:r>
          </w:p>
        </w:tc>
      </w:tr>
      <w:tr w:rsidR="00CA54BC" w:rsidTr="009E7ED5">
        <w:trPr>
          <w:cantSplit/>
          <w:jc w:val="center"/>
        </w:trPr>
        <w:tc>
          <w:tcPr>
            <w:tcW w:w="2402" w:type="dxa"/>
            <w:tcBorders>
              <w:top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A54BC" w:rsidRDefault="00CA54BC" w:rsidP="008E2C4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263</w:t>
            </w:r>
            <w:r w:rsidR="009E7ED5">
              <w:rPr>
                <w:b/>
                <w:bCs/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>498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BBBBBB"/>
          </w:tcPr>
          <w:p w:rsidR="00CA54BC" w:rsidRDefault="0077053F" w:rsidP="0077053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  <w:r w:rsidR="009E7ED5">
              <w:rPr>
                <w:b/>
                <w:bCs/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>671</w:t>
            </w:r>
          </w:p>
        </w:tc>
      </w:tr>
    </w:tbl>
    <w:p w:rsidR="00CA54BC" w:rsidRDefault="00CA54BC" w:rsidP="00CA54BC">
      <w:pPr>
        <w:adjustRightInd w:val="0"/>
        <w:rPr>
          <w:b/>
          <w:bCs/>
          <w:color w:val="000000"/>
        </w:rPr>
      </w:pPr>
    </w:p>
    <w:p w:rsidR="00CA54BC" w:rsidRDefault="00C42079" w:rsidP="00B220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tamanho</w:t>
      </w:r>
      <w:r w:rsidR="00D462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626E">
        <w:rPr>
          <w:rFonts w:ascii="Times New Roman" w:hAnsi="Times New Roman" w:cs="Times New Roman"/>
          <w:sz w:val="24"/>
          <w:szCs w:val="24"/>
        </w:rPr>
        <w:t xml:space="preserve">inicial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46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amostra necessária para ca</w:t>
      </w:r>
      <w:r w:rsidR="00C811AB">
        <w:rPr>
          <w:rFonts w:ascii="Times New Roman" w:hAnsi="Times New Roman" w:cs="Times New Roman"/>
          <w:sz w:val="24"/>
          <w:szCs w:val="24"/>
        </w:rPr>
        <w:t>da uma das camadas foi calculado</w:t>
      </w:r>
      <w:r>
        <w:rPr>
          <w:rFonts w:ascii="Times New Roman" w:hAnsi="Times New Roman" w:cs="Times New Roman"/>
          <w:sz w:val="24"/>
          <w:szCs w:val="24"/>
        </w:rPr>
        <w:t xml:space="preserve"> conforme a Equação (1), considerando 95% de confiança</w:t>
      </w:r>
      <w:r w:rsidR="00C5312A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α/2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=1,96</m:t>
        </m:r>
      </m:oMath>
      <w:r w:rsidR="00C531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5% de erro</w:t>
      </w:r>
      <w:r w:rsidR="00C5312A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d=0,05</m:t>
        </m:r>
      </m:oMath>
      <w:r w:rsidR="00C531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variância</w:t>
      </w:r>
      <w:r w:rsidR="00D4626E">
        <w:rPr>
          <w:rFonts w:ascii="Times New Roman" w:hAnsi="Times New Roman" w:cs="Times New Roman"/>
          <w:sz w:val="24"/>
          <w:szCs w:val="24"/>
        </w:rPr>
        <w:t xml:space="preserve"> máxima de 0,25 para proporções:</w:t>
      </w:r>
    </w:p>
    <w:p w:rsidR="00C42079" w:rsidRDefault="001908FA" w:rsidP="00D4626E">
      <w:pPr>
        <w:ind w:left="14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×0,25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1,96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×0,25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0,05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=385</m:t>
        </m:r>
      </m:oMath>
      <w:r w:rsidR="00D462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gramStart"/>
      <w:r w:rsidR="00D4626E">
        <w:rPr>
          <w:rFonts w:ascii="Times New Roman" w:eastAsiaTheme="minorEastAsia" w:hAnsi="Times New Roman" w:cs="Times New Roman"/>
          <w:sz w:val="24"/>
          <w:szCs w:val="24"/>
        </w:rPr>
        <w:t>e</w:t>
      </w:r>
      <w:proofErr w:type="gramEnd"/>
      <w:r w:rsidR="00D4626E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/N</m:t>
            </m:r>
          </m:den>
        </m:f>
      </m:oMath>
      <w:r w:rsidR="00C811AB">
        <w:rPr>
          <w:rFonts w:ascii="Times New Roman" w:eastAsiaTheme="minorEastAsia" w:hAnsi="Times New Roman" w:cs="Times New Roman"/>
          <w:sz w:val="24"/>
          <w:szCs w:val="24"/>
        </w:rPr>
        <w:tab/>
      </w:r>
      <w:r w:rsidR="00C811AB">
        <w:rPr>
          <w:rFonts w:ascii="Times New Roman" w:eastAsiaTheme="minorEastAsia" w:hAnsi="Times New Roman" w:cs="Times New Roman"/>
          <w:sz w:val="24"/>
          <w:szCs w:val="24"/>
        </w:rPr>
        <w:tab/>
      </w:r>
      <w:r w:rsidR="00C811AB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  <w:r w:rsidR="00C811AB">
        <w:rPr>
          <w:rFonts w:ascii="Times New Roman" w:eastAsiaTheme="minorEastAsia" w:hAnsi="Times New Roman" w:cs="Times New Roman"/>
          <w:sz w:val="24"/>
          <w:szCs w:val="24"/>
        </w:rPr>
        <w:tab/>
      </w:r>
      <w:r w:rsidR="00C811AB">
        <w:rPr>
          <w:rFonts w:ascii="Times New Roman" w:eastAsiaTheme="minorEastAsia" w:hAnsi="Times New Roman" w:cs="Times New Roman"/>
          <w:sz w:val="24"/>
          <w:szCs w:val="24"/>
        </w:rPr>
        <w:tab/>
      </w:r>
      <w:r w:rsidR="00C811A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4626E" w:rsidRDefault="00D4626E" w:rsidP="00D462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quantidade de servidores no </w:t>
      </w:r>
      <w:proofErr w:type="spellStart"/>
      <w:r w:rsidRPr="00D4626E">
        <w:rPr>
          <w:rFonts w:ascii="Times New Roman" w:hAnsi="Times New Roman" w:cs="Times New Roman"/>
          <w:i/>
          <w:sz w:val="24"/>
          <w:szCs w:val="24"/>
        </w:rPr>
        <w:t>sampling</w:t>
      </w:r>
      <w:proofErr w:type="spellEnd"/>
      <w:r w:rsidRPr="00D4626E">
        <w:rPr>
          <w:rFonts w:ascii="Times New Roman" w:hAnsi="Times New Roman" w:cs="Times New Roman"/>
          <w:i/>
          <w:sz w:val="24"/>
          <w:szCs w:val="24"/>
        </w:rPr>
        <w:t xml:space="preserve"> frame</w:t>
      </w:r>
      <w:r>
        <w:rPr>
          <w:rFonts w:ascii="Times New Roman" w:hAnsi="Times New Roman" w:cs="Times New Roman"/>
          <w:sz w:val="24"/>
          <w:szCs w:val="24"/>
        </w:rPr>
        <w:t xml:space="preserve">. Como exemplo, para a primeira linha da Tabela 1, a amostra é calculada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1+385/8478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=369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B220DE" w:rsidRPr="00930086" w:rsidRDefault="00C42079" w:rsidP="00B220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fim de evitar a criação de lista suplementares de amostra</w:t>
      </w:r>
      <w:r w:rsidR="00C811AB">
        <w:rPr>
          <w:rFonts w:ascii="Times New Roman" w:hAnsi="Times New Roman" w:cs="Times New Roman"/>
          <w:sz w:val="24"/>
          <w:szCs w:val="24"/>
        </w:rPr>
        <w:t xml:space="preserve">s, uma amostra maior </w:t>
      </w:r>
      <w:r w:rsidR="00224430">
        <w:rPr>
          <w:rFonts w:ascii="Times New Roman" w:hAnsi="Times New Roman" w:cs="Times New Roman"/>
          <w:sz w:val="24"/>
          <w:szCs w:val="24"/>
        </w:rPr>
        <w:t xml:space="preserve">estimada em 1215 servidores em cada camada da Tabela 1, </w:t>
      </w:r>
      <w:r w:rsidR="00C811AB">
        <w:rPr>
          <w:rFonts w:ascii="Times New Roman" w:hAnsi="Times New Roman" w:cs="Times New Roman"/>
          <w:sz w:val="24"/>
          <w:szCs w:val="24"/>
        </w:rPr>
        <w:t>foi selecionada conforme a Equação 2, definindo-se a priori uma taxa de não resposta de 60%</w:t>
      </w:r>
      <w:r w:rsidR="00C531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312A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=0,6</m:t>
        </m:r>
      </m:oMath>
      <w:r w:rsidR="00224430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proofErr w:type="gramEnd"/>
      <w:r w:rsidR="002244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</m:t>
        </m:r>
      </m:oMath>
      <w:r w:rsidR="00224430">
        <w:rPr>
          <w:rFonts w:ascii="Times New Roman" w:eastAsiaTheme="minorEastAsia" w:hAnsi="Times New Roman" w:cs="Times New Roman"/>
          <w:sz w:val="24"/>
          <w:szCs w:val="24"/>
        </w:rPr>
        <w:t xml:space="preserve">, uma vez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C5312A">
        <w:rPr>
          <w:rFonts w:ascii="Times New Roman" w:hAnsi="Times New Roman" w:cs="Times New Roman"/>
          <w:sz w:val="24"/>
          <w:szCs w:val="24"/>
        </w:rPr>
        <w:t>)</w:t>
      </w:r>
      <w:r w:rsidR="00224430">
        <w:rPr>
          <w:rFonts w:ascii="Times New Roman" w:hAnsi="Times New Roman" w:cs="Times New Roman"/>
          <w:sz w:val="24"/>
          <w:szCs w:val="24"/>
        </w:rPr>
        <w:t>:</w:t>
      </w:r>
    </w:p>
    <w:p w:rsidR="00556E9D" w:rsidRPr="00C5312A" w:rsidRDefault="001908FA" w:rsidP="00224430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6,76(1-0,6)</m:t>
                </m:r>
              </m:num>
              <m:den>
                <m:r>
                  <w:rPr>
                    <w:rFonts w:ascii="Cambria Math" w:hAnsi="Cambria Math"/>
                  </w:rPr>
                  <m:t>(0,1+0,1×0,4)</m:t>
                </m:r>
              </m:den>
            </m:f>
          </m:e>
        </m:rad>
        <m:r>
          <w:rPr>
            <w:rFonts w:ascii="Cambria Math" w:eastAsiaTheme="minorEastAsia" w:hAnsi="Cambria Math"/>
          </w:rPr>
          <m:t>=4,3948</m:t>
        </m:r>
      </m:oMath>
      <w:r w:rsidR="00C5312A" w:rsidRPr="00C5312A">
        <w:rPr>
          <w:rFonts w:eastAsiaTheme="minorEastAsia"/>
        </w:rPr>
        <w:tab/>
      </w:r>
      <w:proofErr w:type="gramStart"/>
      <w:r w:rsidR="00224430">
        <w:rPr>
          <w:rFonts w:eastAsiaTheme="minorEastAsia"/>
        </w:rPr>
        <w:t>e</w:t>
      </w:r>
      <w:proofErr w:type="gramEnd"/>
      <w:r w:rsidR="00224430">
        <w:rPr>
          <w:rFonts w:eastAsiaTheme="minorEastAsia"/>
        </w:rPr>
        <w:t xml:space="preserve"> </w:t>
      </w:r>
      <w:r w:rsidR="00C5312A" w:rsidRPr="00C5312A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=1215     </m:t>
        </m:r>
      </m:oMath>
      <w:r w:rsidR="00C5312A">
        <w:rPr>
          <w:rFonts w:eastAsiaTheme="minorEastAsia"/>
        </w:rPr>
        <w:t>(2)</w:t>
      </w:r>
    </w:p>
    <w:p w:rsidR="00224430" w:rsidRDefault="00224430" w:rsidP="00224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4430" w:rsidRPr="00224430" w:rsidRDefault="00224430" w:rsidP="002244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430">
        <w:rPr>
          <w:rFonts w:ascii="Times New Roman" w:hAnsi="Times New Roman" w:cs="Times New Roman"/>
          <w:sz w:val="24"/>
          <w:szCs w:val="24"/>
        </w:rPr>
        <w:t>o</w:t>
      </w:r>
      <w:r w:rsidR="00C5312A" w:rsidRPr="00224430">
        <w:rPr>
          <w:rFonts w:ascii="Times New Roman" w:hAnsi="Times New Roman" w:cs="Times New Roman"/>
          <w:sz w:val="24"/>
          <w:szCs w:val="24"/>
        </w:rPr>
        <w:t>nde</w:t>
      </w:r>
      <w:proofErr w:type="gramEnd"/>
      <w:r w:rsidR="00944A55" w:rsidRPr="00224430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44A55" w:rsidRPr="00224430">
        <w:rPr>
          <w:rFonts w:ascii="Times New Roman" w:hAnsi="Times New Roman" w:cs="Times New Roman"/>
          <w:sz w:val="24"/>
          <w:szCs w:val="24"/>
        </w:rPr>
        <w:t xml:space="preserve">  é o tamanho da amostra conservadora considerando uma aproximação para 95% de confiança e variância máxima dado por </w:t>
      </w:r>
      <w:r w:rsidR="00C5312A" w:rsidRPr="0022443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0,05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=400</m:t>
        </m:r>
      </m:oMath>
      <w:r w:rsidR="002C7E8A" w:rsidRPr="00224430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=0,1</m:t>
        </m:r>
      </m:oMath>
      <w:r w:rsidR="00944A55" w:rsidRPr="00224430">
        <w:rPr>
          <w:rFonts w:ascii="Times New Roman" w:hAnsi="Times New Roman" w:cs="Times New Roman"/>
          <w:sz w:val="24"/>
          <w:szCs w:val="24"/>
        </w:rPr>
        <w:t xml:space="preserve"> (10 centavos) é o custo de enviar os questionários</w:t>
      </w:r>
      <w:r w:rsidR="002C7E8A" w:rsidRPr="00224430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=0,1</m:t>
        </m:r>
      </m:oMath>
      <w:r w:rsidR="00944A55" w:rsidRPr="00224430">
        <w:rPr>
          <w:rFonts w:ascii="Times New Roman" w:hAnsi="Times New Roman" w:cs="Times New Roman"/>
          <w:sz w:val="24"/>
          <w:szCs w:val="24"/>
        </w:rPr>
        <w:t xml:space="preserve"> (10 centavos) é o custo de processar o questionário 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=6,66+0,1=6,76</m:t>
        </m:r>
      </m:oMath>
      <w:r w:rsidR="00944A55" w:rsidRPr="00224430">
        <w:rPr>
          <w:rFonts w:ascii="Times New Roman" w:hAnsi="Times New Roman" w:cs="Times New Roman"/>
          <w:sz w:val="24"/>
          <w:szCs w:val="24"/>
        </w:rPr>
        <w:t xml:space="preserve"> (6 reais e 76 centavos) é o custo de entrar em contato com os usuários que não responderam o questionário após 2 tentativas e processar o questionário. O valor de </w:t>
      </w:r>
      <w:r w:rsidR="004B4045" w:rsidRPr="00224430">
        <w:rPr>
          <w:rFonts w:ascii="Times New Roman" w:hAnsi="Times New Roman" w:cs="Times New Roman"/>
          <w:sz w:val="24"/>
          <w:szCs w:val="24"/>
        </w:rPr>
        <w:t xml:space="preserve">R$ </w:t>
      </w:r>
      <w:r w:rsidR="00944A55" w:rsidRPr="00224430">
        <w:rPr>
          <w:rFonts w:ascii="Times New Roman" w:hAnsi="Times New Roman" w:cs="Times New Roman"/>
          <w:sz w:val="24"/>
          <w:szCs w:val="24"/>
        </w:rPr>
        <w:t xml:space="preserve">6,66 foi calculado considerando </w:t>
      </w:r>
      <w:r w:rsidR="004B4045" w:rsidRPr="00224430">
        <w:rPr>
          <w:rFonts w:ascii="Times New Roman" w:hAnsi="Times New Roman" w:cs="Times New Roman"/>
          <w:sz w:val="24"/>
          <w:szCs w:val="24"/>
        </w:rPr>
        <w:t xml:space="preserve">o custo estimado de uma pessoa com remuneração semanal de R$1.200,00, trabalhando 6 horas por dia, o que geraria 30 horas semanais e consequentemente R$1200/30 = R$40 por hora, e considerando que </w:t>
      </w:r>
      <w:r w:rsidRPr="00224430">
        <w:rPr>
          <w:rFonts w:ascii="Times New Roman" w:hAnsi="Times New Roman" w:cs="Times New Roman"/>
          <w:sz w:val="24"/>
          <w:szCs w:val="24"/>
        </w:rPr>
        <w:t>em 1 hora</w:t>
      </w:r>
      <w:r w:rsidR="004B4045" w:rsidRPr="00224430">
        <w:rPr>
          <w:rFonts w:ascii="Times New Roman" w:hAnsi="Times New Roman" w:cs="Times New Roman"/>
          <w:sz w:val="24"/>
          <w:szCs w:val="24"/>
        </w:rPr>
        <w:t xml:space="preserve"> é possível contatar 6 servidores, num tempo médio de 10 minutos para cada contato</w:t>
      </w:r>
      <w:r w:rsidRPr="00224430">
        <w:rPr>
          <w:rFonts w:ascii="Times New Roman" w:hAnsi="Times New Roman" w:cs="Times New Roman"/>
          <w:sz w:val="24"/>
          <w:szCs w:val="24"/>
        </w:rPr>
        <w:t xml:space="preserve"> ($40/6=R$6,66).</w:t>
      </w:r>
      <w:r w:rsidR="004B4045" w:rsidRPr="00224430">
        <w:rPr>
          <w:rFonts w:ascii="Times New Roman" w:hAnsi="Times New Roman" w:cs="Times New Roman"/>
          <w:sz w:val="24"/>
          <w:szCs w:val="24"/>
        </w:rPr>
        <w:t xml:space="preserve">  </w:t>
      </w:r>
      <w:r w:rsidRPr="00224430">
        <w:rPr>
          <w:rFonts w:ascii="Times New Roman" w:hAnsi="Times New Roman" w:cs="Times New Roman"/>
          <w:sz w:val="24"/>
          <w:szCs w:val="24"/>
        </w:rPr>
        <w:t xml:space="preserve">O custo de processamento desses questionários continua como 10 centavos, gerando </w:t>
      </w:r>
      <w:proofErr w:type="gramStart"/>
      <w:r w:rsidRPr="00224430">
        <w:rPr>
          <w:rFonts w:ascii="Times New Roman" w:hAnsi="Times New Roman" w:cs="Times New Roman"/>
          <w:sz w:val="24"/>
          <w:szCs w:val="24"/>
        </w:rPr>
        <w:t xml:space="preserve">portanto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=6,66+0,1=6,76</m:t>
        </m:r>
      </m:oMath>
      <w:r w:rsidRPr="00224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24430">
        <w:rPr>
          <w:rFonts w:ascii="Times New Roman" w:hAnsi="Times New Roman" w:cs="Times New Roman"/>
          <w:sz w:val="24"/>
          <w:szCs w:val="24"/>
        </w:rPr>
        <w:t xml:space="preserve"> Para essa amostra </w:t>
      </w:r>
      <w:r w:rsidR="008E2C45">
        <w:rPr>
          <w:rFonts w:ascii="Times New Roman" w:hAnsi="Times New Roman" w:cs="Times New Roman"/>
          <w:sz w:val="24"/>
          <w:szCs w:val="24"/>
        </w:rPr>
        <w:t xml:space="preserve">maior </w:t>
      </w:r>
      <w:r w:rsidRPr="00224430">
        <w:rPr>
          <w:rFonts w:ascii="Times New Roman" w:hAnsi="Times New Roman" w:cs="Times New Roman"/>
          <w:sz w:val="24"/>
          <w:szCs w:val="24"/>
        </w:rPr>
        <w:t xml:space="preserve">é que um link contendo o questionário foi enviado aos servidores. O questionário é suportado na plataforma on-line </w:t>
      </w:r>
      <w:proofErr w:type="spellStart"/>
      <w:r w:rsidRPr="00224430">
        <w:rPr>
          <w:rFonts w:ascii="Times New Roman" w:hAnsi="Times New Roman" w:cs="Times New Roman"/>
          <w:sz w:val="24"/>
          <w:szCs w:val="24"/>
        </w:rPr>
        <w:t>limesurvey</w:t>
      </w:r>
      <w:proofErr w:type="spellEnd"/>
      <w:r w:rsidRPr="00224430">
        <w:rPr>
          <w:rFonts w:ascii="Times New Roman" w:hAnsi="Times New Roman" w:cs="Times New Roman"/>
          <w:sz w:val="24"/>
          <w:szCs w:val="24"/>
        </w:rPr>
        <w:t>, garantindo o controle e o monitoramento em tempo real sobre os avanços na taxa de respondentes estabelecida pelo método de amostragem.</w:t>
      </w:r>
      <w:r w:rsidR="008E2C45">
        <w:rPr>
          <w:rFonts w:ascii="Times New Roman" w:hAnsi="Times New Roman" w:cs="Times New Roman"/>
          <w:sz w:val="24"/>
          <w:szCs w:val="24"/>
        </w:rPr>
        <w:t xml:space="preserve"> No total foram enviados os questionários </w:t>
      </w:r>
      <w:proofErr w:type="gramStart"/>
      <w:r w:rsidR="008E2C45">
        <w:rPr>
          <w:rFonts w:ascii="Times New Roman" w:hAnsi="Times New Roman" w:cs="Times New Roman"/>
          <w:sz w:val="24"/>
          <w:szCs w:val="24"/>
        </w:rPr>
        <w:t xml:space="preserve">para </w:t>
      </w:r>
      <m:oMath>
        <m:r>
          <w:rPr>
            <w:rFonts w:ascii="Cambria Math" w:hAnsi="Cambria Math" w:cs="Times New Roman"/>
            <w:sz w:val="24"/>
            <w:szCs w:val="24"/>
          </w:rPr>
          <m:t>n=14.704</m:t>
        </m:r>
      </m:oMath>
      <w:r w:rsidR="008E2C45">
        <w:rPr>
          <w:rFonts w:ascii="Times New Roman" w:eastAsiaTheme="minorEastAsia" w:hAnsi="Times New Roman" w:cs="Times New Roman"/>
          <w:sz w:val="24"/>
          <w:szCs w:val="24"/>
        </w:rPr>
        <w:t xml:space="preserve"> servidores</w:t>
      </w:r>
      <w:proofErr w:type="gramEnd"/>
      <w:r w:rsidR="008E2C45">
        <w:rPr>
          <w:rFonts w:ascii="Times New Roman" w:eastAsiaTheme="minorEastAsia" w:hAnsi="Times New Roman" w:cs="Times New Roman"/>
          <w:sz w:val="24"/>
          <w:szCs w:val="24"/>
        </w:rPr>
        <w:t xml:space="preserve">, mas lembrando que a amostra necessária é </w:t>
      </w:r>
      <m:oMath>
        <m:r>
          <w:rPr>
            <w:rFonts w:ascii="Cambria Math" w:hAnsi="Cambria Math" w:cs="Times New Roman"/>
            <w:sz w:val="24"/>
            <w:szCs w:val="24"/>
          </w:rPr>
          <m:t>n=4.671</m:t>
        </m:r>
      </m:oMath>
      <w:r w:rsidR="008E2C45">
        <w:rPr>
          <w:rFonts w:ascii="Times New Roman" w:eastAsiaTheme="minorEastAsia" w:hAnsi="Times New Roman" w:cs="Times New Roman"/>
          <w:sz w:val="24"/>
          <w:szCs w:val="24"/>
        </w:rPr>
        <w:t>, co</w:t>
      </w:r>
      <w:r w:rsidR="003B0BF4">
        <w:rPr>
          <w:rFonts w:ascii="Times New Roman" w:eastAsiaTheme="minorEastAsia" w:hAnsi="Times New Roman" w:cs="Times New Roman"/>
          <w:sz w:val="24"/>
          <w:szCs w:val="24"/>
        </w:rPr>
        <w:t>nforme a</w:t>
      </w:r>
      <w:r w:rsidR="008E2C45">
        <w:rPr>
          <w:rFonts w:ascii="Times New Roman" w:eastAsiaTheme="minorEastAsia" w:hAnsi="Times New Roman" w:cs="Times New Roman"/>
          <w:sz w:val="24"/>
          <w:szCs w:val="24"/>
        </w:rPr>
        <w:t xml:space="preserve"> Tabela 1.</w:t>
      </w:r>
    </w:p>
    <w:p w:rsidR="00362911" w:rsidRPr="00C75A45" w:rsidRDefault="00362911" w:rsidP="00C75A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362911" w:rsidRPr="00C7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8FA" w:rsidRDefault="001908FA" w:rsidP="00F57737">
      <w:pPr>
        <w:spacing w:after="0" w:line="240" w:lineRule="auto"/>
      </w:pPr>
      <w:r>
        <w:separator/>
      </w:r>
    </w:p>
  </w:endnote>
  <w:endnote w:type="continuationSeparator" w:id="0">
    <w:p w:rsidR="001908FA" w:rsidRDefault="001908FA" w:rsidP="00F5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8FA" w:rsidRDefault="001908FA" w:rsidP="00F57737">
      <w:pPr>
        <w:spacing w:after="0" w:line="240" w:lineRule="auto"/>
      </w:pPr>
      <w:r>
        <w:separator/>
      </w:r>
    </w:p>
  </w:footnote>
  <w:footnote w:type="continuationSeparator" w:id="0">
    <w:p w:rsidR="001908FA" w:rsidRDefault="001908FA" w:rsidP="00F57737">
      <w:pPr>
        <w:spacing w:after="0" w:line="240" w:lineRule="auto"/>
      </w:pPr>
      <w:r>
        <w:continuationSeparator/>
      </w:r>
    </w:p>
  </w:footnote>
  <w:footnote w:id="1">
    <w:p w:rsidR="008E2C45" w:rsidRDefault="008E2C45" w:rsidP="00BE2ACE">
      <w:pPr>
        <w:pStyle w:val="Textodenotaderodap"/>
        <w:jc w:val="both"/>
      </w:pPr>
      <w:r w:rsidRPr="00BE2ACE">
        <w:rPr>
          <w:rStyle w:val="Refdenotaderodap"/>
          <w:rFonts w:ascii="Times New Roman" w:hAnsi="Times New Roman" w:cs="Times New Roman"/>
          <w:sz w:val="24"/>
          <w:szCs w:val="24"/>
        </w:rPr>
        <w:footnoteRef/>
      </w:r>
      <w:r w:rsidRPr="00BE2ACE">
        <w:rPr>
          <w:rFonts w:ascii="Times New Roman" w:hAnsi="Times New Roman" w:cs="Times New Roman"/>
          <w:sz w:val="24"/>
          <w:szCs w:val="24"/>
        </w:rPr>
        <w:t xml:space="preserve"> Burocratas de rua são funcionários que trabalham diretamente no contato com os usuários dos serviços públicos, como, por exemplo, policiais, professores, profissionais de saúde, entre outros (</w:t>
      </w:r>
      <w:proofErr w:type="spellStart"/>
      <w:r w:rsidRPr="00BE2ACE">
        <w:rPr>
          <w:rFonts w:ascii="Times New Roman" w:hAnsi="Times New Roman" w:cs="Times New Roman"/>
          <w:sz w:val="24"/>
          <w:szCs w:val="24"/>
        </w:rPr>
        <w:t>Lipsky</w:t>
      </w:r>
      <w:proofErr w:type="spellEnd"/>
      <w:r w:rsidRPr="00BE2ACE">
        <w:rPr>
          <w:rFonts w:ascii="Times New Roman" w:hAnsi="Times New Roman" w:cs="Times New Roman"/>
          <w:sz w:val="24"/>
          <w:szCs w:val="24"/>
        </w:rPr>
        <w:t>, 1980).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15B"/>
    <w:multiLevelType w:val="multilevel"/>
    <w:tmpl w:val="CBCCD718"/>
    <w:lvl w:ilvl="0">
      <w:start w:val="1"/>
      <w:numFmt w:val="lowerRoman"/>
      <w:lvlText w:val="%1."/>
      <w:lvlJc w:val="right"/>
      <w:pPr>
        <w:ind w:left="1506" w:hanging="360"/>
      </w:pPr>
    </w:lvl>
    <w:lvl w:ilvl="1">
      <w:start w:val="1"/>
      <w:numFmt w:val="lowerLetter"/>
      <w:lvlText w:val="%2)"/>
      <w:lvlJc w:val="left"/>
      <w:pPr>
        <w:ind w:left="1866" w:hanging="360"/>
      </w:pPr>
    </w:lvl>
    <w:lvl w:ilvl="2">
      <w:start w:val="1"/>
      <w:numFmt w:val="lowerRoman"/>
      <w:lvlText w:val="%3)"/>
      <w:lvlJc w:val="left"/>
      <w:pPr>
        <w:ind w:left="2226" w:hanging="360"/>
      </w:pPr>
    </w:lvl>
    <w:lvl w:ilvl="3">
      <w:start w:val="1"/>
      <w:numFmt w:val="decimal"/>
      <w:lvlText w:val="(%4)"/>
      <w:lvlJc w:val="left"/>
      <w:pPr>
        <w:ind w:left="2586" w:hanging="360"/>
      </w:pPr>
    </w:lvl>
    <w:lvl w:ilvl="4">
      <w:start w:val="1"/>
      <w:numFmt w:val="lowerLetter"/>
      <w:lvlText w:val="(%5)"/>
      <w:lvlJc w:val="left"/>
      <w:pPr>
        <w:ind w:left="2946" w:hanging="360"/>
      </w:pPr>
    </w:lvl>
    <w:lvl w:ilvl="5">
      <w:start w:val="1"/>
      <w:numFmt w:val="lowerRoman"/>
      <w:lvlText w:val="(%6)"/>
      <w:lvlJc w:val="left"/>
      <w:pPr>
        <w:ind w:left="3306" w:hanging="360"/>
      </w:pPr>
    </w:lvl>
    <w:lvl w:ilvl="6">
      <w:start w:val="1"/>
      <w:numFmt w:val="decimal"/>
      <w:lvlText w:val="%7."/>
      <w:lvlJc w:val="left"/>
      <w:pPr>
        <w:ind w:left="3666" w:hanging="360"/>
      </w:pPr>
    </w:lvl>
    <w:lvl w:ilvl="7">
      <w:start w:val="1"/>
      <w:numFmt w:val="lowerLetter"/>
      <w:lvlText w:val="%8."/>
      <w:lvlJc w:val="left"/>
      <w:pPr>
        <w:ind w:left="4026" w:hanging="360"/>
      </w:pPr>
    </w:lvl>
    <w:lvl w:ilvl="8">
      <w:start w:val="1"/>
      <w:numFmt w:val="lowerRoman"/>
      <w:lvlText w:val="%9."/>
      <w:lvlJc w:val="left"/>
      <w:pPr>
        <w:ind w:left="4386" w:hanging="360"/>
      </w:pPr>
    </w:lvl>
  </w:abstractNum>
  <w:abstractNum w:abstractNumId="1" w15:restartNumberingAfterBreak="0">
    <w:nsid w:val="277C67CA"/>
    <w:multiLevelType w:val="hybridMultilevel"/>
    <w:tmpl w:val="E08295C0"/>
    <w:lvl w:ilvl="0" w:tplc="1696F6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BB571A2"/>
    <w:multiLevelType w:val="multilevel"/>
    <w:tmpl w:val="04BCFAC0"/>
    <w:lvl w:ilvl="0">
      <w:start w:val="1"/>
      <w:numFmt w:val="lowerRoman"/>
      <w:lvlText w:val="%1."/>
      <w:lvlJc w:val="right"/>
      <w:pPr>
        <w:ind w:left="150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22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30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2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86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33"/>
    <w:rsid w:val="00005CB6"/>
    <w:rsid w:val="00017531"/>
    <w:rsid w:val="0008107A"/>
    <w:rsid w:val="000A49E2"/>
    <w:rsid w:val="0013309D"/>
    <w:rsid w:val="00137D8B"/>
    <w:rsid w:val="00165C2C"/>
    <w:rsid w:val="00184292"/>
    <w:rsid w:val="00186FA6"/>
    <w:rsid w:val="001908FA"/>
    <w:rsid w:val="001F4717"/>
    <w:rsid w:val="00204E77"/>
    <w:rsid w:val="00224430"/>
    <w:rsid w:val="002C7E8A"/>
    <w:rsid w:val="003379F4"/>
    <w:rsid w:val="00362911"/>
    <w:rsid w:val="00390369"/>
    <w:rsid w:val="003B0BF4"/>
    <w:rsid w:val="003E7637"/>
    <w:rsid w:val="00442297"/>
    <w:rsid w:val="004B4045"/>
    <w:rsid w:val="00556E9D"/>
    <w:rsid w:val="005B386C"/>
    <w:rsid w:val="00614A70"/>
    <w:rsid w:val="00695CDF"/>
    <w:rsid w:val="006D3133"/>
    <w:rsid w:val="00716BD2"/>
    <w:rsid w:val="0077053F"/>
    <w:rsid w:val="00821DED"/>
    <w:rsid w:val="008E2C45"/>
    <w:rsid w:val="00930086"/>
    <w:rsid w:val="00944A55"/>
    <w:rsid w:val="00964202"/>
    <w:rsid w:val="009B3F4A"/>
    <w:rsid w:val="009E7ED5"/>
    <w:rsid w:val="00A1766F"/>
    <w:rsid w:val="00AB021B"/>
    <w:rsid w:val="00B220DE"/>
    <w:rsid w:val="00B97B4D"/>
    <w:rsid w:val="00BE2ACE"/>
    <w:rsid w:val="00BF391F"/>
    <w:rsid w:val="00C111F3"/>
    <w:rsid w:val="00C42079"/>
    <w:rsid w:val="00C5312A"/>
    <w:rsid w:val="00C75A45"/>
    <w:rsid w:val="00C811AB"/>
    <w:rsid w:val="00CA54BC"/>
    <w:rsid w:val="00CC0550"/>
    <w:rsid w:val="00CC0BA3"/>
    <w:rsid w:val="00CD04DA"/>
    <w:rsid w:val="00D06087"/>
    <w:rsid w:val="00D328AE"/>
    <w:rsid w:val="00D4626E"/>
    <w:rsid w:val="00D546E7"/>
    <w:rsid w:val="00D60C6A"/>
    <w:rsid w:val="00D91016"/>
    <w:rsid w:val="00DA4B98"/>
    <w:rsid w:val="00DA6AB5"/>
    <w:rsid w:val="00F204CB"/>
    <w:rsid w:val="00F55457"/>
    <w:rsid w:val="00F56415"/>
    <w:rsid w:val="00F57737"/>
    <w:rsid w:val="00F85746"/>
    <w:rsid w:val="00FB00DA"/>
    <w:rsid w:val="00FB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9DB34-6067-413E-8E8C-DFD30734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E9D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773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5773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57737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transparencia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B5B2-36CF-4B08-AA57-94405937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1150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Amorim Machado</dc:creator>
  <cp:keywords/>
  <dc:description/>
  <cp:lastModifiedBy>Raphael Amorim Machado</cp:lastModifiedBy>
  <cp:revision>2</cp:revision>
  <dcterms:created xsi:type="dcterms:W3CDTF">2018-05-28T12:54:00Z</dcterms:created>
  <dcterms:modified xsi:type="dcterms:W3CDTF">2018-05-28T12:54:00Z</dcterms:modified>
</cp:coreProperties>
</file>