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9A0E49" w14:paraId="5C1A07E2" wp14:textId="5CA9C266">
      <w:pPr>
        <w:pStyle w:val="Heading1"/>
        <w:jc w:val="center"/>
        <w:rPr>
          <w:sz w:val="52"/>
          <w:szCs w:val="52"/>
        </w:rPr>
      </w:pPr>
      <w:bookmarkStart w:name="_GoBack" w:id="0"/>
      <w:bookmarkEnd w:id="0"/>
      <w:r w:rsidRPr="3B5B149B" w:rsidR="64694EC0">
        <w:rPr>
          <w:sz w:val="52"/>
          <w:szCs w:val="52"/>
        </w:rPr>
        <w:t>UNIDAD 1</w:t>
      </w:r>
      <w:r w:rsidRPr="3B5B149B" w:rsidR="16A7B379">
        <w:rPr>
          <w:sz w:val="52"/>
          <w:szCs w:val="52"/>
        </w:rPr>
        <w:t>4</w:t>
      </w:r>
      <w:r w:rsidRPr="3B5B149B" w:rsidR="64694EC0">
        <w:rPr>
          <w:sz w:val="52"/>
          <w:szCs w:val="52"/>
        </w:rPr>
        <w:t xml:space="preserve"> ACTIVIDAD PRÁCTICA MANEJO DE DATOS</w:t>
      </w:r>
    </w:p>
    <w:p w:rsidR="7ABBEA5C" w:rsidP="7ABBEA5C" w:rsidRDefault="7ABBEA5C" w14:paraId="7098247B" w14:textId="04060F97">
      <w:pPr>
        <w:pStyle w:val="Normal"/>
      </w:pPr>
    </w:p>
    <w:p w:rsidR="3B5B149B" w:rsidP="3B5B149B" w:rsidRDefault="3B5B149B" w14:paraId="4075B14E" w14:textId="4FE87BA9">
      <w:pPr>
        <w:pStyle w:val="Normal"/>
      </w:pPr>
    </w:p>
    <w:p w:rsidR="429A0E49" w:rsidP="429A0E49" w:rsidRDefault="429A0E49" w14:paraId="5F4BA4F3" w14:textId="5E8CD68C">
      <w:pPr>
        <w:pStyle w:val="Normal"/>
      </w:pPr>
    </w:p>
    <w:p w:rsidR="495F9F03" w:rsidP="429A0E49" w:rsidRDefault="495F9F03" w14:paraId="10FE15A8" w14:textId="2FCF065C">
      <w:pPr>
        <w:pStyle w:val="Normal"/>
      </w:pPr>
      <w:r w:rsidRPr="3B5B149B" w:rsidR="1DF56F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EJERCICIO </w:t>
      </w:r>
      <w:r w:rsidRPr="3B5B149B" w:rsidR="035719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</w:t>
      </w:r>
      <w:r w:rsidRPr="3B5B149B" w:rsidR="4D7E92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  <w:r>
        <w:br/>
      </w:r>
      <w:r w:rsidR="449A8402">
        <w:rPr/>
        <w:t xml:space="preserve">Crea un procedimiento que realice las siguientes </w:t>
      </w:r>
      <w:r w:rsidR="449A8402">
        <w:rPr/>
        <w:t>acciones:</w:t>
      </w:r>
    </w:p>
    <w:p w:rsidR="495F9F03" w:rsidP="429A0E49" w:rsidRDefault="495F9F03" w14:paraId="4AF223A3" w14:textId="71028B1D">
      <w:pPr>
        <w:pStyle w:val="Normal"/>
      </w:pPr>
      <w:r w:rsidR="449A8402">
        <w:rPr/>
        <w:t>• Liste por pantalla los códigos, nombres de los productos, precio de venta y stock de los productos que tengan stock y estén en situación de alta (IND_SITU = ‘B’), o los</w:t>
      </w:r>
      <w:r w:rsidR="7B99CA20">
        <w:rPr/>
        <w:t xml:space="preserve"> </w:t>
      </w:r>
      <w:r w:rsidR="449A8402">
        <w:rPr/>
        <w:t xml:space="preserve">que tengan stock y no estén de baja (IND_SITU = ‘A’) (se parametrizará para </w:t>
      </w:r>
      <w:r w:rsidR="449A8402">
        <w:rPr/>
        <w:t>hacer</w:t>
      </w:r>
      <w:r w:rsidR="41A01E16">
        <w:rPr/>
        <w:t xml:space="preserve"> </w:t>
      </w:r>
      <w:r w:rsidR="449A8402">
        <w:rPr/>
        <w:t>una</w:t>
      </w:r>
      <w:r w:rsidR="449A8402">
        <w:rPr/>
        <w:t xml:space="preserve"> cosa u otra).</w:t>
      </w:r>
    </w:p>
    <w:p w:rsidR="495F9F03" w:rsidP="429A0E49" w:rsidRDefault="495F9F03" w14:paraId="3576A012" w14:textId="11C804B2">
      <w:pPr>
        <w:pStyle w:val="Normal"/>
      </w:pPr>
      <w:r w:rsidR="449A8402">
        <w:rPr/>
        <w:t>•</w:t>
      </w:r>
      <w:r w:rsidR="449A8402">
        <w:rPr/>
        <w:t xml:space="preserve"> Devuelva en un parámetro cuántos registros hay que cumplen estas condiciones.</w:t>
      </w:r>
    </w:p>
    <w:p w:rsidR="495F9F03" w:rsidP="3B5B149B" w:rsidRDefault="495F9F03" w14:paraId="69772920" w14:textId="44D3AC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538B7B2B">
        <w:rPr/>
        <w:t>PROCEDIMIENTO:</w:t>
      </w:r>
    </w:p>
    <w:p w:rsidR="495F9F03" w:rsidP="429A0E49" w:rsidRDefault="495F9F03" w14:paraId="31752104" w14:textId="38A4B993">
      <w:pPr>
        <w:pStyle w:val="Normal"/>
      </w:pPr>
      <w:r w:rsidR="538B7B2B">
        <w:drawing>
          <wp:inline wp14:editId="21633377" wp14:anchorId="6A63A2D4">
            <wp:extent cx="4572000" cy="2400300"/>
            <wp:effectExtent l="0" t="0" r="0" b="0"/>
            <wp:docPr id="1174930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a1bcb1768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A0E49" w:rsidP="429A0E49" w:rsidRDefault="429A0E49" w14:paraId="779E1FCD" w14:textId="2AD41D7A">
      <w:pPr>
        <w:pStyle w:val="Normal"/>
      </w:pPr>
    </w:p>
    <w:p w:rsidR="429A0E49" w:rsidP="3B5B149B" w:rsidRDefault="429A0E49" w14:paraId="2ACA9D01" w14:textId="63E39D8B">
      <w:pPr/>
      <w:r>
        <w:br w:type="page"/>
      </w:r>
    </w:p>
    <w:p w:rsidR="429A0E49" w:rsidP="429A0E49" w:rsidRDefault="429A0E49" w14:paraId="3B5F0264" w14:textId="097D8ADE">
      <w:pPr>
        <w:pStyle w:val="Normal"/>
      </w:pPr>
    </w:p>
    <w:p w:rsidR="5816806E" w:rsidP="3B5B149B" w:rsidRDefault="5816806E" w14:paraId="5FCB048F" w14:textId="4FBF94DF">
      <w:pPr>
        <w:pStyle w:val="Normal"/>
      </w:pPr>
      <w:r w:rsidRPr="3B5B149B" w:rsidR="581680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EJERCICIO </w:t>
      </w:r>
      <w:r w:rsidRPr="3B5B149B" w:rsidR="59F98E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</w:t>
      </w:r>
      <w:r w:rsidRPr="3B5B149B" w:rsidR="271DF1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  <w:r>
        <w:br/>
      </w:r>
      <w:r w:rsidR="3B7DB801">
        <w:rPr/>
        <w:t xml:space="preserve">Realiza una función que baje el precio de venta un 50% a los productos que tengan </w:t>
      </w:r>
      <w:r w:rsidR="3B7DB801">
        <w:rPr/>
        <w:t>más de</w:t>
      </w:r>
      <w:r w:rsidR="3B7DB801">
        <w:rPr/>
        <w:t xml:space="preserve"> 10 unidades en stock y estén de alta lógica, y retorne cuántos registros ha modificado.</w:t>
      </w:r>
    </w:p>
    <w:p w:rsidR="3B7DB801" w:rsidP="3B5B149B" w:rsidRDefault="3B7DB801" w14:paraId="2D126766" w14:textId="4EFCCAE3">
      <w:pPr>
        <w:pStyle w:val="Normal"/>
      </w:pPr>
      <w:r w:rsidR="3B7DB801">
        <w:rPr/>
        <w:t>• La función debe tener comentarios que indiquen lo que se está haciendo en cada momento.</w:t>
      </w:r>
    </w:p>
    <w:p w:rsidR="1054CF3C" w:rsidP="3B5B149B" w:rsidRDefault="1054CF3C" w14:paraId="5AE6EE0D" w14:textId="0A3BF0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054CF3C" w:rsidP="3B5B149B" w:rsidRDefault="1054CF3C" w14:paraId="12850F33" w14:textId="78F40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192540">
        <w:rPr/>
        <w:t>FUNCIÓN:</w:t>
      </w:r>
    </w:p>
    <w:p w:rsidR="1054CF3C" w:rsidP="7ABBEA5C" w:rsidRDefault="1054CF3C" w14:paraId="70E6C9EB" w14:textId="4C4197D3">
      <w:pPr>
        <w:pStyle w:val="Normal"/>
      </w:pPr>
      <w:r w:rsidR="27192540">
        <w:drawing>
          <wp:inline wp14:editId="7CF9B0EE" wp14:anchorId="43F93C17">
            <wp:extent cx="4572000" cy="2590800"/>
            <wp:effectExtent l="0" t="0" r="0" b="0"/>
            <wp:docPr id="85987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7ba8e99ee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BEA5C" w:rsidP="7ABBEA5C" w:rsidRDefault="7ABBEA5C" w14:paraId="7B3B3ACB" w14:textId="6BFE78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B5B149B" w:rsidRDefault="3B5B149B" w14:paraId="4AA69D32" w14:textId="458528C3">
      <w:r>
        <w:br w:type="page"/>
      </w:r>
    </w:p>
    <w:p w:rsidR="3B5B149B" w:rsidP="3B5B149B" w:rsidRDefault="3B5B149B" w14:paraId="22D6FD99" w14:textId="464E50A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1054CF3C" w:rsidP="3B5B149B" w:rsidRDefault="1054CF3C" w14:paraId="5CE3D6DB" w14:textId="691AC0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B5B149B" w:rsidR="1054CF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EJERCICIO C.</w:t>
      </w:r>
      <w:r>
        <w:br/>
      </w:r>
      <w:r>
        <w:br/>
      </w:r>
      <w:r w:rsidR="6C24A0D5">
        <w:rPr/>
        <w:t>Crea un bloque de código anónimo en el que se haga uso de las anteriores estructuraspara:• Listar por pantalla los productos de alta y con stock, e indicar cuántos hay (acompañado de un texto que indique lo que se está mostrando, no es válido mostrar solo el número).</w:t>
      </w:r>
    </w:p>
    <w:p w:rsidR="6C24A0D5" w:rsidP="3B5B149B" w:rsidRDefault="6C24A0D5" w14:paraId="5FC02FFB" w14:textId="25A69D6E">
      <w:pPr>
        <w:pStyle w:val="Normal"/>
      </w:pPr>
      <w:r w:rsidR="6C24A0D5">
        <w:rPr/>
        <w:t xml:space="preserve">• Bajar el precio de venta a la mitad de los productos con más de 10 unidades en stock y que estén de alta lógica. Indicar cuántos se han modificado (acompañado de </w:t>
      </w:r>
      <w:r w:rsidR="6C24A0D5">
        <w:rPr/>
        <w:t>un texto</w:t>
      </w:r>
      <w:r w:rsidR="6C24A0D5">
        <w:rPr/>
        <w:t xml:space="preserve"> indicativo).</w:t>
      </w:r>
    </w:p>
    <w:p w:rsidR="6C24A0D5" w:rsidP="3B5B149B" w:rsidRDefault="6C24A0D5" w14:paraId="05B9F1F4" w14:textId="60EC21F5">
      <w:pPr>
        <w:pStyle w:val="Normal"/>
      </w:pPr>
      <w:r w:rsidR="6C24A0D5">
        <w:rPr/>
        <w:t xml:space="preserve">• Volver a listar por pantalla los productos de alta y con stock, e indicar cuántos hay (acompañado de un texto que indique lo que se está mostrando, no es válido </w:t>
      </w:r>
      <w:r w:rsidR="6C24A0D5">
        <w:rPr/>
        <w:t>mostra</w:t>
      </w:r>
      <w:r w:rsidR="6C24A0D5">
        <w:rPr/>
        <w:t>r solo el número).</w:t>
      </w:r>
    </w:p>
    <w:p w:rsidR="3B5B149B" w:rsidP="3B5B149B" w:rsidRDefault="3B5B149B" w14:paraId="746428BD" w14:textId="41BA5EF2">
      <w:pPr>
        <w:pStyle w:val="Normal"/>
      </w:pPr>
    </w:p>
    <w:p w:rsidR="1FD362BC" w:rsidP="3B5B149B" w:rsidRDefault="1FD362BC" w14:paraId="62EE84DB" w14:textId="47AF0E52">
      <w:pPr>
        <w:pStyle w:val="Normal"/>
      </w:pPr>
      <w:r w:rsidR="1FD362BC">
        <w:rPr/>
        <w:t>BLOQUE ANÖNIMO:</w:t>
      </w:r>
    </w:p>
    <w:p w:rsidR="1FD362BC" w:rsidP="3B5B149B" w:rsidRDefault="1FD362BC" w14:paraId="0E806409" w14:textId="1DA37130">
      <w:pPr>
        <w:pStyle w:val="Normal"/>
      </w:pPr>
      <w:r w:rsidR="1FD362BC">
        <w:drawing>
          <wp:inline wp14:editId="4102BE7A" wp14:anchorId="1A3593D2">
            <wp:extent cx="4572000" cy="2352675"/>
            <wp:effectExtent l="0" t="0" r="0" b="0"/>
            <wp:docPr id="1661441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8a282cc73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B5B149B" w:rsidRDefault="3B5B149B" w14:paraId="29E371E2" w14:textId="590A2A46">
      <w:r>
        <w:br w:type="page"/>
      </w:r>
    </w:p>
    <w:p w:rsidR="3B5B149B" w:rsidP="3B5B149B" w:rsidRDefault="3B5B149B" w14:paraId="73777053" w14:textId="2BB027F5">
      <w:pPr>
        <w:pStyle w:val="Normal"/>
      </w:pPr>
    </w:p>
    <w:p w:rsidR="3B5B149B" w:rsidP="3B5B149B" w:rsidRDefault="3B5B149B" w14:paraId="3DAAD33E" w14:textId="36838EC9">
      <w:pPr>
        <w:pStyle w:val="Normal"/>
      </w:pPr>
    </w:p>
    <w:p w:rsidR="7ABBEA5C" w:rsidP="3B5B149B" w:rsidRDefault="7ABBEA5C" w14:paraId="397C5A72" w14:textId="73E59B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br/>
      </w:r>
      <w:r w:rsidRPr="3B5B149B" w:rsidR="4CD8D6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EJERCICIO D.</w:t>
      </w:r>
      <w:r>
        <w:br/>
      </w:r>
      <w:r w:rsidRPr="3B5B149B" w:rsidR="136019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Muestra el resultado de ejecutar el bloque de código anterior.</w:t>
      </w:r>
    </w:p>
    <w:p w:rsidR="78507646" w:rsidP="3B5B149B" w:rsidRDefault="78507646" w14:paraId="1386426D" w14:textId="4828DAEA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78507646">
        <w:drawing>
          <wp:inline wp14:editId="2A2A0577" wp14:anchorId="7AD32A50">
            <wp:extent cx="4572000" cy="3962400"/>
            <wp:effectExtent l="0" t="0" r="0" b="0"/>
            <wp:docPr id="205044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0acdfee95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07646" w:rsidP="3B5B149B" w:rsidRDefault="78507646" w14:paraId="132879A6" w14:textId="1CDE78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507646">
        <w:drawing>
          <wp:inline wp14:editId="1F31B835" wp14:anchorId="49E56173">
            <wp:extent cx="4152900" cy="4572000"/>
            <wp:effectExtent l="0" t="0" r="0" b="0"/>
            <wp:docPr id="182056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93ee8e4ce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B5B149B" w:rsidRDefault="3B5B149B" w14:paraId="645B6DAB" w14:textId="53B24C59">
      <w:r>
        <w:br w:type="page"/>
      </w:r>
    </w:p>
    <w:p w:rsidR="3B5B149B" w:rsidP="3B5B149B" w:rsidRDefault="3B5B149B" w14:paraId="499BEDBB" w14:textId="42D54D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p w:rsidR="45FBBC19" w:rsidP="3B5B149B" w:rsidRDefault="45FBBC19" w14:paraId="45F41A59" w14:textId="33124F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</w:pPr>
      <w:r w:rsidRPr="3B5B149B" w:rsidR="45FBBC1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Ahora </w:t>
      </w:r>
      <w:r w:rsidRPr="3B5B149B" w:rsidR="136019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voy a explicar los 3 bloques de código y las funciones de cada uno</w:t>
      </w:r>
      <w:r w:rsidRPr="3B5B149B" w:rsidR="7C0403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paso por paso:</w:t>
      </w:r>
      <w:r>
        <w:br/>
      </w:r>
      <w:r>
        <w:br/>
      </w:r>
      <w:r w:rsidRPr="3B5B149B" w:rsidR="78E3948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Procedimiento</w:t>
      </w:r>
      <w:r w:rsidRPr="3B5B149B" w:rsidR="78E3948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es-ES"/>
        </w:rPr>
        <w:t>:</w:t>
      </w:r>
      <w:r>
        <w:br/>
      </w:r>
      <w:r w:rsidRPr="3B5B149B" w:rsidR="060801A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Como el resultado de la consulta </w:t>
      </w:r>
      <w:r w:rsidRPr="3B5B149B" w:rsidR="00259D6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es un listado, se han creado dos cursores una para los productos de baja “B” y otro para los productos de alta “A”.</w:t>
      </w:r>
      <w:r w:rsidRPr="3B5B149B" w:rsidR="65DEA65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 También se ha creado un contador para enu</w:t>
      </w:r>
      <w:r w:rsidRPr="3B5B149B" w:rsidR="224A57B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merar los registros aparecidos por pantalla.</w:t>
      </w:r>
    </w:p>
    <w:p w:rsidR="65DEA65E" w:rsidP="3B5B149B" w:rsidRDefault="65DEA65E" w14:paraId="47A2A3B2" w14:textId="10086B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5DEA65E">
        <w:drawing>
          <wp:inline wp14:editId="737A6555" wp14:anchorId="3977CEA5">
            <wp:extent cx="4572000" cy="466725"/>
            <wp:effectExtent l="0" t="0" r="0" b="0"/>
            <wp:docPr id="1925774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b305189fc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0AD503" w:rsidP="3B5B149B" w:rsidRDefault="690AD503" w14:paraId="2C2EA284" w14:textId="5DA49A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</w:pPr>
      <w:r w:rsidRPr="3B5B149B" w:rsidR="690AD5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En el bloque BEGIN tendremos el código que realiza las acciones solicitadas, primero una</w:t>
      </w:r>
      <w:r w:rsidRPr="3B5B149B" w:rsidR="4EC3DE00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s</w:t>
      </w:r>
      <w:r w:rsidRPr="3B5B149B" w:rsidR="690AD5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 condici</w:t>
      </w:r>
      <w:r w:rsidRPr="3B5B149B" w:rsidR="07022C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ones </w:t>
      </w:r>
      <w:r w:rsidRPr="3B5B149B" w:rsidR="07022CC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if</w:t>
      </w:r>
      <w:r w:rsidRPr="3B5B149B" w:rsidR="690AD5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 q</w:t>
      </w:r>
      <w:r w:rsidRPr="3B5B149B" w:rsidR="690AD5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ue depend</w:t>
      </w:r>
      <w:r w:rsidRPr="3B5B149B" w:rsidR="50BF68C9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iendo</w:t>
      </w:r>
      <w:r w:rsidRPr="3B5B149B" w:rsidR="690AD5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 </w:t>
      </w:r>
      <w:r w:rsidRPr="3B5B149B" w:rsidR="0B72F8F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del parámetro</w:t>
      </w:r>
      <w:r w:rsidRPr="3B5B149B" w:rsidR="690AD5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 ejecutará una sentencia u otra.</w:t>
      </w:r>
      <w:r w:rsidRPr="3B5B149B" w:rsidR="2AC94DBC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 En caso de no ser ni A ni B mostrará un mensaje de error.</w:t>
      </w:r>
    </w:p>
    <w:p w:rsidR="3B5B149B" w:rsidP="3B5B149B" w:rsidRDefault="3B5B149B" w14:paraId="1BCFE906" w14:textId="5BDD3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</w:pPr>
    </w:p>
    <w:p w:rsidR="3B5B149B" w:rsidP="3B5B149B" w:rsidRDefault="3B5B149B" w14:paraId="25A088B3" w14:textId="3D729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</w:pPr>
    </w:p>
    <w:p w:rsidR="3B5B149B" w:rsidP="3B5B149B" w:rsidRDefault="3B5B149B" w14:paraId="52799D4E" w14:textId="24C0E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</w:pPr>
    </w:p>
    <w:p w:rsidR="3B5B149B" w:rsidP="3B5B149B" w:rsidRDefault="3B5B149B" w14:paraId="6CE4919A" w14:textId="3058B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</w:pPr>
    </w:p>
    <w:p w:rsidR="33753C0F" w:rsidP="3B5B149B" w:rsidRDefault="33753C0F" w14:paraId="1C048742" w14:textId="578ADA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</w:pPr>
      <w:r w:rsidR="33753C0F">
        <w:drawing>
          <wp:inline wp14:editId="2E242BB6" wp14:anchorId="31D486DB">
            <wp:extent cx="4572000" cy="1238250"/>
            <wp:effectExtent l="0" t="0" r="0" b="0"/>
            <wp:docPr id="60153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f4ecb5737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3B5B149B" w:rsidR="4EAF2DD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Lo </w:t>
      </w:r>
      <w:r w:rsidRPr="3B5B149B" w:rsidR="36A16AB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único</w:t>
      </w:r>
      <w:r w:rsidRPr="3B5B149B" w:rsidR="4EAF2DD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 que hace este código es ejecutar la consulta según el parámetro introducido y listar por pantalla cada elemento de la consulta ayudándose de un bucle</w:t>
      </w:r>
      <w:r w:rsidRPr="3B5B149B" w:rsidR="679A9D91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 </w:t>
      </w:r>
      <w:r w:rsidRPr="3B5B149B" w:rsidR="4EAF2DD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FOR</w:t>
      </w:r>
      <w:r w:rsidRPr="3B5B149B" w:rsidR="679A9D91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 xml:space="preserve"> </w:t>
      </w:r>
      <w:r w:rsidRPr="3B5B149B" w:rsidR="4EAF2DDE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s-ES"/>
        </w:rPr>
        <w:t>que itera por cada línea.</w:t>
      </w:r>
      <w:r>
        <w:br/>
      </w:r>
      <w:r w:rsidR="7D61E800">
        <w:drawing>
          <wp:inline wp14:editId="4A827103" wp14:anchorId="1A1E70CB">
            <wp:extent cx="4572000" cy="885825"/>
            <wp:effectExtent l="0" t="0" r="0" b="0"/>
            <wp:docPr id="148591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da6cab622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149B" w:rsidP="3B5B149B" w:rsidRDefault="3B5B149B" w14:paraId="081F5409" w14:textId="19941D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7D61E800">
        <w:rPr/>
        <w:t>En la ejecución final cuando nuestro bloque de código anónimo llama al procedimiento y a la función la parte que genera el procedimiento y se ve por pantalla sería la sombreada en gris en la siguiente imagen.</w:t>
      </w:r>
      <w:r>
        <w:br/>
      </w:r>
      <w:r w:rsidR="279EB613">
        <w:drawing>
          <wp:inline wp14:editId="004F39FD" wp14:anchorId="5582F93B">
            <wp:extent cx="4029075" cy="4572000"/>
            <wp:effectExtent l="0" t="0" r="0" b="0"/>
            <wp:docPr id="1766065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292385580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149B" w:rsidP="3B5B149B" w:rsidRDefault="3B5B149B" w14:paraId="219D21D9" w14:textId="1E2860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79EB613" w:rsidP="3B5B149B" w:rsidRDefault="279EB613" w14:paraId="21B31C9D" w14:textId="15BD4D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9EB613">
        <w:rPr/>
        <w:t>Se repite dos veces porque el bloque anónimo le llama dos veces, una antes y otra después de la función.</w:t>
      </w:r>
      <w:r>
        <w:br/>
      </w:r>
      <w:r>
        <w:br/>
      </w:r>
      <w:r w:rsidR="639B9EC1">
        <w:rPr/>
        <w:t>Por último, sobre el Procedimiento, indicar que el valor de registros obtenidos que muestra el bloque anónimo (Se h</w:t>
      </w:r>
      <w:r w:rsidR="1BD9ED8F">
        <w:rPr/>
        <w:t xml:space="preserve">an obtenido </w:t>
      </w:r>
      <w:r w:rsidRPr="3B5B149B" w:rsidR="1BD9ED8F">
        <w:rPr>
          <w:color w:val="FF0000"/>
        </w:rPr>
        <w:t>21</w:t>
      </w:r>
      <w:r w:rsidR="1BD9ED8F">
        <w:rPr/>
        <w:t xml:space="preserve"> registros) </w:t>
      </w:r>
      <w:r w:rsidR="639B9EC1">
        <w:rPr/>
        <w:t xml:space="preserve">lo saca del parámetro de salida que </w:t>
      </w:r>
      <w:r w:rsidR="224083F3">
        <w:rPr/>
        <w:t xml:space="preserve">le pasa </w:t>
      </w:r>
      <w:r w:rsidR="639B9EC1">
        <w:rPr/>
        <w:t>nuestro procedimiento</w:t>
      </w:r>
      <w:r w:rsidR="4A132EE1">
        <w:rPr/>
        <w:t>, para ello simplemente utiliza un “</w:t>
      </w:r>
      <w:r w:rsidR="2D884AB3">
        <w:rPr/>
        <w:t>SELECT COUNT (*)</w:t>
      </w:r>
      <w:r w:rsidR="4A132EE1">
        <w:rPr/>
        <w:t>” de las consultas sobre las que opera</w:t>
      </w:r>
      <w:r w:rsidR="16EA8419">
        <w:rPr/>
        <w:t xml:space="preserve"> </w:t>
      </w:r>
      <w:r w:rsidR="640A8F0D">
        <w:rPr/>
        <w:t>e</w:t>
      </w:r>
      <w:r w:rsidR="16EA8419">
        <w:rPr/>
        <w:t xml:space="preserve"> </w:t>
      </w:r>
      <w:r w:rsidR="16EA8419">
        <w:rPr/>
        <w:t>introduce su valor en la variable que hemos definido como salida.</w:t>
      </w:r>
    </w:p>
    <w:p w:rsidR="3B5B149B" w:rsidP="3B5B149B" w:rsidRDefault="3B5B149B" w14:paraId="3FB016C8" w14:textId="536C03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  <w:r w:rsidR="5E19CA0F">
        <w:drawing>
          <wp:inline wp14:editId="5CB10399" wp14:anchorId="61E0FD24">
            <wp:extent cx="4572000" cy="3019425"/>
            <wp:effectExtent l="0" t="0" r="0" b="0"/>
            <wp:docPr id="299175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d2e4ca45a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149B" w:rsidP="3B5B149B" w:rsidRDefault="3B5B149B" w14:paraId="281BA20B" w14:textId="490309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3B5B149B" w:rsidRDefault="3B5B149B" w14:paraId="55E3680D" w14:textId="16BBB05A">
      <w:r>
        <w:br w:type="page"/>
      </w:r>
    </w:p>
    <w:p w:rsidR="3B5B149B" w:rsidP="3B5B149B" w:rsidRDefault="3B5B149B" w14:paraId="1E708EAF" w14:textId="690067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</w:p>
    <w:p w:rsidR="5E19CA0F" w:rsidP="3B5B149B" w:rsidRDefault="5E19CA0F" w14:paraId="002CE6B8" w14:textId="341F72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Pr="3B5B149B" w:rsidR="5E19CA0F">
        <w:rPr>
          <w:b w:val="1"/>
          <w:bCs w:val="1"/>
          <w:u w:val="single"/>
        </w:rPr>
        <w:t>Función</w:t>
      </w:r>
      <w:r w:rsidRPr="3B5B149B" w:rsidR="5E19CA0F">
        <w:rPr>
          <w:u w:val="single"/>
        </w:rPr>
        <w:t>:</w:t>
      </w:r>
      <w:r>
        <w:br/>
      </w:r>
      <w:r w:rsidR="60686760">
        <w:rPr>
          <w:u w:val="none"/>
        </w:rPr>
        <w:t>Esta función no recibe parámetros y se ha definido que devolverá un valor entero.</w:t>
      </w:r>
      <w:r>
        <w:br/>
      </w:r>
      <w:r w:rsidR="1CD418B9">
        <w:drawing>
          <wp:inline wp14:editId="776C550B" wp14:anchorId="1014550C">
            <wp:extent cx="3771900" cy="1114425"/>
            <wp:effectExtent l="0" t="0" r="0" b="0"/>
            <wp:docPr id="1036166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fac5c0f34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149B" w:rsidP="3B5B149B" w:rsidRDefault="3B5B149B" w14:paraId="206CE7ED" w14:textId="0BF1AF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464DA1F" w:rsidP="3B5B149B" w:rsidRDefault="3464DA1F" w14:paraId="190A86D8" w14:textId="1BE3F9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64DA1F">
        <w:rPr/>
        <w:t xml:space="preserve">Lo que devolveremos será el número de registros a actualizar, para ello </w:t>
      </w:r>
      <w:r w:rsidR="3ACB7083">
        <w:rPr/>
        <w:t>volvemos</w:t>
      </w:r>
      <w:r w:rsidR="3464DA1F">
        <w:rPr/>
        <w:t xml:space="preserve"> a </w:t>
      </w:r>
      <w:r w:rsidR="4BF59B85">
        <w:rPr/>
        <w:t>realizar</w:t>
      </w:r>
      <w:r w:rsidR="3464DA1F">
        <w:rPr/>
        <w:t xml:space="preserve"> un “SELECT COUNT (*)” de los datos que se van a actualizar.</w:t>
      </w:r>
      <w:r>
        <w:br/>
      </w:r>
      <w:r w:rsidR="25B2D97E">
        <w:drawing>
          <wp:inline wp14:editId="3B189E05" wp14:anchorId="6ECA4277">
            <wp:extent cx="4572000" cy="1114425"/>
            <wp:effectExtent l="0" t="0" r="0" b="0"/>
            <wp:docPr id="30510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b6ea2524d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149B" w:rsidP="3B5B149B" w:rsidRDefault="3B5B149B" w14:paraId="5905169F" w14:textId="557A75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B5B149B" w:rsidP="3B5B149B" w:rsidRDefault="3B5B149B" w14:paraId="1876FACE" w14:textId="77F3DE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A52C8F" w:rsidP="3B5B149B" w:rsidRDefault="5EA52C8F" w14:paraId="2EEA9A6D" w14:textId="61BB5F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A52C8F">
        <w:rPr/>
        <w:t>Como indica el enunciado, se rebaja el precio de los productos que tengan un stock mayor de 10 unidades y estén de alta lógica con u UPDATE.</w:t>
      </w:r>
      <w:r>
        <w:br/>
      </w:r>
      <w:r>
        <w:br/>
      </w:r>
      <w:r w:rsidR="1D4A11C1">
        <w:drawing>
          <wp:inline wp14:editId="1ED67FC9" wp14:anchorId="4F411F75">
            <wp:extent cx="4572000" cy="981075"/>
            <wp:effectExtent l="0" t="0" r="0" b="0"/>
            <wp:docPr id="1605004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b1989dd2b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AA98" w:rsidP="3B5B149B" w:rsidRDefault="3432AA98" w14:paraId="1548F47B" w14:textId="17476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32AA98">
        <w:rPr/>
        <w:t xml:space="preserve">Cuando ejecutamos el bloque de código anónimo que llama a esta función y al procedimiento, de lo que vemos por pantalla nada lo ha escrito la función, pero si ha retornado el </w:t>
      </w:r>
      <w:r w:rsidR="25DBA2E4">
        <w:rPr/>
        <w:t xml:space="preserve">número </w:t>
      </w:r>
      <w:r w:rsidR="0E4AE17E">
        <w:rPr/>
        <w:t>de productos actualizados</w:t>
      </w:r>
      <w:r w:rsidR="6DDDAB1F">
        <w:rPr/>
        <w:t xml:space="preserve"> que luego </w:t>
      </w:r>
      <w:r w:rsidR="6DDDAB1F">
        <w:rPr/>
        <w:t>utiliza el</w:t>
      </w:r>
      <w:r w:rsidR="6DDDAB1F">
        <w:rPr/>
        <w:t xml:space="preserve"> bloque anónimo.</w:t>
      </w:r>
      <w:r w:rsidR="4689304B">
        <w:rPr/>
        <w:t xml:space="preserve"> (</w:t>
      </w:r>
      <w:r w:rsidRPr="3B5B149B" w:rsidR="468930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Se ha rebajado al 50% el precio de </w:t>
      </w:r>
      <w:r w:rsidRPr="3B5B149B" w:rsidR="468930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s-ES"/>
        </w:rPr>
        <w:t xml:space="preserve">23 </w:t>
      </w:r>
      <w:r w:rsidRPr="3B5B149B" w:rsidR="468930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artículos exitosamente.</w:t>
      </w:r>
      <w:r w:rsidR="4689304B">
        <w:rPr/>
        <w:t>)</w:t>
      </w:r>
      <w:r>
        <w:br/>
      </w:r>
      <w:r>
        <w:br/>
      </w:r>
      <w:r w:rsidR="5150E535">
        <w:drawing>
          <wp:inline wp14:editId="59917A06" wp14:anchorId="79DCF188">
            <wp:extent cx="3781425" cy="476250"/>
            <wp:effectExtent l="0" t="0" r="0" b="0"/>
            <wp:docPr id="194154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eda7ab711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149B" w:rsidP="3B5B149B" w:rsidRDefault="3B5B149B" w14:paraId="1C35476F" w14:textId="6E570A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B5B149B" w:rsidRDefault="3B5B149B" w14:paraId="29BD0EAF" w14:textId="1D1E1DB1">
      <w:r>
        <w:br w:type="page"/>
      </w:r>
    </w:p>
    <w:p w:rsidR="3B5B149B" w:rsidP="3B5B149B" w:rsidRDefault="3B5B149B" w14:paraId="3B058A60" w14:textId="440749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70D626D" w:rsidP="3B5B149B" w:rsidRDefault="470D626D" w14:paraId="05BDE645" w14:textId="11DE7B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3B5B149B" w:rsidR="470D626D">
        <w:rPr>
          <w:b w:val="1"/>
          <w:bCs w:val="1"/>
          <w:u w:val="single"/>
        </w:rPr>
        <w:t>Bloque Anónimo:</w:t>
      </w:r>
    </w:p>
    <w:p w:rsidR="6C0EABFE" w:rsidP="3B5B149B" w:rsidRDefault="6C0EABFE" w14:paraId="770A3BE5" w14:textId="6C95B6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6C0EABFE">
        <w:rPr>
          <w:b w:val="0"/>
          <w:bCs w:val="0"/>
          <w:u w:val="none"/>
        </w:rPr>
        <w:t>Básicamente se declaran 3 variables que serán los parámetros para interactuar con el procedimiento y la función.</w:t>
      </w:r>
      <w:r>
        <w:br/>
      </w:r>
      <w:r w:rsidR="69587661">
        <w:drawing>
          <wp:inline wp14:editId="6147D821" wp14:anchorId="1AA47FEB">
            <wp:extent cx="4486275" cy="1047750"/>
            <wp:effectExtent l="0" t="0" r="0" b="0"/>
            <wp:docPr id="207505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dd4e5ef34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AB39130">
        <w:rPr>
          <w:b w:val="0"/>
          <w:bCs w:val="0"/>
          <w:u w:val="none"/>
        </w:rPr>
        <w:t>Para llamar al procedimiento, escribimos el nombre de dicho procedimiento con los parámetros desarrollados anteriormente.</w:t>
      </w:r>
      <w:r>
        <w:br/>
      </w:r>
      <w:r w:rsidR="5FEA1A5F">
        <w:drawing>
          <wp:inline wp14:editId="31952524" wp14:anchorId="1DC1AE24">
            <wp:extent cx="4572000" cy="1743075"/>
            <wp:effectExtent l="0" t="0" r="0" b="0"/>
            <wp:docPr id="180570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4d4fe800a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B62D7" w:rsidP="3B5B149B" w:rsidRDefault="10DB62D7" w14:paraId="774781C6" w14:textId="77FF9D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="10DB62D7">
        <w:rPr>
          <w:u w:val="none"/>
        </w:rPr>
        <w:t>Se le llamará dos veces, ya que usaremos su salida para verificar que la función ha actualizado el precio de los productos correctamente.</w:t>
      </w:r>
      <w:r>
        <w:br/>
      </w:r>
      <w:r>
        <w:br/>
      </w:r>
      <w:r w:rsidR="1BB460ED">
        <w:rPr>
          <w:u w:val="none"/>
        </w:rPr>
        <w:t>Para llamar a la función debemos imprimir directamente o almacenar la salida que devuelva en una variable, no podemos llamarla directamente como al procedimiento. Yo he decidido g</w:t>
      </w:r>
      <w:r w:rsidR="3B1BB547">
        <w:rPr>
          <w:u w:val="none"/>
        </w:rPr>
        <w:t>uardar la información en una variable, aunque podría haberlo impreso directamente.</w:t>
      </w:r>
      <w:r>
        <w:br/>
      </w:r>
      <w:r>
        <w:br/>
      </w:r>
      <w:r w:rsidR="18FE2B50">
        <w:drawing>
          <wp:inline wp14:editId="4F0730CA" wp14:anchorId="32B9D286">
            <wp:extent cx="4572000" cy="885825"/>
            <wp:effectExtent l="0" t="0" r="0" b="0"/>
            <wp:docPr id="170441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cb526aed7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FE2B50" w:rsidP="3B5B149B" w:rsidRDefault="18FE2B50" w14:paraId="3BA6E0B5" w14:textId="7D30C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FE2B50">
        <w:rPr/>
        <w:t xml:space="preserve">El resto de </w:t>
      </w:r>
      <w:r w:rsidR="18FE2B50">
        <w:rPr/>
        <w:t>sentencias</w:t>
      </w:r>
      <w:r w:rsidR="18FE2B50">
        <w:rPr/>
        <w:t xml:space="preserve"> son mensajes que queremos imprimir para hacer más legible la salida de pantalla para la persona que </w:t>
      </w:r>
      <w:r w:rsidR="17492999">
        <w:rPr/>
        <w:t>interactúe</w:t>
      </w:r>
      <w:r w:rsidR="18FE2B50">
        <w:rPr/>
        <w:t xml:space="preserve"> con nuestro b</w:t>
      </w:r>
      <w:r w:rsidR="320FB5D7">
        <w:rPr/>
        <w:t>loque de código.</w:t>
      </w:r>
    </w:p>
    <w:p w:rsidR="0D003C48" w:rsidP="3B5B149B" w:rsidRDefault="0D003C48" w14:paraId="1A03A7D4" w14:textId="0AD8CD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003C48">
        <w:drawing>
          <wp:inline wp14:editId="3896D3C1" wp14:anchorId="57397853">
            <wp:extent cx="4572000" cy="1590675"/>
            <wp:effectExtent l="0" t="0" r="0" b="0"/>
            <wp:docPr id="533610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7cdc916a1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B149B" w:rsidP="3B5B149B" w:rsidRDefault="3B5B149B" w14:paraId="052E5321" w14:textId="3BABE8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B5B149B" w:rsidRDefault="3B5B149B" w14:paraId="010A9DBA" w14:textId="7AF1FC78">
      <w:r>
        <w:br w:type="page"/>
      </w:r>
    </w:p>
    <w:p w:rsidR="0A09FE14" w:rsidP="3B5B149B" w:rsidRDefault="0A09FE14" w14:paraId="6F70ACE5" w14:textId="32A35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3B5B149B" w:rsidR="0A09FE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CONCLUSIONES</w:t>
      </w:r>
      <w:r w:rsidR="0A09FE14">
        <w:rPr/>
        <w:t>:</w:t>
      </w:r>
    </w:p>
    <w:p w:rsidR="0A09FE14" w:rsidP="3B5B149B" w:rsidRDefault="0A09FE14" w14:paraId="2D4DD838" w14:textId="184E0B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09FE14">
        <w:rPr/>
        <w:t>Ha sido una práctica muy interesante que me ha entretenido bastante y con la que he podido fijar correctamente los conocimientos aprendidos durante la unidad</w:t>
      </w:r>
      <w:r w:rsidR="72B94544">
        <w:rPr/>
        <w:t>.</w:t>
      </w:r>
      <w:r>
        <w:br/>
      </w:r>
      <w:r>
        <w:br/>
      </w:r>
      <w:r w:rsidR="7788BC07">
        <w:rPr/>
        <w:t>Una vez que has entendido los bloques anónimos, pasar a los procedimientos y las funciones no es muy complicado, solo hay que tener cuidado y entender los nuevos conceptos que se suman al PL básico.</w:t>
      </w:r>
      <w:r>
        <w:br/>
      </w:r>
      <w:r>
        <w:br/>
      </w:r>
      <w:r w:rsidR="3DA7251C">
        <w:rPr/>
        <w:t>Puedo decir sin dida alguna que ésta ha sido una de las prácticas con las que más he disfrutado realizandola.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36BB5"/>
    <w:rsid w:val="00259D62"/>
    <w:rsid w:val="003810F6"/>
    <w:rsid w:val="016A70E9"/>
    <w:rsid w:val="0180D6BF"/>
    <w:rsid w:val="01C1FE78"/>
    <w:rsid w:val="03571992"/>
    <w:rsid w:val="060801A4"/>
    <w:rsid w:val="06EDDD00"/>
    <w:rsid w:val="06F07172"/>
    <w:rsid w:val="07022CCE"/>
    <w:rsid w:val="079129CD"/>
    <w:rsid w:val="07B67371"/>
    <w:rsid w:val="0821A94C"/>
    <w:rsid w:val="0941A946"/>
    <w:rsid w:val="0A09FE14"/>
    <w:rsid w:val="0A8C2EC2"/>
    <w:rsid w:val="0B0A08B4"/>
    <w:rsid w:val="0B5D134C"/>
    <w:rsid w:val="0B72F8F3"/>
    <w:rsid w:val="0B7AC39D"/>
    <w:rsid w:val="0B7AC39D"/>
    <w:rsid w:val="0D003C48"/>
    <w:rsid w:val="0E4AE17E"/>
    <w:rsid w:val="0E94B40E"/>
    <w:rsid w:val="0EB2645F"/>
    <w:rsid w:val="101392D4"/>
    <w:rsid w:val="1054CF3C"/>
    <w:rsid w:val="1094BF46"/>
    <w:rsid w:val="10DB62D7"/>
    <w:rsid w:val="1144BA3A"/>
    <w:rsid w:val="1144EC10"/>
    <w:rsid w:val="11D09E37"/>
    <w:rsid w:val="130B04D9"/>
    <w:rsid w:val="136019EC"/>
    <w:rsid w:val="13CBD328"/>
    <w:rsid w:val="14799875"/>
    <w:rsid w:val="15EA5D9A"/>
    <w:rsid w:val="16A7B379"/>
    <w:rsid w:val="16EA8419"/>
    <w:rsid w:val="17492999"/>
    <w:rsid w:val="17862DFB"/>
    <w:rsid w:val="17B36EDE"/>
    <w:rsid w:val="18FE2B50"/>
    <w:rsid w:val="19719B3D"/>
    <w:rsid w:val="1BA32DC3"/>
    <w:rsid w:val="1BB460ED"/>
    <w:rsid w:val="1BD9ED8F"/>
    <w:rsid w:val="1C27D0DA"/>
    <w:rsid w:val="1CD418B9"/>
    <w:rsid w:val="1D16F4FD"/>
    <w:rsid w:val="1D4A11C1"/>
    <w:rsid w:val="1D92CE37"/>
    <w:rsid w:val="1DF56F7F"/>
    <w:rsid w:val="1E07525E"/>
    <w:rsid w:val="1E07525E"/>
    <w:rsid w:val="1F85726E"/>
    <w:rsid w:val="1FAB1045"/>
    <w:rsid w:val="1FAB1045"/>
    <w:rsid w:val="1FD362BC"/>
    <w:rsid w:val="212D1041"/>
    <w:rsid w:val="213EF320"/>
    <w:rsid w:val="22182FD8"/>
    <w:rsid w:val="224083F3"/>
    <w:rsid w:val="224A57B7"/>
    <w:rsid w:val="247E8168"/>
    <w:rsid w:val="252206E2"/>
    <w:rsid w:val="25449CDB"/>
    <w:rsid w:val="25B2D97E"/>
    <w:rsid w:val="25DBA2E4"/>
    <w:rsid w:val="27192540"/>
    <w:rsid w:val="271DF1C7"/>
    <w:rsid w:val="279EB613"/>
    <w:rsid w:val="2AB39130"/>
    <w:rsid w:val="2AC82515"/>
    <w:rsid w:val="2AC94DBC"/>
    <w:rsid w:val="2B7456CB"/>
    <w:rsid w:val="2D2D18C7"/>
    <w:rsid w:val="2D785D17"/>
    <w:rsid w:val="2D884AB3"/>
    <w:rsid w:val="2E854867"/>
    <w:rsid w:val="2E854867"/>
    <w:rsid w:val="315D0470"/>
    <w:rsid w:val="320FB5D7"/>
    <w:rsid w:val="33753C0F"/>
    <w:rsid w:val="3432AA98"/>
    <w:rsid w:val="3464DA1F"/>
    <w:rsid w:val="36A16AB4"/>
    <w:rsid w:val="371E80A7"/>
    <w:rsid w:val="37AE95A3"/>
    <w:rsid w:val="3817CC69"/>
    <w:rsid w:val="38BA5108"/>
    <w:rsid w:val="38FD0512"/>
    <w:rsid w:val="3ACB7083"/>
    <w:rsid w:val="3AE26D27"/>
    <w:rsid w:val="3AE26D27"/>
    <w:rsid w:val="3AE63665"/>
    <w:rsid w:val="3B1BB547"/>
    <w:rsid w:val="3B5B149B"/>
    <w:rsid w:val="3B7DB801"/>
    <w:rsid w:val="3BA459E2"/>
    <w:rsid w:val="3BD20BD2"/>
    <w:rsid w:val="3BFA9E06"/>
    <w:rsid w:val="3CD55E41"/>
    <w:rsid w:val="3CFAAB0B"/>
    <w:rsid w:val="3D966E67"/>
    <w:rsid w:val="3DA7251C"/>
    <w:rsid w:val="3E33ED9E"/>
    <w:rsid w:val="3E3B8778"/>
    <w:rsid w:val="3EFCF9B1"/>
    <w:rsid w:val="3F54BF0E"/>
    <w:rsid w:val="3FD757D9"/>
    <w:rsid w:val="3FD757D9"/>
    <w:rsid w:val="40888B5A"/>
    <w:rsid w:val="40AD6A7B"/>
    <w:rsid w:val="416AA0DC"/>
    <w:rsid w:val="41A01E16"/>
    <w:rsid w:val="42349A73"/>
    <w:rsid w:val="424DC2D0"/>
    <w:rsid w:val="424F96A9"/>
    <w:rsid w:val="426920D4"/>
    <w:rsid w:val="429A0E49"/>
    <w:rsid w:val="43558321"/>
    <w:rsid w:val="449A8402"/>
    <w:rsid w:val="45FBBC19"/>
    <w:rsid w:val="46768FF8"/>
    <w:rsid w:val="4689304B"/>
    <w:rsid w:val="470D626D"/>
    <w:rsid w:val="473C91F7"/>
    <w:rsid w:val="495F9F03"/>
    <w:rsid w:val="49C4C4A5"/>
    <w:rsid w:val="4A132EE1"/>
    <w:rsid w:val="4A46F1D6"/>
    <w:rsid w:val="4A4EE915"/>
    <w:rsid w:val="4AE9AD07"/>
    <w:rsid w:val="4BF59B85"/>
    <w:rsid w:val="4C036BB5"/>
    <w:rsid w:val="4C9CB284"/>
    <w:rsid w:val="4CD8D6E4"/>
    <w:rsid w:val="4D7E9298"/>
    <w:rsid w:val="4EA51F3D"/>
    <w:rsid w:val="4EAF2DDE"/>
    <w:rsid w:val="4EC3DE00"/>
    <w:rsid w:val="4F131D7B"/>
    <w:rsid w:val="4FB6985D"/>
    <w:rsid w:val="50B6335A"/>
    <w:rsid w:val="50BF68C9"/>
    <w:rsid w:val="5106B339"/>
    <w:rsid w:val="5106B339"/>
    <w:rsid w:val="5139F102"/>
    <w:rsid w:val="5150E535"/>
    <w:rsid w:val="51AFEA0A"/>
    <w:rsid w:val="52AA7120"/>
    <w:rsid w:val="52AA7120"/>
    <w:rsid w:val="52FAB931"/>
    <w:rsid w:val="538B7B2B"/>
    <w:rsid w:val="53E68E9E"/>
    <w:rsid w:val="55126786"/>
    <w:rsid w:val="55E211E2"/>
    <w:rsid w:val="55EFC05B"/>
    <w:rsid w:val="58057241"/>
    <w:rsid w:val="5816806E"/>
    <w:rsid w:val="5919B2A4"/>
    <w:rsid w:val="5919B2A4"/>
    <w:rsid w:val="59F98E4C"/>
    <w:rsid w:val="5A5DBDA8"/>
    <w:rsid w:val="5BD026F4"/>
    <w:rsid w:val="5D00C17A"/>
    <w:rsid w:val="5DA75565"/>
    <w:rsid w:val="5DED23C7"/>
    <w:rsid w:val="5E19CA0F"/>
    <w:rsid w:val="5EA52C8F"/>
    <w:rsid w:val="5F74B3AB"/>
    <w:rsid w:val="5FEA1A5F"/>
    <w:rsid w:val="600B2159"/>
    <w:rsid w:val="60686760"/>
    <w:rsid w:val="60AF1A4D"/>
    <w:rsid w:val="6124C489"/>
    <w:rsid w:val="61688C88"/>
    <w:rsid w:val="637002FE"/>
    <w:rsid w:val="639B9EC1"/>
    <w:rsid w:val="640A8F0D"/>
    <w:rsid w:val="645C654B"/>
    <w:rsid w:val="64694EC0"/>
    <w:rsid w:val="64C56A1F"/>
    <w:rsid w:val="65DEA65E"/>
    <w:rsid w:val="679A9D91"/>
    <w:rsid w:val="68437421"/>
    <w:rsid w:val="690AD503"/>
    <w:rsid w:val="69587661"/>
    <w:rsid w:val="6A563121"/>
    <w:rsid w:val="6B4DD400"/>
    <w:rsid w:val="6C0EABFE"/>
    <w:rsid w:val="6C24A0D5"/>
    <w:rsid w:val="6DD621D6"/>
    <w:rsid w:val="6DDDAB1F"/>
    <w:rsid w:val="6E861CCA"/>
    <w:rsid w:val="6F90718D"/>
    <w:rsid w:val="70E322F6"/>
    <w:rsid w:val="71AD7ED4"/>
    <w:rsid w:val="72B94544"/>
    <w:rsid w:val="72C8124F"/>
    <w:rsid w:val="734D1873"/>
    <w:rsid w:val="73B67E49"/>
    <w:rsid w:val="73B67E49"/>
    <w:rsid w:val="771C52D5"/>
    <w:rsid w:val="7788BC07"/>
    <w:rsid w:val="77DF4B71"/>
    <w:rsid w:val="78507646"/>
    <w:rsid w:val="78E39483"/>
    <w:rsid w:val="7920C203"/>
    <w:rsid w:val="7920C203"/>
    <w:rsid w:val="79BC59F7"/>
    <w:rsid w:val="7ABBEA5C"/>
    <w:rsid w:val="7B52BCF3"/>
    <w:rsid w:val="7B99CA20"/>
    <w:rsid w:val="7C0403FF"/>
    <w:rsid w:val="7C2214C4"/>
    <w:rsid w:val="7D61E800"/>
    <w:rsid w:val="7E32D026"/>
    <w:rsid w:val="7E32D026"/>
    <w:rsid w:val="7E9C4094"/>
    <w:rsid w:val="7E9C4094"/>
    <w:rsid w:val="7F37CDF0"/>
    <w:rsid w:val="7F37CDF0"/>
    <w:rsid w:val="7F669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6BB5"/>
  <w15:chartTrackingRefBased/>
  <w15:docId w15:val="{42A05997-774C-4031-B679-ADA506FEE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b4a1bcb17684dc2" /><Relationship Type="http://schemas.openxmlformats.org/officeDocument/2006/relationships/image" Target="/media/image2.jpg" Id="Rb0a7ba8e99ee4354" /><Relationship Type="http://schemas.openxmlformats.org/officeDocument/2006/relationships/image" Target="/media/imaged.png" Id="Rfcf8a282cc734e92" /><Relationship Type="http://schemas.openxmlformats.org/officeDocument/2006/relationships/image" Target="/media/image3.jpg" Id="R55d0acdfee9549ee" /><Relationship Type="http://schemas.openxmlformats.org/officeDocument/2006/relationships/image" Target="/media/image4.jpg" Id="Rf9193ee8e4ce49da" /><Relationship Type="http://schemas.openxmlformats.org/officeDocument/2006/relationships/image" Target="/media/imagee.png" Id="Rfcfb305189fc4ccf" /><Relationship Type="http://schemas.openxmlformats.org/officeDocument/2006/relationships/image" Target="/media/imagef.png" Id="R018f4ecb57374a0a" /><Relationship Type="http://schemas.openxmlformats.org/officeDocument/2006/relationships/image" Target="/media/image10.png" Id="Rf36da6cab6224413" /><Relationship Type="http://schemas.openxmlformats.org/officeDocument/2006/relationships/image" Target="/media/image11.png" Id="R2752923855804bfa" /><Relationship Type="http://schemas.openxmlformats.org/officeDocument/2006/relationships/image" Target="/media/image12.png" Id="R163d2e4ca45a4a4f" /><Relationship Type="http://schemas.openxmlformats.org/officeDocument/2006/relationships/image" Target="/media/image13.png" Id="R994fac5c0f3440d6" /><Relationship Type="http://schemas.openxmlformats.org/officeDocument/2006/relationships/image" Target="/media/image14.png" Id="Re95b6ea2524d4415" /><Relationship Type="http://schemas.openxmlformats.org/officeDocument/2006/relationships/image" Target="/media/image15.png" Id="Reb0b1989dd2b4ee9" /><Relationship Type="http://schemas.openxmlformats.org/officeDocument/2006/relationships/image" Target="/media/image16.png" Id="R49deda7ab7114d2e" /><Relationship Type="http://schemas.openxmlformats.org/officeDocument/2006/relationships/image" Target="/media/image17.png" Id="R95edd4e5ef34491c" /><Relationship Type="http://schemas.openxmlformats.org/officeDocument/2006/relationships/image" Target="/media/image18.png" Id="Rd974d4fe800a4fb2" /><Relationship Type="http://schemas.openxmlformats.org/officeDocument/2006/relationships/image" Target="/media/image19.png" Id="R88fcb526aed74361" /><Relationship Type="http://schemas.openxmlformats.org/officeDocument/2006/relationships/image" Target="/media/image1a.png" Id="R3d47cdc916a149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2023-03-27T07:33:12.5634075Z</dcterms:created>
  <dcterms:modified xsi:type="dcterms:W3CDTF">2023-04-20T22:19:18.0531551Z</dcterms:modified>
  <dc:creator>Pedro Ángel Berrueco Amores</dc:creator>
  <lastModifiedBy>Pedro Ángel Berrueco Amores</lastModifiedBy>
</coreProperties>
</file>