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342.520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2023-08-14T17:24:26Z</dcterms:modified>
  <cp:category/>
</cp:coreProperties>
</file>