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4.074010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3.628381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3.083579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</w:tbl>
    <w:p>
      <w:pPr>
        <w:pStyle w:val="Titre2"/>
      </w:pPr>
      <w:r>
        <w:t xml:space="preserve">Pot.Week.4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4.080912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4.058420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3.927018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3.834555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3.680463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4.113021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4.083909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3.910778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3.606098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</w:tbl>
    <w:p>
      <w:pPr>
        <w:pStyle w:val="Titre2"/>
      </w:pPr>
      <w:r>
        <w:t xml:space="preserve">Pot.Week.8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3.818792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4.194721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4.135840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3.872784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3.693295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</w:tbl>
    <w:p>
      <w:pPr>
        <w:pStyle w:val="Titre2"/>
      </w:pPr>
      <w:r>
        <w:t xml:space="preserve">Pot.Week.12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4.323859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4.101265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3.974595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Field.Week.16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3.892987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3.714314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p>
      <w:pPr>
        <w:pStyle w:val="Titre2"/>
      </w:pPr>
      <w:r>
        <w:t xml:space="preserve">Pot.Week.16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4.091277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4.087451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3.984592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3.810081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2023-10-03T11:21:35Z</dcterms:modified>
  <cp:category/>
</cp:coreProperties>
</file>