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CLIENT REQUEST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Client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Client name: {{ClientName}}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Company: {{CompanyName}}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Email: {{ClientEmail}}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Phone: {{ClientPhone}}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Role: {{ClientRole}}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Requested service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 type: {{ServiceType}}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Priority: {{Priority}}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date: {{StartDate}}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Deadline: {{Deadline}}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Approx. budget: {{Budget}}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Problem / current situation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{{Problem}}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Expected outcome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{{ExpectedOutcome}}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Current tools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{{CurrentTools}}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Input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{{InputData}}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Required outputs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{{RequiredOutputs}}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Documents / links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{{DocumentsLinks}}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Communications needed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{{CommunicationsNeeded}}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10. Decisions required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{{DecisionsRequired}}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11. Known issues / risks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{{KnownIssuesRisks}}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 Missing information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{{MissingInformation}}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13. Recommended next step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{{RecommendedNextStep}}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14. Folder / tasks / log / owner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Drive folder: {{DriveFolderUrl}}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Project owner: {{Owner}}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Automation log: {{AutomationLog}}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