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SISTEMA DE INFORMAÇÕES GEOGRÁFICAS DE CURITIBA (SIG)</w:t>
      </w:r>
    </w:p>
    <w:p w:rsidR="00000000" w:rsidDel="00000000" w:rsidP="00000000" w:rsidRDefault="00000000" w:rsidRPr="00000000" w14:paraId="0000000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 a veloz urbanização da cidade de Curitiba nas últimas décadas, importantes questões territoriais e ambientais são desconhecidas por parte da população, tais como a história do processo de urbanização, o zoneamento municipal e as leis que estruturam a organização espacial. É importante que a população conheça os parâmetros legais que regem o perímetro urbano e, dentro disso, encaixam-se as leis ambientais, influenciando significativamente na qualidade de vida e na minimização de impactos decorrentes de fenômenos naturais. Portanto, o conhecimento das leis, das características ambientais e da evolução do espaço urbano podem trazer muitos benefícios para a população local. Considerando a necessidade de democratizar as informações, é importante que haja opções nas quais a população curitibana como um todo possa acessar de uma forma mais direta o conteúdo jurídico, as geotecnologias surgem como possibilidade para tornar o conhecimento mais acessível e, a partir de mapas digitais interativos, auxiliar na compreensão do conteúdo. Entre os objetivos de nosso projeto está a facilitação do acesso à informação e a espacialização das leis ambientais que regem o espaço urbano, assim como a fiscalização de seu cumprimento, através de um </w:t>
      </w:r>
      <w:r w:rsidDel="00000000" w:rsidR="00000000" w:rsidRPr="00000000">
        <w:rPr>
          <w:rFonts w:ascii="Verdana" w:cs="Verdana" w:eastAsia="Verdana" w:hAnsi="Verdana"/>
          <w:i w:val="1"/>
          <w:sz w:val="24"/>
          <w:szCs w:val="24"/>
          <w:rtl w:val="0"/>
        </w:rPr>
        <w:t xml:space="preserve">webmapa</w:t>
      </w:r>
      <w:r w:rsidDel="00000000" w:rsidR="00000000" w:rsidRPr="00000000">
        <w:rPr>
          <w:rFonts w:ascii="Verdana" w:cs="Verdana" w:eastAsia="Verdana" w:hAnsi="Verdana"/>
          <w:sz w:val="24"/>
          <w:szCs w:val="24"/>
          <w:rtl w:val="0"/>
        </w:rPr>
        <w:t xml:space="preserve"> interativo. Essa plataforma será dotada de filtros que facilitarão a visualização de múltiplos temas, mesmo para aqueles que se julgam leigos no assunto, e assim poder criar um grupo cada vez maior de pessoas conscientes acerca das questões e problemáticas urbanas. Haverá, também, uma guia do sistema dedicada a cumprir o papel de memorial da cidade, que mostrará a evolução histórica do espaço urbano. Esse “guia memorial” contará com uma galeria de imagens inseridas pelos usuários do sistema, contribuindo com um acervo cada vez mais abrangente, que também será espacializado no </w:t>
      </w:r>
      <w:r w:rsidDel="00000000" w:rsidR="00000000" w:rsidRPr="00000000">
        <w:rPr>
          <w:rFonts w:ascii="Verdana" w:cs="Verdana" w:eastAsia="Verdana" w:hAnsi="Verdana"/>
          <w:i w:val="1"/>
          <w:sz w:val="24"/>
          <w:szCs w:val="24"/>
          <w:rtl w:val="0"/>
        </w:rPr>
        <w:t xml:space="preserve">webmapa</w:t>
      </w:r>
      <w:r w:rsidDel="00000000" w:rsidR="00000000" w:rsidRPr="00000000">
        <w:rPr>
          <w:rFonts w:ascii="Verdana" w:cs="Verdana" w:eastAsia="Verdana" w:hAnsi="Verdana"/>
          <w:sz w:val="24"/>
          <w:szCs w:val="24"/>
          <w:rtl w:val="0"/>
        </w:rPr>
        <w:t xml:space="preserve">. Assim, o presente trabalho visa criar um sistema </w:t>
      </w:r>
      <w:r w:rsidDel="00000000" w:rsidR="00000000" w:rsidRPr="00000000">
        <w:rPr>
          <w:rFonts w:ascii="Verdana" w:cs="Verdana" w:eastAsia="Verdana" w:hAnsi="Verdana"/>
          <w:i w:val="1"/>
          <w:sz w:val="24"/>
          <w:szCs w:val="24"/>
          <w:rtl w:val="0"/>
        </w:rPr>
        <w:t xml:space="preserve">web</w:t>
      </w:r>
      <w:r w:rsidDel="00000000" w:rsidR="00000000" w:rsidRPr="00000000">
        <w:rPr>
          <w:rFonts w:ascii="Verdana" w:cs="Verdana" w:eastAsia="Verdana" w:hAnsi="Verdana"/>
          <w:sz w:val="24"/>
          <w:szCs w:val="24"/>
          <w:rtl w:val="0"/>
        </w:rPr>
        <w:t xml:space="preserve"> de informações geográficas que reúna aspectos ambientais, legais e históricos vinculados à urbanização de Curitiba, de modo interativo, para que os usuários possam visualizar ou adicionar informações. O sistema </w:t>
      </w:r>
      <w:r w:rsidDel="00000000" w:rsidR="00000000" w:rsidRPr="00000000">
        <w:rPr>
          <w:rFonts w:ascii="Verdana" w:cs="Verdana" w:eastAsia="Verdana" w:hAnsi="Verdana"/>
          <w:i w:val="1"/>
          <w:sz w:val="24"/>
          <w:szCs w:val="24"/>
          <w:rtl w:val="0"/>
        </w:rPr>
        <w:t xml:space="preserve">web</w:t>
      </w:r>
      <w:r w:rsidDel="00000000" w:rsidR="00000000" w:rsidRPr="00000000">
        <w:rPr>
          <w:rFonts w:ascii="Verdana" w:cs="Verdana" w:eastAsia="Verdana" w:hAnsi="Verdana"/>
          <w:sz w:val="24"/>
          <w:szCs w:val="24"/>
          <w:rtl w:val="0"/>
        </w:rPr>
        <w:t xml:space="preserve"> será desenvolvido através de HTML, CSS e Bootstrap, enquanto os </w:t>
      </w:r>
      <w:r w:rsidDel="00000000" w:rsidR="00000000" w:rsidRPr="00000000">
        <w:rPr>
          <w:rFonts w:ascii="Verdana" w:cs="Verdana" w:eastAsia="Verdana" w:hAnsi="Verdana"/>
          <w:i w:val="1"/>
          <w:sz w:val="24"/>
          <w:szCs w:val="24"/>
          <w:rtl w:val="0"/>
        </w:rPr>
        <w:t xml:space="preserve">webmapas</w:t>
      </w:r>
      <w:r w:rsidDel="00000000" w:rsidR="00000000" w:rsidRPr="00000000">
        <w:rPr>
          <w:rFonts w:ascii="Verdana" w:cs="Verdana" w:eastAsia="Verdana" w:hAnsi="Verdana"/>
          <w:sz w:val="24"/>
          <w:szCs w:val="24"/>
          <w:rtl w:val="0"/>
        </w:rPr>
        <w:t xml:space="preserve"> do sistema serão elaborados pelo QGIS (com o plugin qgis2web), que é um software de geoprocessamento próprio para lidar com sistemas de informações geográficas. Os dados geoespaciais e demais informações sobre a urbanização de Curitiba provêm do acervo do IPPUC (Instituto de Pesquisa e Planejamento Urbano de Curitiba) e do IBGE. Atualmente o projeto está em fase de análise do plano diretor municipal e da legislação ambiental, levantamento de informações históricas, coleta e organização de dados geoespaciais e criação de </w:t>
      </w:r>
      <w:r w:rsidDel="00000000" w:rsidR="00000000" w:rsidRPr="00000000">
        <w:rPr>
          <w:rFonts w:ascii="Verdana" w:cs="Verdana" w:eastAsia="Verdana" w:hAnsi="Verdana"/>
          <w:i w:val="1"/>
          <w:sz w:val="24"/>
          <w:szCs w:val="24"/>
          <w:rtl w:val="0"/>
        </w:rPr>
        <w:t xml:space="preserve">layout</w:t>
      </w:r>
      <w:r w:rsidDel="00000000" w:rsidR="00000000" w:rsidRPr="00000000">
        <w:rPr>
          <w:rFonts w:ascii="Verdana" w:cs="Verdana" w:eastAsia="Verdana" w:hAnsi="Verdana"/>
          <w:sz w:val="24"/>
          <w:szCs w:val="24"/>
          <w:rtl w:val="0"/>
        </w:rPr>
        <w:t xml:space="preserve"> do </w:t>
      </w:r>
      <w:r w:rsidDel="00000000" w:rsidR="00000000" w:rsidRPr="00000000">
        <w:rPr>
          <w:rFonts w:ascii="Verdana" w:cs="Verdana" w:eastAsia="Verdana" w:hAnsi="Verdana"/>
          <w:i w:val="1"/>
          <w:sz w:val="24"/>
          <w:szCs w:val="24"/>
          <w:rtl w:val="0"/>
        </w:rPr>
        <w:t xml:space="preserve">webmapa</w:t>
      </w:r>
      <w:r w:rsidDel="00000000" w:rsidR="00000000" w:rsidRPr="00000000">
        <w:rPr>
          <w:rFonts w:ascii="Verdana" w:cs="Verdana" w:eastAsia="Verdana" w:hAnsi="Verdana"/>
          <w:sz w:val="24"/>
          <w:szCs w:val="24"/>
          <w:rtl w:val="0"/>
        </w:rPr>
        <w:t xml:space="preserve">. Espera-se que o sistema contribua para uma Curitiba melhor e com cidadãos conscientes do seu papel, presentes, cientes e aptos a denunciar irregularidades às autoridades através das ferramentas disponibilizadas pela plataforma. Também se espera criar um memorial vasto com imagens dos mais diferentes pontos da cidade em distintos períodos que retratem o processo de urbanização de Curitiba.</w:t>
      </w:r>
    </w:p>
    <w:p w:rsidR="00000000" w:rsidDel="00000000" w:rsidP="00000000" w:rsidRDefault="00000000" w:rsidRPr="00000000" w14:paraId="0000000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202124"/>
          <w:sz w:val="24"/>
          <w:szCs w:val="24"/>
        </w:rPr>
      </w:pPr>
      <w:r w:rsidDel="00000000" w:rsidR="00000000" w:rsidRPr="00000000">
        <w:rPr>
          <w:rFonts w:ascii="Verdana" w:cs="Verdana" w:eastAsia="Verdana" w:hAnsi="Verdana"/>
          <w:b w:val="1"/>
          <w:sz w:val="24"/>
          <w:szCs w:val="24"/>
          <w:rtl w:val="0"/>
        </w:rPr>
        <w:t xml:space="preserve">Palavras chaves: </w:t>
      </w:r>
      <w:r w:rsidDel="00000000" w:rsidR="00000000" w:rsidRPr="00000000">
        <w:rPr>
          <w:rFonts w:ascii="Roboto" w:cs="Roboto" w:eastAsia="Roboto" w:hAnsi="Roboto"/>
          <w:b w:val="1"/>
          <w:color w:val="202124"/>
          <w:sz w:val="24"/>
          <w:szCs w:val="24"/>
          <w:rtl w:val="0"/>
        </w:rPr>
        <w:t xml:space="preserve">urbanização; Curitiba; geoprocessamento; webmapa.</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