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C6C" w:rsidRDefault="0011797C">
      <w:pPr>
        <w:pStyle w:val="Standard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2381039" cy="2336400"/>
            <wp:effectExtent l="0" t="0" r="635" b="6985"/>
            <wp:wrapSquare wrapText="bothSides"/>
            <wp:docPr id="1" name="Image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20000" contrast="-7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039" cy="233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25400" cy="1625400"/>
            <wp:effectExtent l="0" t="0" r="0" b="0"/>
            <wp:wrapSquare wrapText="bothSides"/>
            <wp:docPr id="10" name="face1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400" cy="16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57080" cy="1657080"/>
            <wp:effectExtent l="0" t="0" r="270" b="270"/>
            <wp:wrapSquare wrapText="bothSides"/>
            <wp:docPr id="11" name="face1_1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7080" cy="165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pt-PT"/>
        </w:rPr>
        <w:drawing>
          <wp:anchor distT="0" distB="0" distL="114300" distR="114300" simplePos="0" relativeHeight="17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0</wp:posOffset>
            </wp:positionV>
            <wp:extent cx="1647360" cy="1647360"/>
            <wp:effectExtent l="0" t="0" r="0" b="0"/>
            <wp:wrapSquare wrapText="bothSides"/>
            <wp:docPr id="12" name="face1_3_medianFilter.b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7360" cy="164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56"/>
        </w:rPr>
        <w:t>I</w:t>
      </w:r>
      <w:r>
        <w:rPr>
          <w:sz w:val="44"/>
        </w:rPr>
        <w:t xml:space="preserve">nstituto </w:t>
      </w:r>
      <w:r>
        <w:rPr>
          <w:b/>
          <w:sz w:val="56"/>
        </w:rPr>
        <w:t>S</w:t>
      </w:r>
      <w:r>
        <w:rPr>
          <w:sz w:val="44"/>
        </w:rPr>
        <w:t xml:space="preserve">uperior de </w:t>
      </w:r>
      <w:r>
        <w:rPr>
          <w:b/>
          <w:sz w:val="56"/>
        </w:rPr>
        <w:t>E</w:t>
      </w:r>
      <w:r>
        <w:rPr>
          <w:sz w:val="44"/>
        </w:rPr>
        <w:t xml:space="preserve">ngenharia de </w:t>
      </w:r>
      <w:r>
        <w:rPr>
          <w:b/>
          <w:sz w:val="56"/>
        </w:rPr>
        <w:t>L</w:t>
      </w:r>
      <w:r>
        <w:rPr>
          <w:sz w:val="44"/>
        </w:rPr>
        <w:t>isboa</w:t>
      </w: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Licenciatura em Engenharia Informática e de Computadores</w:t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11797C">
      <w:pPr>
        <w:pStyle w:val="Standard"/>
        <w:jc w:val="center"/>
        <w:rPr>
          <w:sz w:val="32"/>
        </w:rPr>
      </w:pPr>
      <w:r>
        <w:rPr>
          <w:sz w:val="32"/>
        </w:rPr>
        <w:t>Semestre de Verão 2014/2015</w:t>
      </w:r>
    </w:p>
    <w:p w:rsidR="00827C6C" w:rsidRDefault="00955FDD" w:rsidP="00955FDD">
      <w:pPr>
        <w:pStyle w:val="Standard"/>
        <w:tabs>
          <w:tab w:val="left" w:pos="1780"/>
        </w:tabs>
        <w:rPr>
          <w:sz w:val="32"/>
        </w:rPr>
      </w:pPr>
      <w:r>
        <w:rPr>
          <w:sz w:val="32"/>
        </w:rPr>
        <w:tab/>
      </w: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827C6C">
      <w:pPr>
        <w:pStyle w:val="Standard"/>
        <w:jc w:val="center"/>
        <w:rPr>
          <w:sz w:val="32"/>
        </w:rPr>
      </w:pPr>
    </w:p>
    <w:p w:rsidR="00827C6C" w:rsidRDefault="00731D10">
      <w:pPr>
        <w:pStyle w:val="Standard"/>
        <w:jc w:val="center"/>
      </w:pPr>
      <w:r>
        <w:rPr>
          <w:sz w:val="96"/>
        </w:rPr>
        <w:t>CLX – Chelas LX</w:t>
      </w:r>
      <w:r w:rsidR="0011797C">
        <w:rPr>
          <w:sz w:val="44"/>
        </w:rPr>
        <w:br/>
      </w:r>
      <w:r w:rsidR="0011797C">
        <w:rPr>
          <w:sz w:val="72"/>
        </w:rPr>
        <w:t>Pro</w:t>
      </w:r>
      <w:r>
        <w:rPr>
          <w:sz w:val="72"/>
        </w:rPr>
        <w:t>gramação na Internet</w:t>
      </w:r>
    </w:p>
    <w:p w:rsidR="00827C6C" w:rsidRDefault="00827C6C">
      <w:pPr>
        <w:pStyle w:val="Standard"/>
        <w:jc w:val="center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827C6C">
      <w:pPr>
        <w:pStyle w:val="Standard"/>
      </w:pPr>
    </w:p>
    <w:p w:rsidR="00827C6C" w:rsidRDefault="0011797C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tab/>
      </w:r>
      <w:r>
        <w:rPr>
          <w:b/>
          <w:sz w:val="28"/>
        </w:rPr>
        <w:t xml:space="preserve">Trabalho elaborado </w:t>
      </w:r>
      <w:proofErr w:type="gramStart"/>
      <w:r>
        <w:rPr>
          <w:b/>
          <w:sz w:val="28"/>
        </w:rPr>
        <w:t>por</w:t>
      </w:r>
      <w:proofErr w:type="gramEnd"/>
      <w:r>
        <w:rPr>
          <w:b/>
          <w:sz w:val="28"/>
        </w:rPr>
        <w:t>:</w:t>
      </w:r>
    </w:p>
    <w:p w:rsidR="00731D10" w:rsidRDefault="00731D10">
      <w:pPr>
        <w:pStyle w:val="Standard"/>
        <w:tabs>
          <w:tab w:val="left" w:pos="5266"/>
        </w:tabs>
        <w:jc w:val="right"/>
        <w:rPr>
          <w:b/>
          <w:sz w:val="28"/>
        </w:rPr>
      </w:pPr>
      <w:r>
        <w:rPr>
          <w:b/>
          <w:sz w:val="28"/>
        </w:rPr>
        <w:t>Grupo 18</w:t>
      </w:r>
    </w:p>
    <w:p w:rsidR="00731D10" w:rsidRPr="00731D10" w:rsidRDefault="00731D10">
      <w:pPr>
        <w:pStyle w:val="Standard"/>
        <w:tabs>
          <w:tab w:val="left" w:pos="5266"/>
        </w:tabs>
        <w:jc w:val="right"/>
      </w:pPr>
      <w:r w:rsidRPr="00731D10">
        <w:rPr>
          <w:sz w:val="28"/>
        </w:rPr>
        <w:t>João de Deus Nº35368</w:t>
      </w:r>
    </w:p>
    <w:p w:rsidR="00827C6C" w:rsidRDefault="0011797C" w:rsidP="00731D10">
      <w:pPr>
        <w:pStyle w:val="Standard"/>
        <w:jc w:val="right"/>
        <w:rPr>
          <w:sz w:val="28"/>
          <w:szCs w:val="28"/>
        </w:rPr>
      </w:pPr>
      <w:r>
        <w:rPr>
          <w:sz w:val="28"/>
          <w:szCs w:val="28"/>
        </w:rPr>
        <w:t>Pedro Duarte Nº36832</w:t>
      </w:r>
    </w:p>
    <w:p w:rsidR="00827C6C" w:rsidRDefault="00827C6C">
      <w:pPr>
        <w:pStyle w:val="Standard"/>
      </w:pPr>
    </w:p>
    <w:p w:rsidR="00827C6C" w:rsidRDefault="0011797C">
      <w:pPr>
        <w:pStyle w:val="ContentsHeading"/>
        <w:pageBreakBefore/>
        <w:outlineLvl w:val="9"/>
      </w:pPr>
      <w:r>
        <w:lastRenderedPageBreak/>
        <w:t>Índice</w:t>
      </w:r>
    </w:p>
    <w:p w:rsidR="00827C6C" w:rsidRDefault="002F5819">
      <w:pPr>
        <w:pStyle w:val="Standard"/>
      </w:pPr>
      <w:hyperlink w:anchor="_Toc417579741" w:history="1"/>
    </w:p>
    <w:sdt>
      <w:sdtPr>
        <w:rPr>
          <w:rFonts w:ascii="Calibri" w:eastAsia="SimSun" w:hAnsi="Calibri" w:cs="Tahoma"/>
          <w:color w:val="auto"/>
          <w:kern w:val="3"/>
          <w:sz w:val="22"/>
          <w:szCs w:val="22"/>
          <w:lang w:eastAsia="en-US"/>
        </w:rPr>
        <w:id w:val="1669136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54247" w:rsidRDefault="00F54247">
          <w:pPr>
            <w:pStyle w:val="Cabealhodondice"/>
          </w:pPr>
        </w:p>
        <w:p w:rsidR="00731D10" w:rsidRDefault="00F54247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451823" w:history="1">
            <w:r w:rsidR="00731D10" w:rsidRPr="00D348A3">
              <w:rPr>
                <w:rStyle w:val="Hiperligao"/>
                <w:noProof/>
              </w:rPr>
              <w:t>Introdução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_Toc425451823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2F581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4" w:history="1">
            <w:r w:rsidR="00731D10"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Manual de Instalação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_Toc425451824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2F581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5" w:history="1">
            <w:r w:rsidR="00731D10"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Endpoints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_Toc425451825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2F5819" w:rsidP="00731D10">
          <w:pPr>
            <w:pStyle w:val="ndice3"/>
            <w:tabs>
              <w:tab w:val="right" w:leader="dot" w:pos="8494"/>
            </w:tabs>
            <w:ind w:left="0"/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6" w:history="1">
            <w:r w:rsidR="00731D10" w:rsidRPr="00D348A3">
              <w:rPr>
                <w:rStyle w:val="Hiperligao"/>
                <w:b/>
                <w:bCs/>
                <w:smallCaps/>
                <w:noProof/>
                <w:spacing w:val="5"/>
              </w:rPr>
              <w:t>Acesso a dados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_Toc425451826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731D10" w:rsidRDefault="002F5819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kern w:val="0"/>
              <w:lang w:eastAsia="pt-PT"/>
            </w:rPr>
          </w:pPr>
          <w:hyperlink w:anchor="_Toc425451827" w:history="1">
            <w:r w:rsidR="00731D10" w:rsidRPr="00D348A3">
              <w:rPr>
                <w:rStyle w:val="Hiperligao"/>
                <w:noProof/>
              </w:rPr>
              <w:t>Conclusão</w:t>
            </w:r>
            <w:r w:rsidR="00731D10">
              <w:rPr>
                <w:noProof/>
                <w:webHidden/>
              </w:rPr>
              <w:tab/>
            </w:r>
            <w:r w:rsidR="00731D10">
              <w:rPr>
                <w:noProof/>
                <w:webHidden/>
              </w:rPr>
              <w:fldChar w:fldCharType="begin"/>
            </w:r>
            <w:r w:rsidR="00731D10">
              <w:rPr>
                <w:noProof/>
                <w:webHidden/>
              </w:rPr>
              <w:instrText xml:space="preserve"> PAGEREF _Toc425451827 \h </w:instrText>
            </w:r>
            <w:r w:rsidR="00731D10">
              <w:rPr>
                <w:noProof/>
                <w:webHidden/>
              </w:rPr>
            </w:r>
            <w:r w:rsidR="00731D10">
              <w:rPr>
                <w:noProof/>
                <w:webHidden/>
              </w:rPr>
              <w:fldChar w:fldCharType="separate"/>
            </w:r>
            <w:r w:rsidR="00F853A4">
              <w:rPr>
                <w:noProof/>
                <w:webHidden/>
              </w:rPr>
              <w:t>1</w:t>
            </w:r>
            <w:r w:rsidR="00731D10">
              <w:rPr>
                <w:noProof/>
                <w:webHidden/>
              </w:rPr>
              <w:fldChar w:fldCharType="end"/>
            </w:r>
          </w:hyperlink>
        </w:p>
        <w:p w:rsidR="00F54247" w:rsidRDefault="00F54247">
          <w:r>
            <w:rPr>
              <w:b/>
              <w:bCs/>
            </w:rPr>
            <w:fldChar w:fldCharType="end"/>
          </w:r>
        </w:p>
      </w:sdtContent>
    </w:sdt>
    <w:p w:rsidR="00F853A4" w:rsidRDefault="00F853A4">
      <w:pPr>
        <w:pStyle w:val="Standard"/>
      </w:pPr>
    </w:p>
    <w:p w:rsidR="00F853A4" w:rsidRPr="00F853A4" w:rsidRDefault="00F853A4" w:rsidP="00F853A4"/>
    <w:p w:rsidR="00F853A4" w:rsidRPr="00F853A4" w:rsidRDefault="00F853A4" w:rsidP="00F853A4"/>
    <w:p w:rsidR="00F853A4" w:rsidRPr="00F853A4" w:rsidRDefault="00F853A4" w:rsidP="00F853A4"/>
    <w:p w:rsidR="00F853A4" w:rsidRDefault="00F853A4" w:rsidP="00F853A4"/>
    <w:p w:rsidR="00827C6C" w:rsidRPr="00F853A4" w:rsidRDefault="00827C6C" w:rsidP="00F853A4">
      <w:pPr>
        <w:jc w:val="right"/>
      </w:pPr>
    </w:p>
    <w:p w:rsidR="00827C6C" w:rsidRDefault="0011797C">
      <w:pPr>
        <w:pStyle w:val="Cabealho1"/>
        <w:pageBreakBefore/>
        <w:rPr>
          <w:sz w:val="40"/>
        </w:rPr>
      </w:pPr>
      <w:bookmarkStart w:id="0" w:name="_Toc417579741"/>
      <w:bookmarkStart w:id="1" w:name="__RefHeading__182_472630228"/>
      <w:bookmarkStart w:id="2" w:name="_Toc425451823"/>
      <w:r>
        <w:rPr>
          <w:sz w:val="40"/>
        </w:rPr>
        <w:lastRenderedPageBreak/>
        <w:t>Introdução</w:t>
      </w:r>
      <w:bookmarkEnd w:id="0"/>
      <w:bookmarkEnd w:id="1"/>
      <w:bookmarkEnd w:id="2"/>
    </w:p>
    <w:p w:rsidR="00827C6C" w:rsidRDefault="00827C6C">
      <w:pPr>
        <w:pStyle w:val="Standard"/>
      </w:pPr>
    </w:p>
    <w:p w:rsidR="00827C6C" w:rsidRDefault="0011797C" w:rsidP="00201E99">
      <w:pPr>
        <w:pStyle w:val="Standard"/>
        <w:spacing w:before="100" w:beforeAutospacing="1" w:after="100" w:afterAutospacing="1" w:line="360" w:lineRule="auto"/>
        <w:jc w:val="both"/>
      </w:pPr>
      <w:r>
        <w:tab/>
      </w:r>
    </w:p>
    <w:p w:rsidR="00C01E6B" w:rsidRPr="00731D10" w:rsidRDefault="00731D10" w:rsidP="00731D10">
      <w:pPr>
        <w:pStyle w:val="Cabealho1"/>
        <w:pageBreakBefore/>
        <w:spacing w:before="100" w:beforeAutospacing="1" w:after="100" w:afterAutospacing="1" w:line="360" w:lineRule="auto"/>
        <w:ind w:left="1211"/>
        <w:rPr>
          <w:rStyle w:val="RefernciaIntensa"/>
        </w:rPr>
      </w:pPr>
      <w:bookmarkStart w:id="3" w:name="_Toc417579742"/>
      <w:bookmarkStart w:id="4" w:name="_Toc425451824"/>
      <w:bookmarkEnd w:id="3"/>
      <w:r w:rsidRPr="00731D10">
        <w:rPr>
          <w:rStyle w:val="RefernciaIntensa"/>
        </w:rPr>
        <w:lastRenderedPageBreak/>
        <w:t xml:space="preserve">Manual de </w:t>
      </w:r>
      <w:r w:rsidR="00831F1F">
        <w:rPr>
          <w:rStyle w:val="RefernciaIntensa"/>
        </w:rPr>
        <w:t>Utiliz</w:t>
      </w:r>
      <w:r w:rsidRPr="00731D10">
        <w:rPr>
          <w:rStyle w:val="RefernciaIntensa"/>
        </w:rPr>
        <w:t>ação</w:t>
      </w:r>
      <w:bookmarkEnd w:id="4"/>
    </w:p>
    <w:p w:rsidR="009B635C" w:rsidRDefault="00C40CB1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</w:r>
      <w:r w:rsidR="00BA08BE">
        <w:t xml:space="preserve">Para ser se possível a </w:t>
      </w:r>
      <w:r w:rsidR="00F57F0B">
        <w:t xml:space="preserve">execução da aplicação </w:t>
      </w:r>
      <w:r w:rsidR="00F57F0B" w:rsidRPr="00B05AB3">
        <w:rPr>
          <w:i/>
        </w:rPr>
        <w:t>WEB</w:t>
      </w:r>
      <w:r w:rsidR="00F57F0B">
        <w:t xml:space="preserve">, CLX – Chelas LX, é requisito ter instalado o </w:t>
      </w:r>
      <w:r w:rsidR="00F57F0B" w:rsidRPr="00B05AB3">
        <w:rPr>
          <w:i/>
        </w:rPr>
        <w:t>Node</w:t>
      </w:r>
      <w:r w:rsidR="00F57F0B">
        <w:t>.js e o</w:t>
      </w:r>
      <w:r w:rsidR="00831F1F">
        <w:t xml:space="preserve"> sistema de gestão de dados relacional,</w:t>
      </w:r>
      <w:r w:rsidR="00F57F0B">
        <w:t xml:space="preserve"> </w:t>
      </w:r>
      <w:proofErr w:type="spellStart"/>
      <w:r w:rsidR="00F57F0B" w:rsidRPr="00B05AB3">
        <w:rPr>
          <w:i/>
        </w:rPr>
        <w:t>postgres</w:t>
      </w:r>
      <w:proofErr w:type="spellEnd"/>
      <w:r w:rsidR="00831F1F">
        <w:t>.</w:t>
      </w:r>
    </w:p>
    <w:p w:rsidR="00831F1F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Em primeiro lugar, é necessário criar uma base de dados no </w:t>
      </w:r>
      <w:proofErr w:type="spellStart"/>
      <w:r w:rsidRPr="00B05AB3">
        <w:rPr>
          <w:i/>
        </w:rPr>
        <w:t>postgres</w:t>
      </w:r>
      <w:proofErr w:type="spellEnd"/>
      <w:r>
        <w:t xml:space="preserve"> com o nome “PF - PI” e a partir do ficheiro “</w:t>
      </w:r>
      <w:r w:rsidRPr="00B05AB3">
        <w:rPr>
          <w:i/>
        </w:rPr>
        <w:t>PF</w:t>
      </w:r>
      <w:r>
        <w:t xml:space="preserve"> </w:t>
      </w:r>
      <w:r w:rsidRPr="00B05AB3">
        <w:rPr>
          <w:i/>
        </w:rPr>
        <w:t>–</w:t>
      </w:r>
      <w:r>
        <w:t xml:space="preserve"> </w:t>
      </w:r>
      <w:proofErr w:type="spellStart"/>
      <w:r w:rsidRPr="00B05AB3">
        <w:rPr>
          <w:i/>
        </w:rPr>
        <w:t>PI</w:t>
      </w:r>
      <w:r>
        <w:t>.</w:t>
      </w:r>
      <w:r w:rsidRPr="00B05AB3">
        <w:rPr>
          <w:i/>
        </w:rPr>
        <w:t>backup</w:t>
      </w:r>
      <w:proofErr w:type="spellEnd"/>
      <w:r>
        <w:t>” fazer um restauro.</w:t>
      </w:r>
    </w:p>
    <w:p w:rsidR="00B05AB3" w:rsidRPr="00B05AB3" w:rsidRDefault="00831F1F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>Em seguida será ne</w:t>
      </w:r>
      <w:r w:rsidR="00B05AB3">
        <w:t xml:space="preserve">cessário instalar os módulos requeridos pela aplicação presentes no </w:t>
      </w:r>
      <w:proofErr w:type="spellStart"/>
      <w:r w:rsidR="00B05AB3" w:rsidRPr="00B05AB3">
        <w:rPr>
          <w:i/>
        </w:rPr>
        <w:t>package</w:t>
      </w:r>
      <w:r w:rsidR="00B05AB3">
        <w:t>.</w:t>
      </w:r>
      <w:r w:rsidR="00B05AB3" w:rsidRPr="00B05AB3">
        <w:rPr>
          <w:i/>
        </w:rPr>
        <w:t>json</w:t>
      </w:r>
      <w:proofErr w:type="spellEnd"/>
      <w:r w:rsidR="00B05AB3">
        <w:t xml:space="preserve"> através do comando “</w:t>
      </w:r>
      <w:proofErr w:type="spellStart"/>
      <w:r w:rsidR="00B05AB3" w:rsidRPr="00B05AB3">
        <w:rPr>
          <w:i/>
        </w:rPr>
        <w:t>npm</w:t>
      </w:r>
      <w:proofErr w:type="spellEnd"/>
      <w:r w:rsidR="00B05AB3">
        <w:t xml:space="preserve"> </w:t>
      </w:r>
      <w:proofErr w:type="spellStart"/>
      <w:r w:rsidR="00B05AB3" w:rsidRPr="00B05AB3">
        <w:rPr>
          <w:i/>
        </w:rPr>
        <w:t>install</w:t>
      </w:r>
      <w:proofErr w:type="spellEnd"/>
      <w:r w:rsidR="00B05AB3">
        <w:t>”. Sendo necessário a execução da aplicação servidora pelo comando “</w:t>
      </w:r>
      <w:r w:rsidR="00B05AB3" w:rsidRPr="00B05AB3">
        <w:rPr>
          <w:i/>
        </w:rPr>
        <w:t>node server.js</w:t>
      </w:r>
      <w:r w:rsidR="00B05AB3">
        <w:rPr>
          <w:i/>
        </w:rPr>
        <w:t xml:space="preserve">”. </w:t>
      </w:r>
      <w:r w:rsidR="00B05AB3">
        <w:t xml:space="preserve">Os comandos acima descritos terão de ser executados através da consola do </w:t>
      </w:r>
      <w:r w:rsidR="00B05AB3" w:rsidRPr="00B05AB3">
        <w:rPr>
          <w:i/>
        </w:rPr>
        <w:t>Node</w:t>
      </w:r>
      <w:r w:rsidR="00B05AB3">
        <w:t>, na diretoria correspondente ao projeto “%/</w:t>
      </w:r>
      <w:proofErr w:type="spellStart"/>
      <w:r w:rsidR="00B05AB3">
        <w:t>clx</w:t>
      </w:r>
      <w:proofErr w:type="spellEnd"/>
      <w:r w:rsidR="00B05AB3">
        <w:t xml:space="preserve"> – chelas lx”.</w:t>
      </w:r>
    </w:p>
    <w:p w:rsidR="00B05AB3" w:rsidRDefault="00B05AB3" w:rsidP="004817BF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Depois de executados os passos acima já é possível aceder à aplicação através do </w:t>
      </w:r>
      <w:proofErr w:type="gramStart"/>
      <w:r w:rsidRPr="00B05AB3">
        <w:rPr>
          <w:i/>
        </w:rPr>
        <w:t>browser</w:t>
      </w:r>
      <w:proofErr w:type="gramEnd"/>
      <w:r>
        <w:t xml:space="preserve"> colocando a </w:t>
      </w:r>
      <w:proofErr w:type="spellStart"/>
      <w:r w:rsidRPr="00B05AB3">
        <w:rPr>
          <w:i/>
        </w:rPr>
        <w:t>url</w:t>
      </w:r>
      <w:proofErr w:type="spellEnd"/>
      <w:r>
        <w:t xml:space="preserve"> como “</w:t>
      </w:r>
      <w:r w:rsidRPr="00B05AB3">
        <w:rPr>
          <w:i/>
        </w:rPr>
        <w:t>localhost</w:t>
      </w:r>
      <w:r>
        <w:t xml:space="preserve">:3000”, indo para a </w:t>
      </w:r>
      <w:proofErr w:type="spellStart"/>
      <w:proofErr w:type="gramStart"/>
      <w:r w:rsidRPr="00B05AB3">
        <w:rPr>
          <w:i/>
        </w:rPr>
        <w:t>home</w:t>
      </w:r>
      <w:proofErr w:type="spellEnd"/>
      <w:r>
        <w:t xml:space="preserve"> </w:t>
      </w:r>
      <w:proofErr w:type="spellStart"/>
      <w:r w:rsidRPr="00B05AB3">
        <w:rPr>
          <w:i/>
        </w:rPr>
        <w:t>page</w:t>
      </w:r>
      <w:proofErr w:type="spellEnd"/>
      <w:proofErr w:type="gramEnd"/>
      <w:r>
        <w:t>.</w:t>
      </w:r>
    </w:p>
    <w:p w:rsidR="00831F1F" w:rsidRPr="009B635C" w:rsidRDefault="00831F1F" w:rsidP="009B635C">
      <w:pPr>
        <w:pStyle w:val="Textbody"/>
      </w:pPr>
      <w:r>
        <w:tab/>
      </w:r>
      <w:bookmarkStart w:id="5" w:name="_GoBack"/>
      <w:bookmarkEnd w:id="5"/>
    </w:p>
    <w:p w:rsidR="00827C6C" w:rsidRPr="00731D10" w:rsidRDefault="00731D10" w:rsidP="00731D10">
      <w:pPr>
        <w:pStyle w:val="Cabealho1"/>
        <w:pageBreakBefore/>
        <w:spacing w:before="100" w:beforeAutospacing="1" w:after="100" w:afterAutospacing="1" w:line="360" w:lineRule="auto"/>
        <w:ind w:left="1211"/>
        <w:jc w:val="both"/>
        <w:rPr>
          <w:rStyle w:val="RefernciaIntensa"/>
        </w:rPr>
      </w:pPr>
      <w:bookmarkStart w:id="6" w:name="_Toc425451825"/>
      <w:proofErr w:type="spellStart"/>
      <w:r w:rsidRPr="00731D10">
        <w:rPr>
          <w:rStyle w:val="RefernciaIntensa"/>
        </w:rPr>
        <w:lastRenderedPageBreak/>
        <w:t>Endpoints</w:t>
      </w:r>
      <w:bookmarkEnd w:id="6"/>
      <w:proofErr w:type="spellEnd"/>
      <w:r w:rsidRPr="00731D10">
        <w:rPr>
          <w:rStyle w:val="RefernciaIntensa"/>
        </w:rPr>
        <w:t xml:space="preserve">  </w:t>
      </w:r>
    </w:p>
    <w:p w:rsidR="00731D10" w:rsidRDefault="00731D10">
      <w:pPr>
        <w:rPr>
          <w:rFonts w:asciiTheme="minorHAnsi" w:hAnsiTheme="minorHAnsi"/>
          <w:color w:val="5B9BD5" w:themeColor="accent1"/>
          <w:sz w:val="28"/>
        </w:rPr>
      </w:pPr>
    </w:p>
    <w:p w:rsidR="00C40CB1" w:rsidRDefault="00C40CB1">
      <w:pPr>
        <w:rPr>
          <w:rFonts w:asciiTheme="minorHAnsi" w:hAnsiTheme="minorHAnsi"/>
          <w:color w:val="5B9BD5" w:themeColor="accent1"/>
          <w:sz w:val="28"/>
        </w:rPr>
      </w:pPr>
      <w:r>
        <w:rPr>
          <w:rFonts w:asciiTheme="minorHAnsi" w:hAnsiTheme="minorHAnsi"/>
          <w:color w:val="5B9BD5" w:themeColor="accent1"/>
          <w:sz w:val="28"/>
        </w:rPr>
        <w:br w:type="page"/>
      </w:r>
    </w:p>
    <w:p w:rsidR="00C40CB1" w:rsidRDefault="00C40CB1">
      <w:pPr>
        <w:rPr>
          <w:rFonts w:asciiTheme="minorHAnsi" w:eastAsiaTheme="majorEastAsia" w:hAnsiTheme="minorHAnsi" w:cstheme="majorBidi"/>
          <w:color w:val="5B9BD5" w:themeColor="accent1"/>
          <w:sz w:val="28"/>
          <w:szCs w:val="24"/>
        </w:rPr>
      </w:pPr>
    </w:p>
    <w:p w:rsidR="001E3751" w:rsidRPr="00731D10" w:rsidRDefault="00731D10" w:rsidP="005E763B">
      <w:pPr>
        <w:pStyle w:val="Cabealho3"/>
        <w:jc w:val="both"/>
        <w:rPr>
          <w:rStyle w:val="RefernciaIntensa"/>
          <w:sz w:val="32"/>
        </w:rPr>
      </w:pPr>
      <w:bookmarkStart w:id="7" w:name="_Toc425451826"/>
      <w:r w:rsidRPr="00731D10">
        <w:rPr>
          <w:rStyle w:val="RefernciaIntensa"/>
          <w:sz w:val="32"/>
        </w:rPr>
        <w:t>Acesso a dados</w:t>
      </w:r>
      <w:bookmarkEnd w:id="7"/>
    </w:p>
    <w:p w:rsidR="00731D10" w:rsidRDefault="00731D10">
      <w:r>
        <w:br w:type="page"/>
      </w:r>
    </w:p>
    <w:p w:rsidR="0064772D" w:rsidRPr="00731D10" w:rsidRDefault="00731D10" w:rsidP="00731D10">
      <w:pPr>
        <w:pStyle w:val="Cabealhodondice"/>
        <w:rPr>
          <w:rStyle w:val="RefernciaIntensa"/>
        </w:rPr>
      </w:pPr>
      <w:r w:rsidRPr="00731D10">
        <w:rPr>
          <w:rStyle w:val="RefernciaIntensa"/>
        </w:rPr>
        <w:lastRenderedPageBreak/>
        <w:t>Base de Dados</w:t>
      </w:r>
    </w:p>
    <w:p w:rsidR="00731D10" w:rsidRPr="00731D10" w:rsidRDefault="00731D10" w:rsidP="00731D10">
      <w:pPr>
        <w:rPr>
          <w:rStyle w:val="RefernciaIntensa"/>
        </w:rPr>
      </w:pPr>
    </w:p>
    <w:p w:rsidR="00827C6C" w:rsidRDefault="0011797C" w:rsidP="00201E99">
      <w:pPr>
        <w:pStyle w:val="Cabealho1"/>
        <w:pageBreakBefore/>
        <w:spacing w:before="100" w:beforeAutospacing="1" w:after="100" w:afterAutospacing="1" w:line="360" w:lineRule="auto"/>
        <w:rPr>
          <w:sz w:val="40"/>
        </w:rPr>
      </w:pPr>
      <w:bookmarkStart w:id="8" w:name="_Toc417579746"/>
      <w:bookmarkStart w:id="9" w:name="__RefHeading__184_472630228"/>
      <w:bookmarkStart w:id="10" w:name="_Toc425451827"/>
      <w:r>
        <w:rPr>
          <w:sz w:val="40"/>
        </w:rPr>
        <w:lastRenderedPageBreak/>
        <w:t>Conclusão</w:t>
      </w:r>
      <w:bookmarkEnd w:id="8"/>
      <w:bookmarkEnd w:id="9"/>
      <w:bookmarkEnd w:id="10"/>
    </w:p>
    <w:p w:rsidR="00827C6C" w:rsidRDefault="00827C6C" w:rsidP="00201E99">
      <w:pPr>
        <w:pStyle w:val="Textbody"/>
        <w:spacing w:before="100" w:beforeAutospacing="1" w:after="100" w:afterAutospacing="1" w:line="360" w:lineRule="auto"/>
      </w:pPr>
    </w:p>
    <w:p w:rsidR="00731D10" w:rsidRDefault="0011797C" w:rsidP="00731D10">
      <w:pPr>
        <w:pStyle w:val="Textbody"/>
        <w:spacing w:before="100" w:beforeAutospacing="1" w:after="100" w:afterAutospacing="1" w:line="360" w:lineRule="auto"/>
        <w:jc w:val="both"/>
      </w:pPr>
      <w:r>
        <w:tab/>
        <w:t xml:space="preserve">Com a realização deste trabalho foi-nos possível </w:t>
      </w:r>
    </w:p>
    <w:p w:rsidR="00827C6C" w:rsidRDefault="00827C6C" w:rsidP="00201E99">
      <w:pPr>
        <w:pStyle w:val="Textbody"/>
        <w:spacing w:before="100" w:beforeAutospacing="1" w:after="100" w:afterAutospacing="1" w:line="360" w:lineRule="auto"/>
        <w:jc w:val="both"/>
      </w:pPr>
    </w:p>
    <w:sectPr w:rsidR="00827C6C" w:rsidSect="00F853A4">
      <w:footerReference w:type="default" r:id="rId12"/>
      <w:pgSz w:w="11906" w:h="16838"/>
      <w:pgMar w:top="1417" w:right="1701" w:bottom="708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819" w:rsidRDefault="002F5819">
      <w:pPr>
        <w:spacing w:after="0" w:line="240" w:lineRule="auto"/>
      </w:pPr>
      <w:r>
        <w:separator/>
      </w:r>
    </w:p>
  </w:endnote>
  <w:endnote w:type="continuationSeparator" w:id="0">
    <w:p w:rsidR="002F5819" w:rsidRDefault="002F58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5391746"/>
      <w:docPartObj>
        <w:docPartGallery w:val="Page Numbers (Bottom of Page)"/>
        <w:docPartUnique/>
      </w:docPartObj>
    </w:sdtPr>
    <w:sdtEndPr/>
    <w:sdtContent>
      <w:p w:rsidR="004F40B7" w:rsidRDefault="00312E2F">
        <w:pPr>
          <w:pStyle w:val="Rodap"/>
        </w:pPr>
        <w:r>
          <w:rPr>
            <w:noProof/>
            <w:lang w:eastAsia="pt-PT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0" r="635" b="0"/>
                  <wp:wrapNone/>
                  <wp:docPr id="45" name="Grupo 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46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12E2F" w:rsidRDefault="00312E2F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4817BF" w:rsidRPr="004817BF">
                                  <w:rPr>
                                    <w:b/>
                                    <w:bCs/>
                                    <w:i/>
                                    <w:iCs/>
                                    <w:noProof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upo 45" o:spid="_x0000_s1026" style="position:absolute;margin-left:0;margin-top:0;width:32.95pt;height:34.5pt;z-index:251659264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">
                  <v:rect id="Rectangle 53" o:spid="_x0000_s1027" style="position:absolute;left:831;top:14552;width:512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uAl8QA&#10;AADbAAAADwAAAGRycy9kb3ducmV2LnhtbESPQWvCQBSE74L/YXkFb7qJ2lCiq4hQqgeptUXw9sg+&#10;k9Ds27C7avrvu4LgcZiZb5j5sjONuJLztWUF6SgBQVxYXXOp4Of7ffgGwgdkjY1lUvBHHpaLfm+O&#10;ubY3/qLrIZQiQtjnqKAKoc2l9EVFBv3ItsTRO1tnMETpSqkd3iLcNHKcJJk0WHNcqLCldUXF7+Fi&#10;FKw/Ti5NPjEdm+PrfnLctWWzPSk1eOlWMxCBuvAMP9obrWCawf1L/AFy8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bgJfEAAAA2wAAAA8AAAAAAAAAAAAAAAAAmAIAAGRycy9k&#10;b3ducmV2LnhtbFBLBQYAAAAABAAEAPUAAACJAwAAAAA=&#10;" fillcolor="#943634" strokecolor="#943634"/>
                  <v:rect id="Rectangle 54" o:spid="_x0000_s1028" style="position:absolute;left:831;top:15117;width:512;height: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clDMQA&#10;AADbAAAADwAAAGRycy9kb3ducmV2LnhtbESPQWsCMRSE7wX/Q3iCt5pdtbZsjSKCaA+iVRG8PTbP&#10;3cXNy5JE3f57Uyj0OMzMN8xk1ppa3Mn5yrKCtJ+AIM6trrhQcDwsXz9A+ICssbZMCn7Iw2zaeZlg&#10;pu2Dv+m+D4WIEPYZKihDaDIpfV6SQd+3DXH0LtYZDFG6QmqHjwg3tRwkyVgarDgulNjQoqT8ur8Z&#10;BYvV2aXJFtOBOb3thqdNU9RfZ6V63Xb+CSJQG/7Df+21VjB6h98v8Qf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XJQzEAAAA2wAAAA8AAAAAAAAAAAAAAAAAmAIAAGRycy9k&#10;b3ducmV2LnhtbFBLBQYAAAAABAAEAPUAAACJAwAAAAA=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hGyL8A&#10;AADbAAAADwAAAGRycy9kb3ducmV2LnhtbERPy4rCMBTdC/5DuMLsNHUUkWoUKTiKbnwhLi/NtSk2&#10;N6WJ2vn7yWLA5eG858vWVuJFjS8dKxgOEhDEudMlFwou53V/CsIHZI2VY1LwSx6Wi25njql2bz7S&#10;6xQKEUPYp6jAhFCnUvrckEU/cDVx5O6usRgibAqpG3zHcFvJ7ySZSIslxwaDNWWG8sfpaRX8HPY+&#10;mOtmv8r8bptN9PNGI1Lqq9euZiACteEj/ndvtYJxHBu/xB8gF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U+EbIvwAAANsAAAAPAAAAAAAAAAAAAAAAAJgCAABkcnMvZG93bnJl&#10;di54bWxQSwUGAAAAAAQABAD1AAAAhAMAAAAA&#10;" filled="f" stroked="f">
                    <v:textbox inset="4.32pt,0,4.32pt,0">
                      <w:txbxContent>
                        <w:p w:rsidR="00312E2F" w:rsidRDefault="00312E2F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4817BF" w:rsidRPr="004817BF">
                            <w:rPr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36"/>
                              <w:szCs w:val="36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819" w:rsidRDefault="002F581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2F5819" w:rsidRDefault="002F58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D4F9C"/>
    <w:multiLevelType w:val="multilevel"/>
    <w:tmpl w:val="975C11D0"/>
    <w:styleLink w:val="WWNum4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50423AD8"/>
    <w:multiLevelType w:val="multilevel"/>
    <w:tmpl w:val="0816001D"/>
    <w:styleLink w:val="WWNum1"/>
    <w:lvl w:ilvl="0">
      <w:start w:val="1"/>
      <w:numFmt w:val="decimal"/>
      <w:lvlText w:val="%1)"/>
      <w:lvlJc w:val="left"/>
      <w:pPr>
        <w:ind w:left="360" w:hanging="360"/>
      </w:pPr>
      <w:rPr>
        <w:color w:val="5B9BD5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5B848A6"/>
    <w:multiLevelType w:val="multilevel"/>
    <w:tmpl w:val="AB8C9CF4"/>
    <w:styleLink w:val="WWNum2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3" w15:restartNumberingAfterBreak="0">
    <w:nsid w:val="669F2B45"/>
    <w:multiLevelType w:val="multilevel"/>
    <w:tmpl w:val="85FA3610"/>
    <w:styleLink w:val="WWNum5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4" w15:restartNumberingAfterBreak="0">
    <w:nsid w:val="76236F31"/>
    <w:multiLevelType w:val="multilevel"/>
    <w:tmpl w:val="F7F28414"/>
    <w:styleLink w:val="WWNum3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  <w:lvlOverride w:ilvl="0">
      <w:lvl w:ilvl="0">
        <w:start w:val="1"/>
        <w:numFmt w:val="decimal"/>
        <w:lvlText w:val="%1)"/>
        <w:lvlJc w:val="left"/>
        <w:pPr>
          <w:ind w:left="1211" w:hanging="360"/>
        </w:pPr>
        <w:rPr>
          <w:color w:val="5B9BD5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C6C"/>
    <w:rsid w:val="000A0CE7"/>
    <w:rsid w:val="0011797C"/>
    <w:rsid w:val="001B6A8B"/>
    <w:rsid w:val="001E3751"/>
    <w:rsid w:val="00201E99"/>
    <w:rsid w:val="00247BB3"/>
    <w:rsid w:val="00287B2E"/>
    <w:rsid w:val="002F2DF6"/>
    <w:rsid w:val="002F5819"/>
    <w:rsid w:val="00305A2B"/>
    <w:rsid w:val="00312E2F"/>
    <w:rsid w:val="00332522"/>
    <w:rsid w:val="00365374"/>
    <w:rsid w:val="004817BF"/>
    <w:rsid w:val="00484199"/>
    <w:rsid w:val="00497FE1"/>
    <w:rsid w:val="004D056A"/>
    <w:rsid w:val="00594D05"/>
    <w:rsid w:val="005B41E3"/>
    <w:rsid w:val="005E3C1B"/>
    <w:rsid w:val="005E763B"/>
    <w:rsid w:val="00621ED1"/>
    <w:rsid w:val="0064772D"/>
    <w:rsid w:val="00672345"/>
    <w:rsid w:val="00694B5E"/>
    <w:rsid w:val="006E3A8A"/>
    <w:rsid w:val="006F1BDA"/>
    <w:rsid w:val="006F3A2D"/>
    <w:rsid w:val="00731D10"/>
    <w:rsid w:val="007605CC"/>
    <w:rsid w:val="00766778"/>
    <w:rsid w:val="007A72C5"/>
    <w:rsid w:val="007C135A"/>
    <w:rsid w:val="007C28BF"/>
    <w:rsid w:val="007F4313"/>
    <w:rsid w:val="00827C6C"/>
    <w:rsid w:val="00831F1F"/>
    <w:rsid w:val="00833B3A"/>
    <w:rsid w:val="00853895"/>
    <w:rsid w:val="00870DFE"/>
    <w:rsid w:val="008B67A6"/>
    <w:rsid w:val="008D1191"/>
    <w:rsid w:val="00910693"/>
    <w:rsid w:val="00911D12"/>
    <w:rsid w:val="00955FDD"/>
    <w:rsid w:val="009B635C"/>
    <w:rsid w:val="009C7BD3"/>
    <w:rsid w:val="00A7510D"/>
    <w:rsid w:val="00AA2CA4"/>
    <w:rsid w:val="00AD329C"/>
    <w:rsid w:val="00AD5A47"/>
    <w:rsid w:val="00AE4C72"/>
    <w:rsid w:val="00B05AB3"/>
    <w:rsid w:val="00B35D90"/>
    <w:rsid w:val="00B539E2"/>
    <w:rsid w:val="00BA08BE"/>
    <w:rsid w:val="00BB509F"/>
    <w:rsid w:val="00C01E6B"/>
    <w:rsid w:val="00C40CB1"/>
    <w:rsid w:val="00CD6C1C"/>
    <w:rsid w:val="00D36B77"/>
    <w:rsid w:val="00D91D76"/>
    <w:rsid w:val="00E531EB"/>
    <w:rsid w:val="00E90C0C"/>
    <w:rsid w:val="00EE64E1"/>
    <w:rsid w:val="00F54247"/>
    <w:rsid w:val="00F57F0B"/>
    <w:rsid w:val="00F853A4"/>
    <w:rsid w:val="00FF5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7A37C90-C154-4A13-B8A0-1C330F294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ahoma"/>
        <w:kern w:val="3"/>
        <w:sz w:val="22"/>
        <w:szCs w:val="22"/>
        <w:lang w:val="pt-PT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Standard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Cabealho2">
    <w:name w:val="heading 2"/>
    <w:basedOn w:val="Standard"/>
    <w:next w:val="Textbody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5E763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  <w:rPr>
      <w:rFonts w:cs="Mangal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</w:rPr>
  </w:style>
  <w:style w:type="paragraph" w:styleId="PargrafodaLista">
    <w:name w:val="List Paragraph"/>
    <w:basedOn w:val="Standard"/>
    <w:pPr>
      <w:ind w:left="720"/>
    </w:pPr>
  </w:style>
  <w:style w:type="paragraph" w:customStyle="1" w:styleId="Default">
    <w:name w:val="Default"/>
    <w:pPr>
      <w:widowControl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Standard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Standard"/>
    <w:uiPriority w:val="99"/>
    <w:pPr>
      <w:suppressLineNumbers/>
      <w:tabs>
        <w:tab w:val="center" w:pos="4252"/>
        <w:tab w:val="right" w:pos="8504"/>
      </w:tabs>
      <w:spacing w:after="0" w:line="240" w:lineRule="auto"/>
    </w:pPr>
  </w:style>
  <w:style w:type="paragraph" w:customStyle="1" w:styleId="ContentsHeading">
    <w:name w:val="Contents Heading"/>
    <w:basedOn w:val="Cabealho1"/>
    <w:pPr>
      <w:suppressLineNumbers/>
    </w:pPr>
    <w:rPr>
      <w:b/>
      <w:bCs/>
      <w:lang w:eastAsia="pt-PT"/>
    </w:rPr>
  </w:style>
  <w:style w:type="paragraph" w:styleId="CitaoIntensa">
    <w:name w:val="Intense Quote"/>
    <w:basedOn w:val="Standard"/>
    <w:pPr>
      <w:pBdr>
        <w:top w:val="single" w:sz="4" w:space="10" w:color="5B9BD5"/>
        <w:bottom w:val="single" w:sz="4" w:space="10" w:color="5B9BD5"/>
      </w:pBdr>
      <w:spacing w:before="360" w:after="360"/>
      <w:ind w:left="864" w:right="864"/>
      <w:jc w:val="center"/>
    </w:pPr>
    <w:rPr>
      <w:i/>
      <w:iCs/>
      <w:color w:val="5B9BD5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CabealhoCarter">
    <w:name w:val="Cabeçalho Caráter"/>
    <w:basedOn w:val="Tipodeletrapredefinidodopargrafo"/>
  </w:style>
  <w:style w:type="character" w:customStyle="1" w:styleId="RodapCarter">
    <w:name w:val="Rodapé Caráter"/>
    <w:basedOn w:val="Tipodeletrapredefinidodopargrafo"/>
    <w:uiPriority w:val="99"/>
  </w:style>
  <w:style w:type="character" w:customStyle="1" w:styleId="Cabealho1Carter">
    <w:name w:val="Cabeçalho 1 Caráter"/>
    <w:basedOn w:val="Tipodeletrapredefinidodopargrafo"/>
    <w:rPr>
      <w:rFonts w:ascii="Calibri Light" w:hAnsi="Calibri Light"/>
      <w:color w:val="2E74B5"/>
      <w:sz w:val="32"/>
      <w:szCs w:val="32"/>
    </w:rPr>
  </w:style>
  <w:style w:type="character" w:customStyle="1" w:styleId="Cabealho2Carter">
    <w:name w:val="Cabeçalho 2 Caráter"/>
    <w:basedOn w:val="Tipodeletrapredefinidodopargrafo"/>
    <w:rPr>
      <w:rFonts w:ascii="Calibri Light" w:hAnsi="Calibri Light"/>
      <w:color w:val="2E74B5"/>
      <w:sz w:val="26"/>
      <w:szCs w:val="26"/>
    </w:rPr>
  </w:style>
  <w:style w:type="character" w:customStyle="1" w:styleId="CitaoIntensaCarter">
    <w:name w:val="Citação Intensa Caráter"/>
    <w:basedOn w:val="Tipodeletrapredefinidodopargrafo"/>
    <w:rPr>
      <w:i/>
      <w:iCs/>
      <w:color w:val="5B9BD5"/>
    </w:rPr>
  </w:style>
  <w:style w:type="character" w:customStyle="1" w:styleId="Internetlink">
    <w:name w:val="Internet link"/>
    <w:basedOn w:val="Tipodeletrapredefinidodopargrafo"/>
    <w:rPr>
      <w:color w:val="0563C1"/>
      <w:u w:val="single"/>
    </w:rPr>
  </w:style>
  <w:style w:type="character" w:customStyle="1" w:styleId="ListLabel1">
    <w:name w:val="ListLabel 1"/>
    <w:rPr>
      <w:color w:val="5B9BD5"/>
    </w:rPr>
  </w:style>
  <w:style w:type="numbering" w:customStyle="1" w:styleId="WWNum1">
    <w:name w:val="WWNum1"/>
    <w:basedOn w:val="Semlista"/>
    <w:pPr>
      <w:numPr>
        <w:numId w:val="1"/>
      </w:numPr>
    </w:pPr>
  </w:style>
  <w:style w:type="numbering" w:customStyle="1" w:styleId="WWNum2">
    <w:name w:val="WWNum2"/>
    <w:basedOn w:val="Semlista"/>
    <w:pPr>
      <w:numPr>
        <w:numId w:val="2"/>
      </w:numPr>
    </w:pPr>
  </w:style>
  <w:style w:type="numbering" w:customStyle="1" w:styleId="WWNum3">
    <w:name w:val="WWNum3"/>
    <w:basedOn w:val="Semlista"/>
    <w:pPr>
      <w:numPr>
        <w:numId w:val="3"/>
      </w:numPr>
    </w:pPr>
  </w:style>
  <w:style w:type="numbering" w:customStyle="1" w:styleId="WWNum4">
    <w:name w:val="WWNum4"/>
    <w:basedOn w:val="Semlista"/>
    <w:pPr>
      <w:numPr>
        <w:numId w:val="4"/>
      </w:numPr>
    </w:pPr>
  </w:style>
  <w:style w:type="numbering" w:customStyle="1" w:styleId="WWNum5">
    <w:name w:val="WWNum5"/>
    <w:basedOn w:val="Semlista"/>
    <w:pPr>
      <w:numPr>
        <w:numId w:val="5"/>
      </w:numPr>
    </w:pPr>
  </w:style>
  <w:style w:type="paragraph" w:styleId="Cabealhodondice">
    <w:name w:val="TOC Heading"/>
    <w:basedOn w:val="Cabealho1"/>
    <w:next w:val="Normal"/>
    <w:uiPriority w:val="39"/>
    <w:unhideWhenUsed/>
    <w:qFormat/>
    <w:rsid w:val="00F54247"/>
    <w:pPr>
      <w:suppressAutoHyphens w:val="0"/>
      <w:autoSpaceDN/>
      <w:textAlignment w:val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54247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54247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F542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3Carter">
    <w:name w:val="Cabeçalho 3 Caráter"/>
    <w:basedOn w:val="Tipodeletrapredefinidodopargrafo"/>
    <w:link w:val="Cabealho3"/>
    <w:uiPriority w:val="9"/>
    <w:rsid w:val="005E763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dice3">
    <w:name w:val="toc 3"/>
    <w:basedOn w:val="Normal"/>
    <w:next w:val="Normal"/>
    <w:autoRedefine/>
    <w:uiPriority w:val="39"/>
    <w:unhideWhenUsed/>
    <w:rsid w:val="00BB509F"/>
    <w:pPr>
      <w:spacing w:after="100"/>
      <w:ind w:left="440"/>
    </w:pPr>
  </w:style>
  <w:style w:type="character" w:styleId="RefernciaIntensa">
    <w:name w:val="Intense Reference"/>
    <w:basedOn w:val="Tipodeletrapredefinidodopargrafo"/>
    <w:uiPriority w:val="32"/>
    <w:qFormat/>
    <w:rsid w:val="00731D10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F88EE-6D72-4D4D-B099-436ACD4F6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264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A36832</cp:lastModifiedBy>
  <cp:revision>5</cp:revision>
  <dcterms:created xsi:type="dcterms:W3CDTF">2015-07-23T20:45:00Z</dcterms:created>
  <dcterms:modified xsi:type="dcterms:W3CDTF">2015-07-24T12:00:00Z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