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135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544"/>
        <w:gridCol w:w="851"/>
        <w:gridCol w:w="9196"/>
      </w:tblGrid>
      <w:tr w:rsidR="00362B65" w:rsidRPr="0055395C" w14:paraId="0616A3A2" w14:textId="47A46EC2" w:rsidTr="00260830">
        <w:tc>
          <w:tcPr>
            <w:tcW w:w="3544" w:type="dxa"/>
            <w:vMerge w:val="restart"/>
          </w:tcPr>
          <w:p w14:paraId="30ED41FA" w14:textId="45A3903E" w:rsidR="00362B65" w:rsidRPr="00C75939" w:rsidRDefault="00362B65" w:rsidP="00176EBE">
            <w:pPr>
              <w:rPr>
                <w:lang w:val="en-US"/>
              </w:rPr>
            </w:pPr>
            <w:r w:rsidRPr="00C75939">
              <w:rPr>
                <w:noProof/>
                <w:lang w:val="en-US"/>
              </w:rPr>
              <mc:AlternateContent>
                <mc:Choice Requires="wpg">
                  <w:drawing>
                    <wp:inline distT="0" distB="0" distL="0" distR="0" wp14:anchorId="2EE18646" wp14:editId="0C7BBFCE">
                      <wp:extent cx="2018582" cy="1299226"/>
                      <wp:effectExtent l="0" t="0" r="1270" b="0"/>
                      <wp:docPr id="3" name="Group 3"/>
                      <wp:cNvGraphicFramePr/>
                      <a:graphic xmlns:a="http://schemas.openxmlformats.org/drawingml/2006/main">
                        <a:graphicData uri="http://schemas.microsoft.com/office/word/2010/wordprocessingGroup">
                          <wpg:wgp>
                            <wpg:cNvGrpSpPr/>
                            <wpg:grpSpPr>
                              <a:xfrm>
                                <a:off x="0" y="0"/>
                                <a:ext cx="2018582" cy="1299226"/>
                                <a:chOff x="345056" y="0"/>
                                <a:chExt cx="2018582" cy="1299226"/>
                              </a:xfrm>
                            </wpg:grpSpPr>
                            <pic:pic xmlns:pic="http://schemas.openxmlformats.org/drawingml/2006/picture">
                              <pic:nvPicPr>
                                <pic:cNvPr id="1" name="Picture 1"/>
                                <pic:cNvPicPr>
                                  <a:picLocks noChangeAspect="1"/>
                                </pic:cNvPicPr>
                              </pic:nvPicPr>
                              <pic:blipFill rotWithShape="1">
                                <a:blip r:embed="rId6" cstate="print">
                                  <a:extLst>
                                    <a:ext uri="{28A0092B-C50C-407E-A947-70E740481C1C}">
                                      <a14:useLocalDpi xmlns:a14="http://schemas.microsoft.com/office/drawing/2010/main" val="0"/>
                                    </a:ext>
                                  </a:extLst>
                                </a:blip>
                                <a:srcRect l="11739" t="4230" r="11956" b="11716"/>
                                <a:stretch/>
                              </pic:blipFill>
                              <pic:spPr bwMode="auto">
                                <a:xfrm>
                                  <a:off x="345056" y="0"/>
                                  <a:ext cx="2018582" cy="1213081"/>
                                </a:xfrm>
                                <a:prstGeom prst="rect">
                                  <a:avLst/>
                                </a:prstGeom>
                                <a:noFill/>
                                <a:ln>
                                  <a:noFill/>
                                </a:ln>
                                <a:extLst>
                                  <a:ext uri="{53640926-AAD7-44D8-BBD7-CCE9431645EC}">
                                    <a14:shadowObscured xmlns:a14="http://schemas.microsoft.com/office/drawing/2010/main"/>
                                  </a:ext>
                                </a:extLst>
                              </pic:spPr>
                            </pic:pic>
                            <wps:wsp>
                              <wps:cNvPr id="2" name="Text Box 2"/>
                              <wps:cNvSpPr txBox="1"/>
                              <wps:spPr>
                                <a:xfrm>
                                  <a:off x="690113" y="948706"/>
                                  <a:ext cx="1319698" cy="350520"/>
                                </a:xfrm>
                                <a:prstGeom prst="rect">
                                  <a:avLst/>
                                </a:prstGeom>
                                <a:noFill/>
                                <a:ln w="6350">
                                  <a:noFill/>
                                </a:ln>
                              </wps:spPr>
                              <wps:txbx>
                                <w:txbxContent>
                                  <w:p w14:paraId="603E006F" w14:textId="1984ADAA" w:rsidR="00362B65" w:rsidRPr="001D6D02" w:rsidRDefault="00C75939" w:rsidP="001D6D02">
                                    <w:pPr>
                                      <w:jc w:val="center"/>
                                      <w:rPr>
                                        <w:rFonts w:ascii="Franklin Gothic Demi Cond" w:hAnsi="Franklin Gothic Demi Cond"/>
                                        <w:color w:val="FFFFFF" w:themeColor="background1"/>
                                        <w:sz w:val="18"/>
                                        <w:szCs w:val="18"/>
                                        <w:lang w:val="en-US"/>
                                      </w:rPr>
                                    </w:pPr>
                                    <w:r w:rsidRPr="00C75939">
                                      <w:rPr>
                                        <w:rFonts w:ascii="Franklin Gothic Demi Cond" w:hAnsi="Franklin Gothic Demi Cond"/>
                                        <w:color w:val="FFFFFF" w:themeColor="background1"/>
                                        <w:sz w:val="18"/>
                                        <w:szCs w:val="18"/>
                                        <w:lang w:val="en-US"/>
                                      </w:rPr>
                                      <w:t>Checkpoint I</w:t>
                                    </w:r>
                                    <w:r w:rsidR="007E160D">
                                      <w:rPr>
                                        <w:rFonts w:ascii="Franklin Gothic Demi Cond" w:hAnsi="Franklin Gothic Demi Cond"/>
                                        <w:color w:val="FFFFFF" w:themeColor="background1"/>
                                        <w:sz w:val="18"/>
                                        <w:szCs w:val="18"/>
                                        <w:lang w:val="en-US"/>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EE18646" id="Group 3" o:spid="_x0000_s1026" style="width:158.95pt;height:102.3pt;mso-position-horizontal-relative:char;mso-position-vertical-relative:line" coordorigin="3450" coordsize="20185,129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3450;width:20186;height:12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">
                        <v:imagedata r:id="rId7" o:title="" croptop="2772f" cropbottom="7678f" cropleft="7693f" cropright="7835f"/>
                      </v:shape>
                      <v:shapetype id="_x0000_t202" coordsize="21600,21600" o:spt="202" path="m,l,21600r21600,l21600,xe">
                        <v:stroke joinstyle="miter"/>
                        <v:path gradientshapeok="t" o:connecttype="rect"/>
                      </v:shapetype>
                      <v:shape id="Text Box 2" o:spid="_x0000_s1028" type="#_x0000_t202" style="position:absolute;left:6901;top:9487;width:13197;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603E006F" w14:textId="1984ADAA" w:rsidR="00362B65" w:rsidRPr="001D6D02" w:rsidRDefault="00C75939" w:rsidP="001D6D02">
                              <w:pPr>
                                <w:jc w:val="center"/>
                                <w:rPr>
                                  <w:rFonts w:ascii="Franklin Gothic Demi Cond" w:hAnsi="Franklin Gothic Demi Cond"/>
                                  <w:color w:val="FFFFFF" w:themeColor="background1"/>
                                  <w:sz w:val="18"/>
                                  <w:szCs w:val="18"/>
                                  <w:lang w:val="en-US"/>
                                </w:rPr>
                              </w:pPr>
                              <w:r w:rsidRPr="00C75939">
                                <w:rPr>
                                  <w:rFonts w:ascii="Franklin Gothic Demi Cond" w:hAnsi="Franklin Gothic Demi Cond"/>
                                  <w:color w:val="FFFFFF" w:themeColor="background1"/>
                                  <w:sz w:val="18"/>
                                  <w:szCs w:val="18"/>
                                  <w:lang w:val="en-US"/>
                                </w:rPr>
                                <w:t>Checkpoint I</w:t>
                              </w:r>
                              <w:r w:rsidR="007E160D">
                                <w:rPr>
                                  <w:rFonts w:ascii="Franklin Gothic Demi Cond" w:hAnsi="Franklin Gothic Demi Cond"/>
                                  <w:color w:val="FFFFFF" w:themeColor="background1"/>
                                  <w:sz w:val="18"/>
                                  <w:szCs w:val="18"/>
                                  <w:lang w:val="en-US"/>
                                </w:rPr>
                                <w:t>V</w:t>
                              </w:r>
                            </w:p>
                          </w:txbxContent>
                        </v:textbox>
                      </v:shape>
                      <w10:anchorlock/>
                    </v:group>
                  </w:pict>
                </mc:Fallback>
              </mc:AlternateContent>
            </w:r>
          </w:p>
        </w:tc>
        <w:tc>
          <w:tcPr>
            <w:tcW w:w="10047" w:type="dxa"/>
            <w:gridSpan w:val="2"/>
          </w:tcPr>
          <w:p w14:paraId="276B9C3C" w14:textId="0AB50334" w:rsidR="00362B65" w:rsidRPr="00C75939" w:rsidRDefault="00C75939" w:rsidP="00362B65">
            <w:pPr>
              <w:rPr>
                <w:rFonts w:ascii="Franklin Gothic Demi Cond" w:hAnsi="Franklin Gothic Demi Cond"/>
                <w:color w:val="2F5496" w:themeColor="accent1" w:themeShade="BF"/>
                <w:sz w:val="40"/>
                <w:szCs w:val="40"/>
                <w:lang w:val="en-US"/>
              </w:rPr>
            </w:pPr>
            <w:r w:rsidRPr="00C75939">
              <w:rPr>
                <w:rFonts w:ascii="Franklin Gothic Demi Cond" w:hAnsi="Franklin Gothic Demi Cond"/>
                <w:color w:val="2F5496" w:themeColor="accent1" w:themeShade="BF"/>
                <w:sz w:val="40"/>
                <w:szCs w:val="40"/>
                <w:lang w:val="en-US"/>
              </w:rPr>
              <w:t xml:space="preserve">Checkpoint </w:t>
            </w:r>
            <w:r w:rsidR="0055395C">
              <w:rPr>
                <w:rFonts w:ascii="Franklin Gothic Demi Cond" w:hAnsi="Franklin Gothic Demi Cond"/>
                <w:color w:val="2F5496" w:themeColor="accent1" w:themeShade="BF"/>
                <w:sz w:val="40"/>
                <w:szCs w:val="40"/>
                <w:lang w:val="en-US"/>
              </w:rPr>
              <w:t>I</w:t>
            </w:r>
            <w:r w:rsidR="00B91E9C">
              <w:rPr>
                <w:rFonts w:ascii="Franklin Gothic Demi Cond" w:hAnsi="Franklin Gothic Demi Cond"/>
                <w:color w:val="2F5496" w:themeColor="accent1" w:themeShade="BF"/>
                <w:sz w:val="40"/>
                <w:szCs w:val="40"/>
                <w:lang w:val="en-US"/>
              </w:rPr>
              <w:t>V</w:t>
            </w:r>
            <w:r w:rsidRPr="00C75939">
              <w:rPr>
                <w:rFonts w:ascii="Franklin Gothic Demi Cond" w:hAnsi="Franklin Gothic Demi Cond"/>
                <w:color w:val="2F5496" w:themeColor="accent1" w:themeShade="BF"/>
                <w:sz w:val="40"/>
                <w:szCs w:val="40"/>
                <w:lang w:val="en-US"/>
              </w:rPr>
              <w:t xml:space="preserve">: </w:t>
            </w:r>
            <w:r w:rsidR="00B91E9C">
              <w:rPr>
                <w:rFonts w:ascii="Franklin Gothic Demi Cond" w:hAnsi="Franklin Gothic Demi Cond"/>
                <w:color w:val="2F5496" w:themeColor="accent1" w:themeShade="BF"/>
                <w:sz w:val="40"/>
                <w:szCs w:val="40"/>
                <w:lang w:val="en-US"/>
              </w:rPr>
              <w:t>First Prototype</w:t>
            </w:r>
          </w:p>
          <w:p w14:paraId="0A39D655" w14:textId="53B37A67" w:rsidR="00362B65" w:rsidRPr="00C75939" w:rsidRDefault="00362B65" w:rsidP="00362B65">
            <w:pPr>
              <w:rPr>
                <w:rFonts w:ascii="Franklin Gothic Demi Cond" w:hAnsi="Franklin Gothic Demi Cond"/>
                <w:color w:val="2F5496" w:themeColor="accent1" w:themeShade="BF"/>
                <w:sz w:val="40"/>
                <w:szCs w:val="40"/>
                <w:lang w:val="en-US"/>
              </w:rPr>
            </w:pPr>
          </w:p>
        </w:tc>
      </w:tr>
      <w:tr w:rsidR="00362B65" w:rsidRPr="00C75939" w14:paraId="0993A744" w14:textId="77777777" w:rsidTr="00260830">
        <w:tc>
          <w:tcPr>
            <w:tcW w:w="3544" w:type="dxa"/>
            <w:vMerge/>
          </w:tcPr>
          <w:p w14:paraId="6E39CCA6" w14:textId="77777777" w:rsidR="00362B65" w:rsidRPr="00C75939" w:rsidRDefault="00362B65" w:rsidP="00176EBE">
            <w:pPr>
              <w:rPr>
                <w:noProof/>
                <w:lang w:val="en-US"/>
              </w:rPr>
            </w:pPr>
          </w:p>
        </w:tc>
        <w:tc>
          <w:tcPr>
            <w:tcW w:w="851" w:type="dxa"/>
          </w:tcPr>
          <w:p w14:paraId="3A6CE91A" w14:textId="68C7A847" w:rsidR="00362B65" w:rsidRPr="00905C27" w:rsidRDefault="002E767C" w:rsidP="00176EBE">
            <w:pPr>
              <w:rPr>
                <w:rFonts w:ascii="Franklin Gothic Demi Cond" w:hAnsi="Franklin Gothic Demi Cond"/>
                <w:color w:val="2F5496" w:themeColor="accent1" w:themeShade="BF"/>
                <w:sz w:val="28"/>
                <w:szCs w:val="28"/>
                <w:highlight w:val="yellow"/>
                <w:lang w:val="en-US"/>
              </w:rPr>
            </w:pPr>
            <w:r w:rsidRPr="0061413D">
              <w:rPr>
                <w:rFonts w:ascii="Franklin Gothic Demi Cond" w:hAnsi="Franklin Gothic Demi Cond"/>
                <w:color w:val="2F5496" w:themeColor="accent1" w:themeShade="BF"/>
                <w:sz w:val="28"/>
                <w:szCs w:val="28"/>
                <w:lang w:val="en-US"/>
              </w:rPr>
              <w:t>Group</w:t>
            </w:r>
            <w:r w:rsidR="00362B65" w:rsidRPr="0061413D">
              <w:rPr>
                <w:rFonts w:ascii="Franklin Gothic Demi Cond" w:hAnsi="Franklin Gothic Demi Cond"/>
                <w:color w:val="2F5496" w:themeColor="accent1" w:themeShade="BF"/>
                <w:sz w:val="28"/>
                <w:szCs w:val="28"/>
                <w:lang w:val="en-US"/>
              </w:rPr>
              <w:t>:</w:t>
            </w:r>
          </w:p>
        </w:tc>
        <w:tc>
          <w:tcPr>
            <w:tcW w:w="9196" w:type="dxa"/>
          </w:tcPr>
          <w:p w14:paraId="7F375A64" w14:textId="6A24E25D" w:rsidR="00362B65" w:rsidRPr="0013753C" w:rsidRDefault="002E767C" w:rsidP="00176EBE">
            <w:pPr>
              <w:rPr>
                <w:rFonts w:ascii="Franklin Gothic Demi Cond" w:hAnsi="Franklin Gothic Demi Cond"/>
                <w:color w:val="2F5496" w:themeColor="accent1" w:themeShade="BF"/>
                <w:sz w:val="28"/>
                <w:szCs w:val="28"/>
                <w:lang w:val="en-US"/>
              </w:rPr>
            </w:pPr>
            <w:r w:rsidRPr="0013753C">
              <w:rPr>
                <w:rFonts w:ascii="Franklin Gothic Demi Cond" w:hAnsi="Franklin Gothic Demi Cond"/>
                <w:color w:val="2F5496" w:themeColor="accent1" w:themeShade="BF"/>
                <w:sz w:val="28"/>
                <w:szCs w:val="28"/>
                <w:lang w:val="en-US"/>
              </w:rPr>
              <w:t>G</w:t>
            </w:r>
            <w:r w:rsidR="002E4E1C" w:rsidRPr="0013753C">
              <w:rPr>
                <w:rFonts w:ascii="Franklin Gothic Demi Cond" w:hAnsi="Franklin Gothic Demi Cond"/>
                <w:color w:val="2F5496" w:themeColor="accent1" w:themeShade="BF"/>
                <w:sz w:val="28"/>
                <w:szCs w:val="28"/>
                <w:lang w:val="en-US"/>
              </w:rPr>
              <w:t>16</w:t>
            </w:r>
          </w:p>
        </w:tc>
      </w:tr>
      <w:tr w:rsidR="00C75939" w:rsidRPr="00C75939" w14:paraId="465700D5" w14:textId="77777777" w:rsidTr="00260830">
        <w:tc>
          <w:tcPr>
            <w:tcW w:w="3544" w:type="dxa"/>
            <w:vMerge/>
          </w:tcPr>
          <w:p w14:paraId="35C594F5" w14:textId="77777777" w:rsidR="00C75939" w:rsidRPr="00C75939" w:rsidRDefault="00C75939" w:rsidP="00176EBE">
            <w:pPr>
              <w:rPr>
                <w:noProof/>
                <w:lang w:val="en-US"/>
              </w:rPr>
            </w:pPr>
          </w:p>
        </w:tc>
        <w:tc>
          <w:tcPr>
            <w:tcW w:w="851" w:type="dxa"/>
          </w:tcPr>
          <w:p w14:paraId="77F049AD" w14:textId="6EEC1556" w:rsidR="00C75939" w:rsidRPr="00905C27" w:rsidRDefault="00C75939" w:rsidP="00176EBE">
            <w:pPr>
              <w:rPr>
                <w:rFonts w:ascii="Franklin Gothic Demi Cond" w:hAnsi="Franklin Gothic Demi Cond"/>
                <w:color w:val="2F5496" w:themeColor="accent1" w:themeShade="BF"/>
                <w:sz w:val="28"/>
                <w:szCs w:val="28"/>
                <w:highlight w:val="yellow"/>
                <w:lang w:val="en-US"/>
              </w:rPr>
            </w:pPr>
            <w:r w:rsidRPr="0061413D">
              <w:rPr>
                <w:rFonts w:ascii="Franklin Gothic Demi Cond" w:hAnsi="Franklin Gothic Demi Cond"/>
                <w:color w:val="2F5496" w:themeColor="accent1" w:themeShade="BF"/>
                <w:sz w:val="28"/>
                <w:szCs w:val="28"/>
                <w:lang w:val="en-US"/>
              </w:rPr>
              <w:t>Date:</w:t>
            </w:r>
          </w:p>
        </w:tc>
        <w:tc>
          <w:tcPr>
            <w:tcW w:w="9196" w:type="dxa"/>
          </w:tcPr>
          <w:p w14:paraId="58476769" w14:textId="3C1B6306" w:rsidR="00C75939" w:rsidRPr="0013753C" w:rsidRDefault="002E4E1C" w:rsidP="00176EBE">
            <w:pPr>
              <w:rPr>
                <w:rFonts w:ascii="Franklin Gothic Demi Cond" w:hAnsi="Franklin Gothic Demi Cond"/>
                <w:color w:val="2F5496" w:themeColor="accent1" w:themeShade="BF"/>
                <w:sz w:val="28"/>
                <w:szCs w:val="28"/>
                <w:lang w:val="en-US"/>
              </w:rPr>
            </w:pPr>
            <w:r w:rsidRPr="0013753C">
              <w:rPr>
                <w:rFonts w:ascii="Franklin Gothic Demi Cond" w:hAnsi="Franklin Gothic Demi Cond"/>
                <w:color w:val="2F5496" w:themeColor="accent1" w:themeShade="BF"/>
                <w:sz w:val="28"/>
                <w:szCs w:val="28"/>
                <w:lang w:val="en-US"/>
              </w:rPr>
              <w:t>2023</w:t>
            </w:r>
            <w:r w:rsidR="00C75939" w:rsidRPr="0013753C">
              <w:rPr>
                <w:rFonts w:ascii="Franklin Gothic Demi Cond" w:hAnsi="Franklin Gothic Demi Cond"/>
                <w:color w:val="2F5496" w:themeColor="accent1" w:themeShade="BF"/>
                <w:sz w:val="28"/>
                <w:szCs w:val="28"/>
                <w:lang w:val="en-US"/>
              </w:rPr>
              <w:t>/</w:t>
            </w:r>
            <w:r w:rsidRPr="0013753C">
              <w:rPr>
                <w:rFonts w:ascii="Franklin Gothic Demi Cond" w:hAnsi="Franklin Gothic Demi Cond"/>
                <w:color w:val="2F5496" w:themeColor="accent1" w:themeShade="BF"/>
                <w:sz w:val="28"/>
                <w:szCs w:val="28"/>
                <w:lang w:val="en-US"/>
              </w:rPr>
              <w:t>10</w:t>
            </w:r>
            <w:r w:rsidR="00C75939" w:rsidRPr="0013753C">
              <w:rPr>
                <w:rFonts w:ascii="Franklin Gothic Demi Cond" w:hAnsi="Franklin Gothic Demi Cond"/>
                <w:color w:val="2F5496" w:themeColor="accent1" w:themeShade="BF"/>
                <w:sz w:val="28"/>
                <w:szCs w:val="28"/>
                <w:lang w:val="en-US"/>
              </w:rPr>
              <w:t>/</w:t>
            </w:r>
            <w:r w:rsidRPr="0013753C">
              <w:rPr>
                <w:rFonts w:ascii="Franklin Gothic Demi Cond" w:hAnsi="Franklin Gothic Demi Cond"/>
                <w:color w:val="2F5496" w:themeColor="accent1" w:themeShade="BF"/>
                <w:sz w:val="28"/>
                <w:szCs w:val="28"/>
                <w:lang w:val="en-US"/>
              </w:rPr>
              <w:t>16</w:t>
            </w:r>
          </w:p>
        </w:tc>
      </w:tr>
      <w:tr w:rsidR="00C75939" w:rsidRPr="00C75939" w14:paraId="3C41AC4F" w14:textId="77777777" w:rsidTr="00260830">
        <w:trPr>
          <w:trHeight w:val="444"/>
        </w:trPr>
        <w:tc>
          <w:tcPr>
            <w:tcW w:w="3544" w:type="dxa"/>
            <w:vMerge/>
          </w:tcPr>
          <w:p w14:paraId="3EFFD1B2" w14:textId="77777777" w:rsidR="00C75939" w:rsidRPr="00C75939" w:rsidRDefault="00C75939" w:rsidP="00176EBE">
            <w:pPr>
              <w:rPr>
                <w:noProof/>
                <w:lang w:val="en-US"/>
              </w:rPr>
            </w:pPr>
          </w:p>
        </w:tc>
        <w:tc>
          <w:tcPr>
            <w:tcW w:w="851" w:type="dxa"/>
          </w:tcPr>
          <w:p w14:paraId="771C687C" w14:textId="1B41CA11" w:rsidR="00C75939" w:rsidRPr="00C75939" w:rsidRDefault="00C75939" w:rsidP="00176EBE">
            <w:pPr>
              <w:rPr>
                <w:rFonts w:ascii="Franklin Gothic Demi Cond" w:hAnsi="Franklin Gothic Demi Cond"/>
                <w:color w:val="2F5496" w:themeColor="accent1" w:themeShade="BF"/>
                <w:sz w:val="28"/>
                <w:szCs w:val="28"/>
                <w:lang w:val="en-US"/>
              </w:rPr>
            </w:pPr>
          </w:p>
        </w:tc>
        <w:tc>
          <w:tcPr>
            <w:tcW w:w="9196" w:type="dxa"/>
          </w:tcPr>
          <w:p w14:paraId="17E1608C" w14:textId="6BB61447" w:rsidR="00C75939" w:rsidRPr="00C75939" w:rsidRDefault="00C75939" w:rsidP="00176EBE">
            <w:pPr>
              <w:rPr>
                <w:rFonts w:ascii="Franklin Gothic Demi Cond" w:hAnsi="Franklin Gothic Demi Cond"/>
                <w:color w:val="2F5496" w:themeColor="accent1" w:themeShade="BF"/>
                <w:sz w:val="28"/>
                <w:szCs w:val="28"/>
                <w:lang w:val="en-US"/>
              </w:rPr>
            </w:pPr>
          </w:p>
        </w:tc>
      </w:tr>
    </w:tbl>
    <w:p w14:paraId="047FCB6D" w14:textId="25765CAA" w:rsidR="00E259C2" w:rsidRPr="00C75939" w:rsidRDefault="0051582B" w:rsidP="00277D21">
      <w:pPr>
        <w:pStyle w:val="Ttulo1"/>
        <w:ind w:firstLine="708"/>
        <w:rPr>
          <w:lang w:val="en-US"/>
        </w:rPr>
      </w:pPr>
      <w:r>
        <w:rPr>
          <w:lang w:val="en-US"/>
        </w:rPr>
        <w:t>Layout</w:t>
      </w:r>
    </w:p>
    <w:p w14:paraId="363F8370" w14:textId="07FC576C" w:rsidR="00576A89" w:rsidRDefault="002747E1" w:rsidP="00576A89">
      <w:pPr>
        <w:ind w:firstLine="708"/>
        <w:rPr>
          <w:lang w:val="en-US"/>
        </w:rPr>
      </w:pPr>
      <w:r w:rsidRPr="002747E1">
        <w:rPr>
          <w:lang w:val="en-US"/>
        </w:rPr>
        <w:t>The visual space is thoughtfully organized into three distinct sections, each dedicated to a specific</w:t>
      </w:r>
      <w:r w:rsidR="00576A89">
        <w:rPr>
          <w:lang w:val="en-US"/>
        </w:rPr>
        <w:t xml:space="preserve"> idiom</w:t>
      </w:r>
      <w:r w:rsidRPr="002747E1">
        <w:rPr>
          <w:lang w:val="en-US"/>
        </w:rPr>
        <w:t>.</w:t>
      </w:r>
    </w:p>
    <w:p w14:paraId="31570E5D" w14:textId="2C70235D" w:rsidR="00820112" w:rsidRDefault="002747E1" w:rsidP="009B07A1">
      <w:pPr>
        <w:ind w:firstLine="708"/>
        <w:rPr>
          <w:lang w:val="en-US"/>
        </w:rPr>
      </w:pPr>
      <w:r w:rsidRPr="0054011C">
        <w:rPr>
          <w:highlight w:val="yellow"/>
          <w:lang w:val="en-US"/>
        </w:rPr>
        <w:t>At the top of the layout,</w:t>
      </w:r>
      <w:r w:rsidR="00107A41" w:rsidRPr="00107A41">
        <w:rPr>
          <w:highlight w:val="yellow"/>
          <w:lang w:val="en-US"/>
        </w:rPr>
        <w:t xml:space="preserve"> </w:t>
      </w:r>
      <w:r w:rsidR="00107A41" w:rsidRPr="0054011C">
        <w:rPr>
          <w:highlight w:val="yellow"/>
          <w:lang w:val="en-US"/>
        </w:rPr>
        <w:t>we present the Bar Chart. This component of the visualization is designed to provide a summarized view of the data, making it simpler to grasp key insights and trends.</w:t>
      </w:r>
      <w:r w:rsidR="00107A41">
        <w:rPr>
          <w:lang w:val="en-US"/>
        </w:rPr>
        <w:t xml:space="preserve"> </w:t>
      </w:r>
      <w:r w:rsidR="00107A41" w:rsidRPr="0054011C">
        <w:rPr>
          <w:highlight w:val="yellow"/>
          <w:lang w:val="en-US"/>
        </w:rPr>
        <w:t>The bottom section features the Parallel Coordinates plot. This graph is designed to offer insights into the relationships and trends in the data, allowing for easy comparison and analysis</w:t>
      </w:r>
      <w:r w:rsidR="00107A41">
        <w:rPr>
          <w:highlight w:val="yellow"/>
          <w:lang w:val="en-US"/>
        </w:rPr>
        <w:t>.</w:t>
      </w:r>
      <w:r w:rsidR="009B07A1">
        <w:rPr>
          <w:highlight w:val="yellow"/>
          <w:lang w:val="en-US"/>
        </w:rPr>
        <w:t xml:space="preserve"> </w:t>
      </w:r>
      <w:r w:rsidRPr="0054011C">
        <w:rPr>
          <w:highlight w:val="yellow"/>
          <w:lang w:val="en-US"/>
        </w:rPr>
        <w:t>In the middle section,</w:t>
      </w:r>
      <w:r w:rsidR="00107A41" w:rsidRPr="0054011C">
        <w:rPr>
          <w:highlight w:val="yellow"/>
          <w:lang w:val="en-US"/>
        </w:rPr>
        <w:t xml:space="preserve"> you will find the Parallel Set plot. </w:t>
      </w:r>
      <w:r w:rsidR="00F74F15" w:rsidRPr="00F74F15">
        <w:rPr>
          <w:highlight w:val="yellow"/>
          <w:lang w:val="en-US"/>
        </w:rPr>
        <w:t>Although it hasn't been included in this release, it remains a crucial element of our visualization strategy, as it effectively represents the categorical attributes within the dataset.</w:t>
      </w:r>
    </w:p>
    <w:p w14:paraId="0F818901" w14:textId="2B0177C9" w:rsidR="0013753C" w:rsidRPr="0013753C" w:rsidRDefault="009B07A1" w:rsidP="009B07A1">
      <w:pPr>
        <w:ind w:firstLine="708"/>
        <w:rPr>
          <w:lang w:val="en-US"/>
        </w:rPr>
      </w:pPr>
      <w:r w:rsidRPr="00820112">
        <w:rPr>
          <w:highlight w:val="yellow"/>
          <w:lang w:val="en-US"/>
        </w:rPr>
        <w:t>The position of this chart on layout is due to height is not</w:t>
      </w:r>
      <w:r w:rsidR="00820112" w:rsidRPr="00820112">
        <w:rPr>
          <w:highlight w:val="yellow"/>
          <w:lang w:val="en-US"/>
        </w:rPr>
        <w:t xml:space="preserve"> too important as lines slopes so it is better to visualize inside an area of visualization where the focus on details </w:t>
      </w:r>
      <w:r w:rsidR="00820112">
        <w:rPr>
          <w:highlight w:val="yellow"/>
          <w:lang w:val="en-US"/>
        </w:rPr>
        <w:t>is</w:t>
      </w:r>
      <w:r w:rsidR="00820112" w:rsidRPr="00820112">
        <w:rPr>
          <w:highlight w:val="yellow"/>
          <w:lang w:val="en-US"/>
        </w:rPr>
        <w:t xml:space="preserve"> not so needed, giving more highlight on data flows.</w:t>
      </w:r>
    </w:p>
    <w:p w14:paraId="11F72B3C" w14:textId="1B051179" w:rsidR="002747E1" w:rsidRDefault="002747E1" w:rsidP="001A50AC">
      <w:pPr>
        <w:pStyle w:val="Ttulo1"/>
        <w:ind w:firstLine="708"/>
        <w:rPr>
          <w:rFonts w:asciiTheme="minorHAnsi" w:eastAsiaTheme="minorHAnsi" w:hAnsiTheme="minorHAnsi" w:cstheme="minorBidi"/>
          <w:color w:val="auto"/>
          <w:sz w:val="22"/>
          <w:szCs w:val="22"/>
          <w:lang w:val="en-US"/>
        </w:rPr>
      </w:pPr>
      <w:r w:rsidRPr="009B07A1">
        <w:rPr>
          <w:rFonts w:asciiTheme="minorHAnsi" w:eastAsiaTheme="minorHAnsi" w:hAnsiTheme="minorHAnsi" w:cstheme="minorBidi"/>
          <w:color w:val="auto"/>
          <w:sz w:val="22"/>
          <w:szCs w:val="22"/>
          <w:highlight w:val="red"/>
          <w:lang w:val="en-US"/>
        </w:rPr>
        <w:t xml:space="preserve">To enhance user experience and readability, we've ensured that the height of the Parallel Coordinates </w:t>
      </w:r>
      <w:r w:rsidR="00012D56" w:rsidRPr="009B07A1">
        <w:rPr>
          <w:rFonts w:asciiTheme="minorHAnsi" w:eastAsiaTheme="minorHAnsi" w:hAnsiTheme="minorHAnsi" w:cstheme="minorBidi"/>
          <w:color w:val="auto"/>
          <w:sz w:val="22"/>
          <w:szCs w:val="22"/>
          <w:highlight w:val="red"/>
          <w:lang w:val="en-US"/>
        </w:rPr>
        <w:t>plot</w:t>
      </w:r>
      <w:r w:rsidRPr="009B07A1">
        <w:rPr>
          <w:rFonts w:asciiTheme="minorHAnsi" w:eastAsiaTheme="minorHAnsi" w:hAnsiTheme="minorHAnsi" w:cstheme="minorBidi"/>
          <w:color w:val="auto"/>
          <w:sz w:val="22"/>
          <w:szCs w:val="22"/>
          <w:highlight w:val="red"/>
          <w:lang w:val="en-US"/>
        </w:rPr>
        <w:t xml:space="preserve"> is </w:t>
      </w:r>
      <w:r w:rsidR="001A50AC" w:rsidRPr="009B07A1">
        <w:rPr>
          <w:rFonts w:asciiTheme="minorHAnsi" w:eastAsiaTheme="minorHAnsi" w:hAnsiTheme="minorHAnsi" w:cstheme="minorBidi"/>
          <w:color w:val="auto"/>
          <w:sz w:val="22"/>
          <w:szCs w:val="22"/>
          <w:highlight w:val="red"/>
          <w:lang w:val="en-US"/>
        </w:rPr>
        <w:t>triple</w:t>
      </w:r>
      <w:r w:rsidRPr="009B07A1">
        <w:rPr>
          <w:rFonts w:asciiTheme="minorHAnsi" w:eastAsiaTheme="minorHAnsi" w:hAnsiTheme="minorHAnsi" w:cstheme="minorBidi"/>
          <w:color w:val="auto"/>
          <w:sz w:val="22"/>
          <w:szCs w:val="22"/>
          <w:highlight w:val="red"/>
          <w:lang w:val="en-US"/>
        </w:rPr>
        <w:t xml:space="preserve"> that of the Bar Chart. This deliberate design choice aims to make it easier to navigate and understand the information, allowing users to dive into the data with greater ease.</w:t>
      </w:r>
    </w:p>
    <w:p w14:paraId="3AFB71DE" w14:textId="793549DC" w:rsidR="009224D6" w:rsidRDefault="002A6762" w:rsidP="0013753C">
      <w:pPr>
        <w:rPr>
          <w:noProof/>
        </w:rPr>
      </w:pPr>
      <w:r w:rsidRPr="0070077A">
        <w:rPr>
          <w:noProof/>
        </w:rPr>
        <w:drawing>
          <wp:anchor distT="0" distB="0" distL="114300" distR="114300" simplePos="0" relativeHeight="251678720" behindDoc="0" locked="0" layoutInCell="1" allowOverlap="1" wp14:anchorId="4B08F7A0" wp14:editId="51090D91">
            <wp:simplePos x="0" y="0"/>
            <wp:positionH relativeFrom="margin">
              <wp:posOffset>-80703</wp:posOffset>
            </wp:positionH>
            <wp:positionV relativeFrom="paragraph">
              <wp:posOffset>311150</wp:posOffset>
            </wp:positionV>
            <wp:extent cx="5953125" cy="3816350"/>
            <wp:effectExtent l="0" t="0" r="9525" b="0"/>
            <wp:wrapNone/>
            <wp:docPr id="1955784184" name="Imagem 1" descr="Uma imagem com diagrama, file, desenho, esboç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84184" name="Imagem 1" descr="Uma imagem com diagrama, file, desenho, esboço&#10;&#10;Descrição gerada automaticamente"/>
                    <pic:cNvPicPr/>
                  </pic:nvPicPr>
                  <pic:blipFill rotWithShape="1">
                    <a:blip r:embed="rId8">
                      <a:extLst>
                        <a:ext uri="{28A0092B-C50C-407E-A947-70E740481C1C}">
                          <a14:useLocalDpi xmlns:a14="http://schemas.microsoft.com/office/drawing/2010/main" val="0"/>
                        </a:ext>
                      </a:extLst>
                    </a:blip>
                    <a:srcRect l="4629" r="3109"/>
                    <a:stretch/>
                  </pic:blipFill>
                  <pic:spPr bwMode="auto">
                    <a:xfrm>
                      <a:off x="0" y="0"/>
                      <a:ext cx="5953125" cy="3816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90D8BC" w14:textId="2A5425A7" w:rsidR="0054011C" w:rsidRDefault="0054011C" w:rsidP="0013753C">
      <w:pPr>
        <w:rPr>
          <w:noProof/>
        </w:rPr>
      </w:pPr>
    </w:p>
    <w:p w14:paraId="1093CA4F" w14:textId="2911F7A0" w:rsidR="009224D6" w:rsidRDefault="009224D6" w:rsidP="0013753C">
      <w:pPr>
        <w:rPr>
          <w:noProof/>
        </w:rPr>
      </w:pPr>
    </w:p>
    <w:p w14:paraId="4ACA22AD" w14:textId="77777777" w:rsidR="002A6762" w:rsidRDefault="002A6762" w:rsidP="0013753C">
      <w:pPr>
        <w:rPr>
          <w:noProof/>
          <w:lang w:val="en-US"/>
        </w:rPr>
      </w:pPr>
    </w:p>
    <w:p w14:paraId="40BAF114" w14:textId="07BFD696" w:rsidR="002A6762" w:rsidRDefault="00911983" w:rsidP="0013753C">
      <w:pPr>
        <w:rPr>
          <w:noProof/>
          <w:lang w:val="en-US"/>
        </w:rPr>
      </w:pPr>
      <w:r>
        <w:rPr>
          <w:noProof/>
          <w:lang w:val="en-US"/>
        </w:rPr>
        <w:drawing>
          <wp:anchor distT="0" distB="0" distL="114300" distR="114300" simplePos="0" relativeHeight="251681792" behindDoc="0" locked="0" layoutInCell="1" allowOverlap="1" wp14:anchorId="59A1F8EA" wp14:editId="693D7704">
            <wp:simplePos x="0" y="0"/>
            <wp:positionH relativeFrom="margin">
              <wp:posOffset>-176588</wp:posOffset>
            </wp:positionH>
            <wp:positionV relativeFrom="paragraph">
              <wp:posOffset>165100</wp:posOffset>
            </wp:positionV>
            <wp:extent cx="788670" cy="1363980"/>
            <wp:effectExtent l="0" t="1905" r="9525" b="9525"/>
            <wp:wrapNone/>
            <wp:docPr id="518534503" name="Imagem 518534503" descr="Uma imagem com esboço, diagrama, file,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34503" name="Imagem 518534503" descr="Uma imagem com esboço, diagrama, file, desenho&#10;&#10;Descrição gerada automaticamente"/>
                    <pic:cNvPicPr>
                      <a:picLocks noChangeAspect="1" noChangeArrowheads="1"/>
                    </pic:cNvPicPr>
                  </pic:nvPicPr>
                  <pic:blipFill rotWithShape="1">
                    <a:blip r:embed="rId9">
                      <a:extLst>
                        <a:ext uri="{28A0092B-C50C-407E-A947-70E740481C1C}">
                          <a14:useLocalDpi xmlns:a14="http://schemas.microsoft.com/office/drawing/2010/main" val="0"/>
                        </a:ext>
                      </a:extLst>
                    </a:blip>
                    <a:srcRect t="3163" r="85360" b="11544"/>
                    <a:stretch/>
                  </pic:blipFill>
                  <pic:spPr bwMode="auto">
                    <a:xfrm rot="16200000">
                      <a:off x="0" y="0"/>
                      <a:ext cx="788670" cy="1363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6762">
        <w:rPr>
          <w:noProof/>
          <w:lang w:val="en-US"/>
        </w:rPr>
        <w:drawing>
          <wp:anchor distT="0" distB="0" distL="114300" distR="114300" simplePos="0" relativeHeight="251679744" behindDoc="0" locked="0" layoutInCell="1" allowOverlap="1" wp14:anchorId="55032757" wp14:editId="6597DC4E">
            <wp:simplePos x="0" y="0"/>
            <wp:positionH relativeFrom="margin">
              <wp:posOffset>893734</wp:posOffset>
            </wp:positionH>
            <wp:positionV relativeFrom="paragraph">
              <wp:posOffset>157653</wp:posOffset>
            </wp:positionV>
            <wp:extent cx="4045411" cy="1239481"/>
            <wp:effectExtent l="0" t="0" r="0" b="0"/>
            <wp:wrapNone/>
            <wp:docPr id="353959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5282" t="10954" r="23199" b="11544"/>
                    <a:stretch/>
                  </pic:blipFill>
                  <pic:spPr bwMode="auto">
                    <a:xfrm>
                      <a:off x="0" y="0"/>
                      <a:ext cx="4088070" cy="125255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6F5871" w14:textId="335EE588" w:rsidR="009224D6" w:rsidRDefault="009224D6" w:rsidP="0013753C">
      <w:pPr>
        <w:rPr>
          <w:noProof/>
        </w:rPr>
      </w:pPr>
    </w:p>
    <w:p w14:paraId="401E59EF" w14:textId="51D6F8E4" w:rsidR="0054194A" w:rsidRDefault="0054194A" w:rsidP="0013753C">
      <w:pPr>
        <w:rPr>
          <w:noProof/>
          <w:lang w:val="en-US"/>
        </w:rPr>
      </w:pPr>
    </w:p>
    <w:p w14:paraId="64C20E4A" w14:textId="5FFADDF8" w:rsidR="009224D6" w:rsidRDefault="009224D6" w:rsidP="0013753C">
      <w:pPr>
        <w:rPr>
          <w:noProof/>
        </w:rPr>
      </w:pPr>
    </w:p>
    <w:p w14:paraId="552A81FD" w14:textId="35BFAB40" w:rsidR="009224D6" w:rsidRDefault="009224D6" w:rsidP="0013753C">
      <w:pPr>
        <w:rPr>
          <w:noProof/>
        </w:rPr>
      </w:pPr>
    </w:p>
    <w:p w14:paraId="7CE1918A" w14:textId="66AA3137" w:rsidR="002A6762" w:rsidRDefault="002A6762" w:rsidP="0013753C">
      <w:pPr>
        <w:rPr>
          <w:noProof/>
          <w:lang w:val="en-US"/>
        </w:rPr>
      </w:pPr>
    </w:p>
    <w:p w14:paraId="22D00A4F" w14:textId="388A3474" w:rsidR="0013753C" w:rsidRDefault="0013753C" w:rsidP="0013753C">
      <w:pPr>
        <w:rPr>
          <w:lang w:val="en-US"/>
        </w:rPr>
      </w:pPr>
    </w:p>
    <w:p w14:paraId="193FB4CA" w14:textId="3A812037" w:rsidR="0054011C" w:rsidRDefault="0054011C" w:rsidP="0013753C">
      <w:pPr>
        <w:rPr>
          <w:lang w:val="en-US"/>
        </w:rPr>
      </w:pPr>
    </w:p>
    <w:p w14:paraId="4376A3CD" w14:textId="20199F0B" w:rsidR="00E259C2" w:rsidRPr="00C75939" w:rsidRDefault="00911F25" w:rsidP="00277D21">
      <w:pPr>
        <w:pStyle w:val="Ttulo1"/>
        <w:ind w:firstLine="708"/>
        <w:rPr>
          <w:lang w:val="en-US"/>
        </w:rPr>
      </w:pPr>
      <w:r>
        <w:rPr>
          <w:lang w:val="en-US"/>
        </w:rPr>
        <w:lastRenderedPageBreak/>
        <w:t>Visual Encoding</w:t>
      </w:r>
      <w:r w:rsidR="00592047">
        <w:rPr>
          <w:lang w:val="en-US"/>
        </w:rPr>
        <w:t xml:space="preserve"> and Interactivity</w:t>
      </w:r>
    </w:p>
    <w:p w14:paraId="5CBBEF4C" w14:textId="45360C0D" w:rsidR="00012D56" w:rsidRPr="00315FCC" w:rsidRDefault="00C538B6" w:rsidP="00315FCC">
      <w:pPr>
        <w:pStyle w:val="Ttulo1"/>
        <w:ind w:firstLine="708"/>
        <w:rPr>
          <w:rFonts w:asciiTheme="minorHAnsi" w:eastAsiaTheme="minorHAnsi" w:hAnsiTheme="minorHAnsi" w:cstheme="minorBidi"/>
          <w:color w:val="auto"/>
          <w:sz w:val="22"/>
          <w:szCs w:val="22"/>
          <w:lang w:val="en-US"/>
        </w:rPr>
      </w:pPr>
      <w:r w:rsidRPr="00C538B6">
        <w:rPr>
          <w:rFonts w:asciiTheme="minorHAnsi" w:eastAsiaTheme="minorHAnsi" w:hAnsiTheme="minorHAnsi" w:cstheme="minorBidi"/>
          <w:color w:val="auto"/>
          <w:sz w:val="22"/>
          <w:szCs w:val="22"/>
          <w:lang w:val="en-US"/>
        </w:rPr>
        <w:t>In the Parallel Coordinates graph</w:t>
      </w:r>
      <w:r w:rsidR="009B3AC1">
        <w:rPr>
          <w:rFonts w:asciiTheme="minorHAnsi" w:eastAsiaTheme="minorHAnsi" w:hAnsiTheme="minorHAnsi" w:cstheme="minorBidi"/>
          <w:color w:val="auto"/>
          <w:sz w:val="22"/>
          <w:szCs w:val="22"/>
          <w:lang w:val="en-US"/>
        </w:rPr>
        <w:t>, l</w:t>
      </w:r>
      <w:r w:rsidRPr="00C538B6">
        <w:rPr>
          <w:rFonts w:asciiTheme="minorHAnsi" w:eastAsiaTheme="minorHAnsi" w:hAnsiTheme="minorHAnsi" w:cstheme="minorBidi"/>
          <w:color w:val="auto"/>
          <w:sz w:val="22"/>
          <w:szCs w:val="22"/>
          <w:lang w:val="en-US"/>
        </w:rPr>
        <w:t>ines represent</w:t>
      </w:r>
      <w:r w:rsidR="009B3AC1">
        <w:rPr>
          <w:rFonts w:asciiTheme="minorHAnsi" w:eastAsiaTheme="minorHAnsi" w:hAnsiTheme="minorHAnsi" w:cstheme="minorBidi"/>
          <w:color w:val="auto"/>
          <w:sz w:val="22"/>
          <w:szCs w:val="22"/>
          <w:lang w:val="en-US"/>
        </w:rPr>
        <w:t>ing</w:t>
      </w:r>
      <w:r w:rsidRPr="00C538B6">
        <w:rPr>
          <w:rFonts w:asciiTheme="minorHAnsi" w:eastAsiaTheme="minorHAnsi" w:hAnsiTheme="minorHAnsi" w:cstheme="minorBidi"/>
          <w:color w:val="auto"/>
          <w:sz w:val="22"/>
          <w:szCs w:val="22"/>
          <w:lang w:val="en-US"/>
        </w:rPr>
        <w:t xml:space="preserve"> data</w:t>
      </w:r>
      <w:r>
        <w:rPr>
          <w:rFonts w:asciiTheme="minorHAnsi" w:eastAsiaTheme="minorHAnsi" w:hAnsiTheme="minorHAnsi" w:cstheme="minorBidi"/>
          <w:color w:val="auto"/>
          <w:sz w:val="22"/>
          <w:szCs w:val="22"/>
          <w:lang w:val="en-US"/>
        </w:rPr>
        <w:t xml:space="preserve"> </w:t>
      </w:r>
      <w:r w:rsidRPr="00C538B6">
        <w:rPr>
          <w:rFonts w:asciiTheme="minorHAnsi" w:eastAsiaTheme="minorHAnsi" w:hAnsiTheme="minorHAnsi" w:cstheme="minorBidi"/>
          <w:color w:val="auto"/>
          <w:sz w:val="22"/>
          <w:szCs w:val="22"/>
          <w:lang w:val="en-US"/>
        </w:rPr>
        <w:t xml:space="preserve">instances </w:t>
      </w:r>
      <w:r w:rsidR="00322FBF">
        <w:rPr>
          <w:rFonts w:asciiTheme="minorHAnsi" w:eastAsiaTheme="minorHAnsi" w:hAnsiTheme="minorHAnsi" w:cstheme="minorBidi"/>
          <w:color w:val="auto"/>
          <w:sz w:val="22"/>
          <w:szCs w:val="22"/>
          <w:lang w:val="en-US"/>
        </w:rPr>
        <w:t>with</w:t>
      </w:r>
      <w:r w:rsidRPr="00C538B6">
        <w:rPr>
          <w:rFonts w:asciiTheme="minorHAnsi" w:eastAsiaTheme="minorHAnsi" w:hAnsiTheme="minorHAnsi" w:cstheme="minorBidi"/>
          <w:color w:val="auto"/>
          <w:sz w:val="22"/>
          <w:szCs w:val="22"/>
          <w:lang w:val="en-US"/>
        </w:rPr>
        <w:t xml:space="preserve"> opacity that changes dynamically based on whether they fall within the specified range of values for each filter</w:t>
      </w:r>
      <w:r w:rsidR="009B3AC1">
        <w:rPr>
          <w:rFonts w:asciiTheme="minorHAnsi" w:eastAsiaTheme="minorHAnsi" w:hAnsiTheme="minorHAnsi" w:cstheme="minorBidi"/>
          <w:color w:val="auto"/>
          <w:sz w:val="22"/>
          <w:szCs w:val="22"/>
          <w:lang w:val="en-US"/>
        </w:rPr>
        <w:t xml:space="preserve">. </w:t>
      </w:r>
      <w:r w:rsidR="00322FBF">
        <w:rPr>
          <w:rFonts w:asciiTheme="minorHAnsi" w:eastAsiaTheme="minorHAnsi" w:hAnsiTheme="minorHAnsi" w:cstheme="minorBidi"/>
          <w:color w:val="auto"/>
          <w:sz w:val="22"/>
          <w:szCs w:val="22"/>
          <w:lang w:val="en-US"/>
        </w:rPr>
        <w:t>The user</w:t>
      </w:r>
      <w:r w:rsidRPr="00C538B6">
        <w:rPr>
          <w:rFonts w:asciiTheme="minorHAnsi" w:eastAsiaTheme="minorHAnsi" w:hAnsiTheme="minorHAnsi" w:cstheme="minorBidi"/>
          <w:color w:val="auto"/>
          <w:sz w:val="22"/>
          <w:szCs w:val="22"/>
          <w:lang w:val="en-US"/>
        </w:rPr>
        <w:t xml:space="preserve"> can seamlessly adjust the filters by moving the sliders up and down, instantly narrowing or broadening the scope of the data. Additionally, for a deeper understanding of data relationships, </w:t>
      </w:r>
      <w:r w:rsidR="00322FBF">
        <w:rPr>
          <w:rFonts w:asciiTheme="minorHAnsi" w:eastAsiaTheme="minorHAnsi" w:hAnsiTheme="minorHAnsi" w:cstheme="minorBidi"/>
          <w:color w:val="auto"/>
          <w:sz w:val="22"/>
          <w:szCs w:val="22"/>
          <w:lang w:val="en-US"/>
        </w:rPr>
        <w:t>the user</w:t>
      </w:r>
      <w:r w:rsidRPr="00C538B6">
        <w:rPr>
          <w:rFonts w:asciiTheme="minorHAnsi" w:eastAsiaTheme="minorHAnsi" w:hAnsiTheme="minorHAnsi" w:cstheme="minorBidi"/>
          <w:color w:val="auto"/>
          <w:sz w:val="22"/>
          <w:szCs w:val="22"/>
          <w:lang w:val="en-US"/>
        </w:rPr>
        <w:t xml:space="preserve"> </w:t>
      </w:r>
      <w:r w:rsidR="00260CF6" w:rsidRPr="00C538B6">
        <w:rPr>
          <w:rFonts w:asciiTheme="minorHAnsi" w:eastAsiaTheme="minorHAnsi" w:hAnsiTheme="minorHAnsi" w:cstheme="minorBidi"/>
          <w:color w:val="auto"/>
          <w:sz w:val="22"/>
          <w:szCs w:val="22"/>
          <w:lang w:val="en-US"/>
        </w:rPr>
        <w:t>has</w:t>
      </w:r>
      <w:r w:rsidRPr="00C538B6">
        <w:rPr>
          <w:rFonts w:asciiTheme="minorHAnsi" w:eastAsiaTheme="minorHAnsi" w:hAnsiTheme="minorHAnsi" w:cstheme="minorBidi"/>
          <w:color w:val="auto"/>
          <w:sz w:val="22"/>
          <w:szCs w:val="22"/>
          <w:lang w:val="en-US"/>
        </w:rPr>
        <w:t xml:space="preserve"> the freedom to drag and drop axes, altering their order to reveal intricate connections between attributes. These features put </w:t>
      </w:r>
      <w:r>
        <w:rPr>
          <w:rFonts w:asciiTheme="minorHAnsi" w:eastAsiaTheme="minorHAnsi" w:hAnsiTheme="minorHAnsi" w:cstheme="minorBidi"/>
          <w:color w:val="auto"/>
          <w:sz w:val="22"/>
          <w:szCs w:val="22"/>
          <w:lang w:val="en-US"/>
        </w:rPr>
        <w:t>the user</w:t>
      </w:r>
      <w:r w:rsidRPr="00C538B6">
        <w:rPr>
          <w:rFonts w:asciiTheme="minorHAnsi" w:eastAsiaTheme="minorHAnsi" w:hAnsiTheme="minorHAnsi" w:cstheme="minorBidi"/>
          <w:color w:val="auto"/>
          <w:sz w:val="22"/>
          <w:szCs w:val="22"/>
          <w:lang w:val="en-US"/>
        </w:rPr>
        <w:t xml:space="preserve"> in control, allowing </w:t>
      </w:r>
      <w:r w:rsidR="00322FBF">
        <w:rPr>
          <w:rFonts w:asciiTheme="minorHAnsi" w:eastAsiaTheme="minorHAnsi" w:hAnsiTheme="minorHAnsi" w:cstheme="minorBidi"/>
          <w:color w:val="auto"/>
          <w:sz w:val="22"/>
          <w:szCs w:val="22"/>
          <w:lang w:val="en-US"/>
        </w:rPr>
        <w:t>each one</w:t>
      </w:r>
      <w:r>
        <w:rPr>
          <w:rFonts w:asciiTheme="minorHAnsi" w:eastAsiaTheme="minorHAnsi" w:hAnsiTheme="minorHAnsi" w:cstheme="minorBidi"/>
          <w:color w:val="auto"/>
          <w:sz w:val="22"/>
          <w:szCs w:val="22"/>
          <w:lang w:val="en-US"/>
        </w:rPr>
        <w:t xml:space="preserve"> </w:t>
      </w:r>
      <w:r w:rsidRPr="00C538B6">
        <w:rPr>
          <w:rFonts w:asciiTheme="minorHAnsi" w:eastAsiaTheme="minorHAnsi" w:hAnsiTheme="minorHAnsi" w:cstheme="minorBidi"/>
          <w:color w:val="auto"/>
          <w:sz w:val="22"/>
          <w:szCs w:val="22"/>
          <w:lang w:val="en-US"/>
        </w:rPr>
        <w:t>to interactively explore and analyze the dataset with ease.</w:t>
      </w:r>
      <w:r w:rsidR="002E4E1C">
        <w:rPr>
          <w:rFonts w:asciiTheme="minorHAnsi" w:eastAsiaTheme="minorHAnsi" w:hAnsiTheme="minorHAnsi" w:cstheme="minorBidi"/>
          <w:color w:val="auto"/>
          <w:sz w:val="22"/>
          <w:szCs w:val="22"/>
          <w:lang w:val="en-US"/>
        </w:rPr>
        <w:t xml:space="preserve"> </w:t>
      </w:r>
    </w:p>
    <w:p w14:paraId="137ACC00" w14:textId="6C39CDAA" w:rsidR="00C538B6" w:rsidRDefault="00C538B6" w:rsidP="001A50AC">
      <w:pPr>
        <w:ind w:firstLine="708"/>
        <w:rPr>
          <w:lang w:val="en-US"/>
        </w:rPr>
      </w:pPr>
      <w:r w:rsidRPr="00C538B6">
        <w:rPr>
          <w:lang w:val="en-US"/>
        </w:rPr>
        <w:t xml:space="preserve">The Bar Chart presents a straightforward visual encoding of data. Each bar in this chart </w:t>
      </w:r>
      <w:r w:rsidR="00322FBF">
        <w:rPr>
          <w:lang w:val="en-US"/>
        </w:rPr>
        <w:t>is</w:t>
      </w:r>
      <w:r w:rsidRPr="00C538B6">
        <w:rPr>
          <w:lang w:val="en-US"/>
        </w:rPr>
        <w:t xml:space="preserve"> as a representation of a unique brand, and their colors are thoughtfully scaled to correspond to the </w:t>
      </w:r>
      <w:r w:rsidR="009B3AC1">
        <w:rPr>
          <w:lang w:val="en-US"/>
        </w:rPr>
        <w:t>average</w:t>
      </w:r>
      <w:r w:rsidRPr="00C538B6">
        <w:rPr>
          <w:lang w:val="en-US"/>
        </w:rPr>
        <w:t xml:space="preserve"> number of seats offered by each brand. This color encoding provides immediate insights into the dataset. </w:t>
      </w:r>
      <w:r w:rsidR="00322FBF">
        <w:rPr>
          <w:lang w:val="en-US"/>
        </w:rPr>
        <w:t>This chart also</w:t>
      </w:r>
      <w:r w:rsidRPr="00C538B6">
        <w:rPr>
          <w:lang w:val="en-US"/>
        </w:rPr>
        <w:t xml:space="preserve"> interacts with the Parallel Coordinates </w:t>
      </w:r>
      <w:r w:rsidR="00012D56">
        <w:rPr>
          <w:lang w:val="en-US"/>
        </w:rPr>
        <w:t>plot</w:t>
      </w:r>
      <w:r w:rsidRPr="00C538B6">
        <w:rPr>
          <w:lang w:val="en-US"/>
        </w:rPr>
        <w:t xml:space="preserve">. Whenever </w:t>
      </w:r>
      <w:r w:rsidR="00012D56">
        <w:rPr>
          <w:lang w:val="en-US"/>
        </w:rPr>
        <w:t xml:space="preserve">the user </w:t>
      </w:r>
      <w:r w:rsidR="00260CF6" w:rsidRPr="00C538B6">
        <w:rPr>
          <w:lang w:val="en-US"/>
        </w:rPr>
        <w:t>applies</w:t>
      </w:r>
      <w:r w:rsidRPr="00C538B6">
        <w:rPr>
          <w:lang w:val="en-US"/>
        </w:rPr>
        <w:t xml:space="preserve"> filters in the Parallel Coordinates section, the values in the Bar Chart update accordingly. This interactivity enables to observe how brand attributes change when filters are in place, making it an indispensable tool for comparative analysis and data-driven decision-making.</w:t>
      </w:r>
      <w:r w:rsidR="00012D56">
        <w:rPr>
          <w:lang w:val="en-US"/>
        </w:rPr>
        <w:t xml:space="preserve"> </w:t>
      </w:r>
    </w:p>
    <w:p w14:paraId="5EF2CC8B" w14:textId="7A3D0170" w:rsidR="00315FCC" w:rsidRPr="00C73BB2" w:rsidRDefault="003C1FD2" w:rsidP="00700940">
      <w:pPr>
        <w:ind w:firstLine="708"/>
        <w:rPr>
          <w:lang w:val="en-US"/>
        </w:rPr>
      </w:pPr>
      <w:r w:rsidRPr="003C1FD2">
        <w:rPr>
          <w:noProof/>
          <w:lang w:val="en-US"/>
        </w:rPr>
        <w:drawing>
          <wp:anchor distT="0" distB="0" distL="114300" distR="114300" simplePos="0" relativeHeight="251673600" behindDoc="0" locked="0" layoutInCell="1" allowOverlap="1" wp14:anchorId="4FE78C6F" wp14:editId="456E2E0E">
            <wp:simplePos x="0" y="0"/>
            <wp:positionH relativeFrom="margin">
              <wp:align>left</wp:align>
            </wp:positionH>
            <wp:positionV relativeFrom="paragraph">
              <wp:posOffset>1176020</wp:posOffset>
            </wp:positionV>
            <wp:extent cx="2930525" cy="579120"/>
            <wp:effectExtent l="0" t="0" r="3175" b="0"/>
            <wp:wrapNone/>
            <wp:docPr id="1445798315" name="Imagem 1" descr="Uma imagem com texto, captura de ecrã,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98315" name="Imagem 1" descr="Uma imagem com texto, captura de ecrã, diagrama, Gráfico&#10;&#10;Descrição gerada automaticamente"/>
                    <pic:cNvPicPr/>
                  </pic:nvPicPr>
                  <pic:blipFill rotWithShape="1">
                    <a:blip r:embed="rId10" cstate="print">
                      <a:extLst>
                        <a:ext uri="{28A0092B-C50C-407E-A947-70E740481C1C}">
                          <a14:useLocalDpi xmlns:a14="http://schemas.microsoft.com/office/drawing/2010/main" val="0"/>
                        </a:ext>
                      </a:extLst>
                    </a:blip>
                    <a:srcRect l="15476" t="13545" r="17990" b="68466"/>
                    <a:stretch/>
                  </pic:blipFill>
                  <pic:spPr bwMode="auto">
                    <a:xfrm>
                      <a:off x="0" y="0"/>
                      <a:ext cx="2944324" cy="5818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2D56" w:rsidRPr="00012D56">
        <w:rPr>
          <w:lang w:val="en-US"/>
        </w:rPr>
        <w:t xml:space="preserve">In the Bar Chart, </w:t>
      </w:r>
      <w:r w:rsidR="002728C1" w:rsidRPr="002728C1">
        <w:rPr>
          <w:highlight w:val="yellow"/>
          <w:lang w:val="en-US"/>
        </w:rPr>
        <w:t>by selecting one column and</w:t>
      </w:r>
      <w:r w:rsidR="002728C1">
        <w:rPr>
          <w:highlight w:val="yellow"/>
          <w:lang w:val="en-US"/>
        </w:rPr>
        <w:t xml:space="preserve"> after</w:t>
      </w:r>
      <w:r w:rsidR="002728C1" w:rsidRPr="002728C1">
        <w:rPr>
          <w:highlight w:val="yellow"/>
          <w:lang w:val="en-US"/>
        </w:rPr>
        <w:t xml:space="preserve"> a mouseover event</w:t>
      </w:r>
      <w:r w:rsidR="002728C1">
        <w:rPr>
          <w:highlight w:val="yellow"/>
          <w:lang w:val="en-US"/>
        </w:rPr>
        <w:t xml:space="preserve"> being called</w:t>
      </w:r>
      <w:r w:rsidR="002728C1" w:rsidRPr="002728C1">
        <w:rPr>
          <w:highlight w:val="yellow"/>
          <w:lang w:val="en-US"/>
        </w:rPr>
        <w:t xml:space="preserve"> </w:t>
      </w:r>
      <w:r w:rsidR="00012D56" w:rsidRPr="002728C1">
        <w:rPr>
          <w:highlight w:val="yellow"/>
          <w:lang w:val="en-US"/>
        </w:rPr>
        <w:t>it</w:t>
      </w:r>
      <w:r w:rsidR="002728C1">
        <w:rPr>
          <w:highlight w:val="yellow"/>
          <w:lang w:val="en-US"/>
        </w:rPr>
        <w:t>’s</w:t>
      </w:r>
      <w:r w:rsidR="00012D56" w:rsidRPr="002728C1">
        <w:rPr>
          <w:highlight w:val="yellow"/>
          <w:lang w:val="en-US"/>
        </w:rPr>
        <w:t xml:space="preserve"> possible to observe the color spectrum on the Parallel Coordinates plot,</w:t>
      </w:r>
      <w:r w:rsidR="00012D56" w:rsidRPr="00012D56">
        <w:rPr>
          <w:lang w:val="en-US"/>
        </w:rPr>
        <w:t xml:space="preserve"> with each color representing a specific brand. This additional feature adds an extra dimension to </w:t>
      </w:r>
      <w:r w:rsidR="00012D56">
        <w:rPr>
          <w:lang w:val="en-US"/>
        </w:rPr>
        <w:t>our</w:t>
      </w:r>
      <w:r w:rsidR="00012D56" w:rsidRPr="00012D56">
        <w:rPr>
          <w:lang w:val="en-US"/>
        </w:rPr>
        <w:t xml:space="preserve"> analysis, facilitating a more in-depth exploration of the data.</w:t>
      </w:r>
      <w:r w:rsidR="002728C1">
        <w:rPr>
          <w:lang w:val="en-US"/>
        </w:rPr>
        <w:t xml:space="preserve"> </w:t>
      </w:r>
      <w:r w:rsidR="00700940" w:rsidRPr="00700940">
        <w:rPr>
          <w:highlight w:val="yellow"/>
          <w:lang w:val="en-US"/>
        </w:rPr>
        <w:t>At the near end of the bar chart's x-axis, where a percentage value of models is displayed, you'll find a concise explanation that clarifies the purpose of this SVG text element. Essentially, it indicates the proportion of models we're filtering and analyzing in the chart.</w:t>
      </w:r>
    </w:p>
    <w:p w14:paraId="3056C293" w14:textId="0E22FBF0" w:rsidR="0054011C" w:rsidRDefault="003C1FD2" w:rsidP="00C137AE">
      <w:pPr>
        <w:ind w:firstLine="708"/>
        <w:jc w:val="left"/>
        <w:rPr>
          <w:noProof/>
          <w:lang w:val="en-US"/>
        </w:rPr>
      </w:pPr>
      <w:r w:rsidRPr="003C1FD2">
        <w:rPr>
          <w:noProof/>
          <w:lang w:val="en-US"/>
        </w:rPr>
        <w:drawing>
          <wp:anchor distT="0" distB="0" distL="114300" distR="114300" simplePos="0" relativeHeight="251674624" behindDoc="0" locked="0" layoutInCell="1" allowOverlap="1" wp14:anchorId="74CA3594" wp14:editId="404EC078">
            <wp:simplePos x="0" y="0"/>
            <wp:positionH relativeFrom="margin">
              <wp:align>right</wp:align>
            </wp:positionH>
            <wp:positionV relativeFrom="paragraph">
              <wp:posOffset>8255</wp:posOffset>
            </wp:positionV>
            <wp:extent cx="2863215" cy="502920"/>
            <wp:effectExtent l="0" t="0" r="0" b="0"/>
            <wp:wrapNone/>
            <wp:docPr id="837066748" name="Imagem 1" descr="Uma imagem com texto, captura de ecrã,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66748" name="Imagem 1" descr="Uma imagem com texto, captura de ecrã, diagrama, Gráfico&#10;&#10;Descrição gerada automaticamente"/>
                    <pic:cNvPicPr/>
                  </pic:nvPicPr>
                  <pic:blipFill rotWithShape="1">
                    <a:blip r:embed="rId11" cstate="print">
                      <a:extLst>
                        <a:ext uri="{28A0092B-C50C-407E-A947-70E740481C1C}">
                          <a14:useLocalDpi xmlns:a14="http://schemas.microsoft.com/office/drawing/2010/main" val="0"/>
                        </a:ext>
                      </a:extLst>
                    </a:blip>
                    <a:srcRect l="15476" t="13545" r="18254" b="67831"/>
                    <a:stretch/>
                  </pic:blipFill>
                  <pic:spPr bwMode="auto">
                    <a:xfrm>
                      <a:off x="0" y="0"/>
                      <a:ext cx="2863215" cy="502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008F52" w14:textId="601173E9" w:rsidR="003C1FD2" w:rsidRDefault="003C1FD2" w:rsidP="00C137AE">
      <w:pPr>
        <w:ind w:firstLine="708"/>
        <w:jc w:val="left"/>
        <w:rPr>
          <w:noProof/>
          <w:lang w:val="en-US"/>
        </w:rPr>
      </w:pPr>
    </w:p>
    <w:p w14:paraId="23EEAA25" w14:textId="399A3868" w:rsidR="003C1FD2" w:rsidRDefault="00201F0A" w:rsidP="00C137AE">
      <w:pPr>
        <w:ind w:firstLine="708"/>
        <w:jc w:val="left"/>
        <w:rPr>
          <w:lang w:val="en-US"/>
        </w:rPr>
      </w:pPr>
      <w:r w:rsidRPr="003C1FD2">
        <w:rPr>
          <w:noProof/>
          <w:lang w:val="en-US"/>
        </w:rPr>
        <w:drawing>
          <wp:anchor distT="0" distB="0" distL="114300" distR="114300" simplePos="0" relativeHeight="251676672" behindDoc="0" locked="0" layoutInCell="1" allowOverlap="1" wp14:anchorId="051F4610" wp14:editId="0BB7010C">
            <wp:simplePos x="0" y="0"/>
            <wp:positionH relativeFrom="margin">
              <wp:align>right</wp:align>
            </wp:positionH>
            <wp:positionV relativeFrom="paragraph">
              <wp:posOffset>37677</wp:posOffset>
            </wp:positionV>
            <wp:extent cx="2806407" cy="822325"/>
            <wp:effectExtent l="0" t="0" r="0" b="0"/>
            <wp:wrapNone/>
            <wp:docPr id="407292929" name="Imagem 407292929" descr="Uma imagem com texto, captura de ecrã,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66748" name="Imagem 1" descr="Uma imagem com texto, captura de ecrã, diagrama, Gráfico&#10;&#10;Descrição gerada automaticamente"/>
                    <pic:cNvPicPr/>
                  </pic:nvPicPr>
                  <pic:blipFill rotWithShape="1">
                    <a:blip r:embed="rId12" cstate="print">
                      <a:extLst>
                        <a:ext uri="{28A0092B-C50C-407E-A947-70E740481C1C}">
                          <a14:useLocalDpi xmlns:a14="http://schemas.microsoft.com/office/drawing/2010/main" val="0"/>
                        </a:ext>
                      </a:extLst>
                    </a:blip>
                    <a:srcRect l="17180" t="48466" r="20072" b="22116"/>
                    <a:stretch/>
                  </pic:blipFill>
                  <pic:spPr bwMode="auto">
                    <a:xfrm>
                      <a:off x="0" y="0"/>
                      <a:ext cx="2806407" cy="822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C1FD2">
        <w:rPr>
          <w:noProof/>
          <w:lang w:val="en-US"/>
        </w:rPr>
        <w:drawing>
          <wp:anchor distT="0" distB="0" distL="114300" distR="114300" simplePos="0" relativeHeight="251677696" behindDoc="0" locked="0" layoutInCell="1" allowOverlap="1" wp14:anchorId="7B0971DF" wp14:editId="02668EF7">
            <wp:simplePos x="0" y="0"/>
            <wp:positionH relativeFrom="margin">
              <wp:align>left</wp:align>
            </wp:positionH>
            <wp:positionV relativeFrom="paragraph">
              <wp:posOffset>56425</wp:posOffset>
            </wp:positionV>
            <wp:extent cx="2865967" cy="810809"/>
            <wp:effectExtent l="0" t="0" r="0" b="8890"/>
            <wp:wrapNone/>
            <wp:docPr id="823780438" name="Imagem 823780438" descr="Uma imagem com texto, captura de ecrã,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98315" name="Imagem 1" descr="Uma imagem com texto, captura de ecrã, diagrama, Gráfico&#10;&#10;Descrição gerada automaticamente"/>
                    <pic:cNvPicPr/>
                  </pic:nvPicPr>
                  <pic:blipFill rotWithShape="1">
                    <a:blip r:embed="rId13" cstate="print">
                      <a:extLst>
                        <a:ext uri="{28A0092B-C50C-407E-A947-70E740481C1C}">
                          <a14:useLocalDpi xmlns:a14="http://schemas.microsoft.com/office/drawing/2010/main" val="0"/>
                        </a:ext>
                      </a:extLst>
                    </a:blip>
                    <a:srcRect l="17154" t="49101" r="20200" b="22539"/>
                    <a:stretch/>
                  </pic:blipFill>
                  <pic:spPr bwMode="auto">
                    <a:xfrm>
                      <a:off x="0" y="0"/>
                      <a:ext cx="2893648" cy="818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57B09C" w14:textId="44619963" w:rsidR="003C1FD2" w:rsidRDefault="003C1FD2" w:rsidP="00C137AE">
      <w:pPr>
        <w:ind w:firstLine="708"/>
        <w:jc w:val="left"/>
        <w:rPr>
          <w:noProof/>
          <w:lang w:val="en-US"/>
        </w:rPr>
      </w:pPr>
    </w:p>
    <w:p w14:paraId="67158ED5" w14:textId="605C0E3E" w:rsidR="003C1FD2" w:rsidRDefault="003C1FD2" w:rsidP="00C137AE">
      <w:pPr>
        <w:ind w:firstLine="708"/>
        <w:jc w:val="left"/>
        <w:rPr>
          <w:noProof/>
          <w:lang w:val="en-US"/>
        </w:rPr>
      </w:pPr>
    </w:p>
    <w:p w14:paraId="3CCB448E" w14:textId="50BD5984" w:rsidR="003C1FD2" w:rsidRDefault="003C1FD2" w:rsidP="00C137AE">
      <w:pPr>
        <w:ind w:firstLine="708"/>
        <w:jc w:val="left"/>
        <w:rPr>
          <w:noProof/>
          <w:lang w:val="en-US"/>
        </w:rPr>
      </w:pPr>
      <w:r>
        <w:rPr>
          <w:noProof/>
          <w:lang w:val="en-US"/>
        </w:rPr>
        <w:br/>
      </w:r>
    </w:p>
    <w:p w14:paraId="326F0EB6" w14:textId="51A59D0A" w:rsidR="003C1FD2" w:rsidRDefault="003C1FD2" w:rsidP="0054011C">
      <w:pPr>
        <w:jc w:val="left"/>
        <w:rPr>
          <w:lang w:val="en-US"/>
        </w:rPr>
      </w:pPr>
    </w:p>
    <w:p w14:paraId="07043868" w14:textId="024001B0" w:rsidR="00C75939" w:rsidRPr="00C75939" w:rsidRDefault="0051582B" w:rsidP="00277D21">
      <w:pPr>
        <w:pStyle w:val="Ttulo1"/>
        <w:ind w:firstLine="708"/>
        <w:rPr>
          <w:lang w:val="en-US"/>
        </w:rPr>
      </w:pPr>
      <w:r>
        <w:rPr>
          <w:lang w:val="en-US"/>
        </w:rPr>
        <w:lastRenderedPageBreak/>
        <w:t>Implementation of Linking Mechanism</w:t>
      </w:r>
    </w:p>
    <w:p w14:paraId="4104DAA1" w14:textId="77777777" w:rsidR="00E5356D" w:rsidRDefault="00E5356D" w:rsidP="001A50AC">
      <w:pPr>
        <w:pStyle w:val="Ttulo1"/>
        <w:ind w:firstLine="708"/>
        <w:rPr>
          <w:rFonts w:asciiTheme="minorHAnsi" w:eastAsiaTheme="minorHAnsi" w:hAnsiTheme="minorHAnsi" w:cstheme="minorBidi"/>
          <w:color w:val="auto"/>
          <w:sz w:val="22"/>
          <w:szCs w:val="22"/>
          <w:lang w:val="en-US"/>
        </w:rPr>
      </w:pPr>
      <w:r w:rsidRPr="00E5356D">
        <w:rPr>
          <w:rFonts w:asciiTheme="minorHAnsi" w:eastAsiaTheme="minorHAnsi" w:hAnsiTheme="minorHAnsi" w:cstheme="minorBidi"/>
          <w:color w:val="auto"/>
          <w:sz w:val="22"/>
          <w:szCs w:val="22"/>
          <w:lang w:val="en-US"/>
        </w:rPr>
        <w:t xml:space="preserve">The implementation of a linking mechanism allows different visual components, such as Parallel Coordinates plots and Bar Charts, to work in harmony. By sharing a common data source, interactions in one component can trigger changes in others. </w:t>
      </w:r>
    </w:p>
    <w:p w14:paraId="0838B4CE" w14:textId="3FD8D9F6" w:rsidR="00315FCC" w:rsidRPr="00315FCC" w:rsidRDefault="00E5356D" w:rsidP="00315FCC">
      <w:pPr>
        <w:pStyle w:val="Ttulo1"/>
        <w:ind w:firstLine="708"/>
        <w:rPr>
          <w:rFonts w:asciiTheme="minorHAnsi" w:eastAsiaTheme="minorHAnsi" w:hAnsiTheme="minorHAnsi" w:cstheme="minorBidi"/>
          <w:color w:val="auto"/>
          <w:sz w:val="22"/>
          <w:szCs w:val="22"/>
          <w:lang w:val="en-US"/>
        </w:rPr>
      </w:pPr>
      <w:r w:rsidRPr="00E5356D">
        <w:rPr>
          <w:rFonts w:asciiTheme="minorHAnsi" w:eastAsiaTheme="minorHAnsi" w:hAnsiTheme="minorHAnsi" w:cstheme="minorBidi"/>
          <w:color w:val="auto"/>
          <w:sz w:val="22"/>
          <w:szCs w:val="22"/>
          <w:lang w:val="en-US"/>
        </w:rPr>
        <w:t>For instance, in a Parallel Coordinates plot, users can adjust filter settings, and this leads to dynamic updates in the Bar Chart. This synchronization of data and visuals is achieved through event listeners</w:t>
      </w:r>
      <w:r w:rsidR="00054093">
        <w:rPr>
          <w:rFonts w:asciiTheme="minorHAnsi" w:eastAsiaTheme="minorHAnsi" w:hAnsiTheme="minorHAnsi" w:cstheme="minorBidi"/>
          <w:color w:val="auto"/>
          <w:sz w:val="22"/>
          <w:szCs w:val="22"/>
          <w:lang w:val="en-US"/>
        </w:rPr>
        <w:t xml:space="preserve"> </w:t>
      </w:r>
      <w:r w:rsidR="00315FCC">
        <w:rPr>
          <w:rFonts w:asciiTheme="minorHAnsi" w:eastAsiaTheme="minorHAnsi" w:hAnsiTheme="minorHAnsi" w:cstheme="minorBidi"/>
          <w:color w:val="auto"/>
          <w:sz w:val="22"/>
          <w:szCs w:val="22"/>
          <w:lang w:val="en-US"/>
        </w:rPr>
        <w:t xml:space="preserve">(drag and click) </w:t>
      </w:r>
      <w:r w:rsidR="00054093">
        <w:rPr>
          <w:rFonts w:asciiTheme="minorHAnsi" w:eastAsiaTheme="minorHAnsi" w:hAnsiTheme="minorHAnsi" w:cstheme="minorBidi"/>
          <w:color w:val="auto"/>
          <w:sz w:val="22"/>
          <w:szCs w:val="22"/>
          <w:lang w:val="en-US"/>
        </w:rPr>
        <w:t>and</w:t>
      </w:r>
      <w:r w:rsidR="00315FCC">
        <w:rPr>
          <w:rFonts w:asciiTheme="minorHAnsi" w:eastAsiaTheme="minorHAnsi" w:hAnsiTheme="minorHAnsi" w:cstheme="minorBidi"/>
          <w:color w:val="auto"/>
          <w:sz w:val="22"/>
          <w:szCs w:val="22"/>
          <w:lang w:val="en-US"/>
        </w:rPr>
        <w:t xml:space="preserve"> call</w:t>
      </w:r>
      <w:r w:rsidRPr="00E5356D">
        <w:rPr>
          <w:rFonts w:asciiTheme="minorHAnsi" w:eastAsiaTheme="minorHAnsi" w:hAnsiTheme="minorHAnsi" w:cstheme="minorBidi"/>
          <w:color w:val="auto"/>
          <w:sz w:val="22"/>
          <w:szCs w:val="22"/>
          <w:lang w:val="en-US"/>
        </w:rPr>
        <w:t xml:space="preserve"> update functions. Smooth transitions and data filtering enhance the user experience. </w:t>
      </w:r>
    </w:p>
    <w:p w14:paraId="0E7DF2B0" w14:textId="5CE0D416" w:rsidR="00315FCC" w:rsidRPr="00315FCC" w:rsidRDefault="00315FCC" w:rsidP="00315FCC">
      <w:pPr>
        <w:pStyle w:val="Ttulo1"/>
        <w:ind w:firstLine="708"/>
        <w:rPr>
          <w:rFonts w:asciiTheme="minorHAnsi" w:eastAsiaTheme="minorHAnsi" w:hAnsiTheme="minorHAnsi" w:cstheme="minorBidi"/>
          <w:color w:val="auto"/>
          <w:sz w:val="22"/>
          <w:szCs w:val="22"/>
          <w:lang w:val="en-US"/>
        </w:rPr>
      </w:pPr>
      <w:r w:rsidRPr="00E5356D">
        <w:rPr>
          <w:rFonts w:asciiTheme="minorHAnsi" w:eastAsiaTheme="minorHAnsi" w:hAnsiTheme="minorHAnsi" w:cstheme="minorBidi"/>
          <w:color w:val="auto"/>
          <w:sz w:val="22"/>
          <w:szCs w:val="22"/>
          <w:lang w:val="en-US"/>
        </w:rPr>
        <w:t xml:space="preserve">Additionally, if </w:t>
      </w:r>
      <w:r>
        <w:rPr>
          <w:rFonts w:asciiTheme="minorHAnsi" w:eastAsiaTheme="minorHAnsi" w:hAnsiTheme="minorHAnsi" w:cstheme="minorBidi"/>
          <w:color w:val="auto"/>
          <w:sz w:val="22"/>
          <w:szCs w:val="22"/>
          <w:lang w:val="en-US"/>
        </w:rPr>
        <w:t xml:space="preserve">the </w:t>
      </w:r>
      <w:r w:rsidRPr="00E5356D">
        <w:rPr>
          <w:rFonts w:asciiTheme="minorHAnsi" w:eastAsiaTheme="minorHAnsi" w:hAnsiTheme="minorHAnsi" w:cstheme="minorBidi"/>
          <w:color w:val="auto"/>
          <w:sz w:val="22"/>
          <w:szCs w:val="22"/>
          <w:lang w:val="en-US"/>
        </w:rPr>
        <w:t xml:space="preserve">user </w:t>
      </w:r>
      <w:r w:rsidR="00F5543C" w:rsidRPr="00E5356D">
        <w:rPr>
          <w:rFonts w:asciiTheme="minorHAnsi" w:eastAsiaTheme="minorHAnsi" w:hAnsiTheme="minorHAnsi" w:cstheme="minorBidi"/>
          <w:color w:val="auto"/>
          <w:sz w:val="22"/>
          <w:szCs w:val="22"/>
          <w:lang w:val="en-US"/>
        </w:rPr>
        <w:t>reorders</w:t>
      </w:r>
      <w:r w:rsidRPr="00E5356D">
        <w:rPr>
          <w:rFonts w:asciiTheme="minorHAnsi" w:eastAsiaTheme="minorHAnsi" w:hAnsiTheme="minorHAnsi" w:cstheme="minorBidi"/>
          <w:color w:val="auto"/>
          <w:sz w:val="22"/>
          <w:szCs w:val="22"/>
          <w:lang w:val="en-US"/>
        </w:rPr>
        <w:t xml:space="preserve"> </w:t>
      </w:r>
      <w:r>
        <w:rPr>
          <w:rFonts w:asciiTheme="minorHAnsi" w:eastAsiaTheme="minorHAnsi" w:hAnsiTheme="minorHAnsi" w:cstheme="minorBidi"/>
          <w:color w:val="auto"/>
          <w:sz w:val="22"/>
          <w:szCs w:val="22"/>
          <w:lang w:val="en-US"/>
        </w:rPr>
        <w:t xml:space="preserve">the </w:t>
      </w:r>
      <w:r w:rsidRPr="00E5356D">
        <w:rPr>
          <w:rFonts w:asciiTheme="minorHAnsi" w:eastAsiaTheme="minorHAnsi" w:hAnsiTheme="minorHAnsi" w:cstheme="minorBidi"/>
          <w:color w:val="auto"/>
          <w:sz w:val="22"/>
          <w:szCs w:val="22"/>
          <w:lang w:val="en-US"/>
        </w:rPr>
        <w:t xml:space="preserve">axes in the Parallel Coordinates plot, </w:t>
      </w:r>
      <w:r>
        <w:rPr>
          <w:rFonts w:asciiTheme="minorHAnsi" w:eastAsiaTheme="minorHAnsi" w:hAnsiTheme="minorHAnsi" w:cstheme="minorBidi"/>
          <w:color w:val="auto"/>
          <w:sz w:val="22"/>
          <w:szCs w:val="22"/>
          <w:lang w:val="en-US"/>
        </w:rPr>
        <w:t xml:space="preserve">the event </w:t>
      </w:r>
      <w:r w:rsidR="005B0749">
        <w:rPr>
          <w:rFonts w:asciiTheme="minorHAnsi" w:eastAsiaTheme="minorHAnsi" w:hAnsiTheme="minorHAnsi" w:cstheme="minorBidi"/>
          <w:color w:val="auto"/>
          <w:sz w:val="22"/>
          <w:szCs w:val="22"/>
          <w:lang w:val="en-US"/>
        </w:rPr>
        <w:t>drags,</w:t>
      </w:r>
      <w:r>
        <w:rPr>
          <w:rFonts w:asciiTheme="minorHAnsi" w:eastAsiaTheme="minorHAnsi" w:hAnsiTheme="minorHAnsi" w:cstheme="minorBidi"/>
          <w:color w:val="auto"/>
          <w:sz w:val="22"/>
          <w:szCs w:val="22"/>
          <w:lang w:val="en-US"/>
        </w:rPr>
        <w:t xml:space="preserve"> and drop is </w:t>
      </w:r>
      <w:r w:rsidR="00201F0A">
        <w:rPr>
          <w:rFonts w:asciiTheme="minorHAnsi" w:eastAsiaTheme="minorHAnsi" w:hAnsiTheme="minorHAnsi" w:cstheme="minorBidi"/>
          <w:color w:val="auto"/>
          <w:sz w:val="22"/>
          <w:szCs w:val="22"/>
          <w:lang w:val="en-US"/>
        </w:rPr>
        <w:t>started,</w:t>
      </w:r>
      <w:r>
        <w:rPr>
          <w:rFonts w:asciiTheme="minorHAnsi" w:eastAsiaTheme="minorHAnsi" w:hAnsiTheme="minorHAnsi" w:cstheme="minorBidi"/>
          <w:color w:val="auto"/>
          <w:sz w:val="22"/>
          <w:szCs w:val="22"/>
          <w:lang w:val="en-US"/>
        </w:rPr>
        <w:t xml:space="preserve"> and </w:t>
      </w:r>
      <w:r w:rsidRPr="00E5356D">
        <w:rPr>
          <w:rFonts w:asciiTheme="minorHAnsi" w:eastAsiaTheme="minorHAnsi" w:hAnsiTheme="minorHAnsi" w:cstheme="minorBidi"/>
          <w:color w:val="auto"/>
          <w:sz w:val="22"/>
          <w:szCs w:val="22"/>
          <w:lang w:val="en-US"/>
        </w:rPr>
        <w:t xml:space="preserve">the mechanism ensures that this change is reflected in other components. </w:t>
      </w:r>
    </w:p>
    <w:p w14:paraId="3C45B72D" w14:textId="6656E796" w:rsidR="00315FCC" w:rsidRDefault="00201F0A" w:rsidP="00315FCC">
      <w:pPr>
        <w:jc w:val="center"/>
        <w:rPr>
          <w:lang w:val="en-US"/>
        </w:rPr>
      </w:pPr>
      <w:r w:rsidRPr="00315C9A">
        <w:rPr>
          <w:noProof/>
          <w:lang w:val="en-US"/>
        </w:rPr>
        <w:drawing>
          <wp:inline distT="0" distB="0" distL="0" distR="0" wp14:anchorId="4B4A148C" wp14:editId="3E98AE61">
            <wp:extent cx="4385522" cy="1322644"/>
            <wp:effectExtent l="0" t="0" r="0" b="0"/>
            <wp:docPr id="1305099028" name="Imagem 1305099028" descr="Uma imagem com texto, captura de ecrã, diagrama, Grá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75740" name="Imagem 1" descr="Uma imagem com texto, captura de ecrã, diagrama, Gráfico"/>
                    <pic:cNvPicPr/>
                  </pic:nvPicPr>
                  <pic:blipFill rotWithShape="1">
                    <a:blip r:embed="rId14" cstate="print">
                      <a:extLst>
                        <a:ext uri="{28A0092B-C50C-407E-A947-70E740481C1C}">
                          <a14:useLocalDpi xmlns:a14="http://schemas.microsoft.com/office/drawing/2010/main" val="0"/>
                        </a:ext>
                      </a:extLst>
                    </a:blip>
                    <a:srcRect l="17352" t="48677" r="19967" b="21058"/>
                    <a:stretch/>
                  </pic:blipFill>
                  <pic:spPr bwMode="auto">
                    <a:xfrm>
                      <a:off x="0" y="0"/>
                      <a:ext cx="4387062" cy="1323108"/>
                    </a:xfrm>
                    <a:prstGeom prst="rect">
                      <a:avLst/>
                    </a:prstGeom>
                    <a:ln>
                      <a:noFill/>
                    </a:ln>
                    <a:extLst>
                      <a:ext uri="{53640926-AAD7-44D8-BBD7-CCE9431645EC}">
                        <a14:shadowObscured xmlns:a14="http://schemas.microsoft.com/office/drawing/2010/main"/>
                      </a:ext>
                    </a:extLst>
                  </pic:spPr>
                </pic:pic>
              </a:graphicData>
            </a:graphic>
          </wp:inline>
        </w:drawing>
      </w:r>
      <w:r w:rsidRPr="00201F0A">
        <w:rPr>
          <w:noProof/>
          <w:lang w:val="en-US"/>
        </w:rPr>
        <w:drawing>
          <wp:inline distT="0" distB="0" distL="0" distR="0" wp14:anchorId="2EFF4D58" wp14:editId="7807AC61">
            <wp:extent cx="4572000" cy="1174750"/>
            <wp:effectExtent l="0" t="0" r="0" b="6350"/>
            <wp:docPr id="2074422226" name="Imagem 1" descr="Uma imagem com file, diagrama, origami, esboç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22226" name="Imagem 1" descr="Uma imagem com file, diagrama, origami, esboço&#10;&#10;Descrição gerada automaticamente"/>
                    <pic:cNvPicPr/>
                  </pic:nvPicPr>
                  <pic:blipFill>
                    <a:blip r:embed="rId15"/>
                    <a:stretch>
                      <a:fillRect/>
                    </a:stretch>
                  </pic:blipFill>
                  <pic:spPr>
                    <a:xfrm>
                      <a:off x="0" y="0"/>
                      <a:ext cx="4628582" cy="1189288"/>
                    </a:xfrm>
                    <a:prstGeom prst="rect">
                      <a:avLst/>
                    </a:prstGeom>
                  </pic:spPr>
                </pic:pic>
              </a:graphicData>
            </a:graphic>
          </wp:inline>
        </w:drawing>
      </w:r>
    </w:p>
    <w:p w14:paraId="187370E9" w14:textId="4AD70F8D" w:rsidR="00C75939" w:rsidRPr="00277D21" w:rsidRDefault="00315FCC" w:rsidP="00277D21">
      <w:pPr>
        <w:pStyle w:val="Ttulo1"/>
        <w:ind w:firstLine="708"/>
        <w:rPr>
          <w:rFonts w:asciiTheme="minorHAnsi" w:eastAsiaTheme="minorHAnsi" w:hAnsiTheme="minorHAnsi" w:cstheme="minorBidi"/>
          <w:color w:val="auto"/>
          <w:sz w:val="22"/>
          <w:szCs w:val="22"/>
          <w:lang w:val="en-US"/>
        </w:rPr>
      </w:pPr>
      <w:r>
        <w:rPr>
          <w:rFonts w:asciiTheme="minorHAnsi" w:eastAsiaTheme="minorHAnsi" w:hAnsiTheme="minorHAnsi" w:cstheme="minorBidi"/>
          <w:color w:val="auto"/>
          <w:sz w:val="22"/>
          <w:szCs w:val="22"/>
          <w:lang w:val="en-US"/>
        </w:rPr>
        <w:t xml:space="preserve">When a user clicks on the markers to adjust the </w:t>
      </w:r>
      <w:r w:rsidR="00F5543C">
        <w:rPr>
          <w:rFonts w:asciiTheme="minorHAnsi" w:eastAsiaTheme="minorHAnsi" w:hAnsiTheme="minorHAnsi" w:cstheme="minorBidi"/>
          <w:color w:val="auto"/>
          <w:sz w:val="22"/>
          <w:szCs w:val="22"/>
          <w:lang w:val="en-US"/>
        </w:rPr>
        <w:t>filters,</w:t>
      </w:r>
      <w:r>
        <w:rPr>
          <w:rFonts w:asciiTheme="minorHAnsi" w:eastAsiaTheme="minorHAnsi" w:hAnsiTheme="minorHAnsi" w:cstheme="minorBidi"/>
          <w:color w:val="auto"/>
          <w:sz w:val="22"/>
          <w:szCs w:val="22"/>
          <w:lang w:val="en-US"/>
        </w:rPr>
        <w:t xml:space="preserve"> we also call an update to all lines to verify if each one is inside the range or not. </w:t>
      </w:r>
      <w:r w:rsidR="00C137AE">
        <w:rPr>
          <w:rFonts w:asciiTheme="minorHAnsi" w:eastAsiaTheme="minorHAnsi" w:hAnsiTheme="minorHAnsi" w:cstheme="minorBidi"/>
          <w:color w:val="auto"/>
          <w:sz w:val="22"/>
          <w:szCs w:val="22"/>
          <w:lang w:val="en-US"/>
        </w:rPr>
        <w:t xml:space="preserve">The user can also click to select the maximum of 2 bars of the Bar Chart. </w:t>
      </w:r>
      <w:r w:rsidR="00E5356D" w:rsidRPr="00E5356D">
        <w:rPr>
          <w:rFonts w:asciiTheme="minorHAnsi" w:eastAsiaTheme="minorHAnsi" w:hAnsiTheme="minorHAnsi" w:cstheme="minorBidi"/>
          <w:color w:val="auto"/>
          <w:sz w:val="22"/>
          <w:szCs w:val="22"/>
          <w:lang w:val="en-US"/>
        </w:rPr>
        <w:t>By testing and refining this linking mechanism, data visualizations become more intuitive and engaging, offering users a deeper understanding of the data.</w:t>
      </w:r>
    </w:p>
    <w:p w14:paraId="7F01EEEE" w14:textId="77777777" w:rsidR="00201F0A" w:rsidRDefault="00201F0A" w:rsidP="00C137AE">
      <w:pPr>
        <w:jc w:val="center"/>
        <w:rPr>
          <w:b/>
          <w:bCs/>
          <w:noProof/>
          <w:lang w:val="en-US"/>
        </w:rPr>
      </w:pPr>
    </w:p>
    <w:p w14:paraId="5C2C60CC" w14:textId="345511CD" w:rsidR="00277D21" w:rsidRDefault="00201F0A" w:rsidP="00201F0A">
      <w:pPr>
        <w:jc w:val="center"/>
        <w:rPr>
          <w:b/>
          <w:bCs/>
          <w:noProof/>
          <w:lang w:val="en-US"/>
        </w:rPr>
      </w:pPr>
      <w:r w:rsidRPr="00201F0A">
        <w:rPr>
          <w:b/>
          <w:bCs/>
          <w:noProof/>
          <w:lang w:val="en-US"/>
        </w:rPr>
        <w:drawing>
          <wp:inline distT="0" distB="0" distL="0" distR="0" wp14:anchorId="3235C03A" wp14:editId="3FFBE40F">
            <wp:extent cx="5760720" cy="1032933"/>
            <wp:effectExtent l="0" t="0" r="0" b="0"/>
            <wp:docPr id="419368538" name="Imagem 1" descr="Uma imagem com diagrama, file, Paralel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68538" name="Imagem 1" descr="Uma imagem com diagrama, file, Paralelo, Gráfico&#10;&#10;Descrição gerada automaticamente"/>
                    <pic:cNvPicPr/>
                  </pic:nvPicPr>
                  <pic:blipFill rotWithShape="1">
                    <a:blip r:embed="rId16"/>
                    <a:srcRect b="70733"/>
                    <a:stretch/>
                  </pic:blipFill>
                  <pic:spPr bwMode="auto">
                    <a:xfrm>
                      <a:off x="0" y="0"/>
                      <a:ext cx="5760720" cy="1032933"/>
                    </a:xfrm>
                    <a:prstGeom prst="rect">
                      <a:avLst/>
                    </a:prstGeom>
                    <a:ln>
                      <a:noFill/>
                    </a:ln>
                    <a:extLst>
                      <a:ext uri="{53640926-AAD7-44D8-BBD7-CCE9431645EC}">
                        <a14:shadowObscured xmlns:a14="http://schemas.microsoft.com/office/drawing/2010/main"/>
                      </a:ext>
                    </a:extLst>
                  </pic:spPr>
                </pic:pic>
              </a:graphicData>
            </a:graphic>
          </wp:inline>
        </w:drawing>
      </w:r>
    </w:p>
    <w:p w14:paraId="3BB287CC" w14:textId="7FDA06ED" w:rsidR="00315FCC" w:rsidRPr="00315FCC" w:rsidRDefault="00201F0A" w:rsidP="00C137AE">
      <w:pPr>
        <w:jc w:val="center"/>
        <w:rPr>
          <w:b/>
          <w:bCs/>
          <w:lang w:val="en-US"/>
        </w:rPr>
      </w:pPr>
      <w:r w:rsidRPr="00201F0A">
        <w:rPr>
          <w:b/>
          <w:bCs/>
          <w:noProof/>
          <w:lang w:val="en-US"/>
        </w:rPr>
        <w:drawing>
          <wp:inline distT="0" distB="0" distL="0" distR="0" wp14:anchorId="02AABDD5" wp14:editId="7332D31D">
            <wp:extent cx="5760720" cy="1556597"/>
            <wp:effectExtent l="0" t="0" r="0" b="5715"/>
            <wp:docPr id="744240563" name="Imagem 744240563" descr="Uma imagem com diagrama, file, Paralel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68538" name="Imagem 1" descr="Uma imagem com diagrama, file, Paralelo, Gráfico&#10;&#10;Descrição gerada automaticamente"/>
                    <pic:cNvPicPr/>
                  </pic:nvPicPr>
                  <pic:blipFill rotWithShape="1">
                    <a:blip r:embed="rId16"/>
                    <a:srcRect t="55895"/>
                    <a:stretch/>
                  </pic:blipFill>
                  <pic:spPr bwMode="auto">
                    <a:xfrm>
                      <a:off x="0" y="0"/>
                      <a:ext cx="5760720" cy="1556597"/>
                    </a:xfrm>
                    <a:prstGeom prst="rect">
                      <a:avLst/>
                    </a:prstGeom>
                    <a:ln>
                      <a:noFill/>
                    </a:ln>
                    <a:extLst>
                      <a:ext uri="{53640926-AAD7-44D8-BBD7-CCE9431645EC}">
                        <a14:shadowObscured xmlns:a14="http://schemas.microsoft.com/office/drawing/2010/main"/>
                      </a:ext>
                    </a:extLst>
                  </pic:spPr>
                </pic:pic>
              </a:graphicData>
            </a:graphic>
          </wp:inline>
        </w:drawing>
      </w:r>
    </w:p>
    <w:sectPr w:rsidR="00315FCC" w:rsidRPr="00315FCC" w:rsidSect="00260830">
      <w:pgSz w:w="11906" w:h="16838"/>
      <w:pgMar w:top="1135" w:right="1416" w:bottom="1134"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jaVu Sans Condensed">
    <w:altName w:val="Times New Roman"/>
    <w:charset w:val="00"/>
    <w:family w:val="roman"/>
    <w:pitch w:val="variable"/>
  </w:font>
  <w:font w:name="Franklin Gothic Demi">
    <w:panose1 w:val="020B07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A2404"/>
    <w:multiLevelType w:val="hybridMultilevel"/>
    <w:tmpl w:val="E30CCE3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DDA5F1C"/>
    <w:multiLevelType w:val="hybridMultilevel"/>
    <w:tmpl w:val="DBB0A4C4"/>
    <w:lvl w:ilvl="0" w:tplc="09BCF5EA">
      <w:start w:val="2"/>
      <w:numFmt w:val="bullet"/>
      <w:lvlText w:val="-"/>
      <w:lvlJc w:val="left"/>
      <w:pPr>
        <w:ind w:left="1080" w:hanging="360"/>
      </w:pPr>
      <w:rPr>
        <w:rFonts w:ascii="Calibri" w:eastAsia="DejaVu Sans Condensed" w:hAnsi="Calibri"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6647E10"/>
    <w:multiLevelType w:val="hybridMultilevel"/>
    <w:tmpl w:val="FF36803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4D2D6D51"/>
    <w:multiLevelType w:val="hybridMultilevel"/>
    <w:tmpl w:val="F7DA10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5B3E2BC6"/>
    <w:multiLevelType w:val="hybridMultilevel"/>
    <w:tmpl w:val="2DB24E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6182044">
    <w:abstractNumId w:val="3"/>
  </w:num>
  <w:num w:numId="2" w16cid:durableId="1611468976">
    <w:abstractNumId w:val="4"/>
  </w:num>
  <w:num w:numId="3" w16cid:durableId="1836997688">
    <w:abstractNumId w:val="0"/>
  </w:num>
  <w:num w:numId="4" w16cid:durableId="2122146868">
    <w:abstractNumId w:val="1"/>
  </w:num>
  <w:num w:numId="5" w16cid:durableId="16811554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0A3"/>
    <w:rsid w:val="00012D56"/>
    <w:rsid w:val="00054093"/>
    <w:rsid w:val="00091130"/>
    <w:rsid w:val="000D5113"/>
    <w:rsid w:val="00107A41"/>
    <w:rsid w:val="00133CF9"/>
    <w:rsid w:val="0013753C"/>
    <w:rsid w:val="00176EBE"/>
    <w:rsid w:val="001A351E"/>
    <w:rsid w:val="001A50AC"/>
    <w:rsid w:val="001D6D02"/>
    <w:rsid w:val="001E3137"/>
    <w:rsid w:val="00201F0A"/>
    <w:rsid w:val="0024526F"/>
    <w:rsid w:val="00260830"/>
    <w:rsid w:val="00260CF6"/>
    <w:rsid w:val="0027082F"/>
    <w:rsid w:val="002728C1"/>
    <w:rsid w:val="00272A5B"/>
    <w:rsid w:val="002747E1"/>
    <w:rsid w:val="00277D21"/>
    <w:rsid w:val="002A6762"/>
    <w:rsid w:val="002E4E1C"/>
    <w:rsid w:val="002E767C"/>
    <w:rsid w:val="00301558"/>
    <w:rsid w:val="00315C9A"/>
    <w:rsid w:val="00315FCC"/>
    <w:rsid w:val="00322FBF"/>
    <w:rsid w:val="0033277D"/>
    <w:rsid w:val="00362B65"/>
    <w:rsid w:val="003C1FD2"/>
    <w:rsid w:val="003C4003"/>
    <w:rsid w:val="0043565B"/>
    <w:rsid w:val="004C7F34"/>
    <w:rsid w:val="004E42B2"/>
    <w:rsid w:val="0051582B"/>
    <w:rsid w:val="0054011C"/>
    <w:rsid w:val="0054194A"/>
    <w:rsid w:val="0055395C"/>
    <w:rsid w:val="00576A89"/>
    <w:rsid w:val="00592047"/>
    <w:rsid w:val="005B0749"/>
    <w:rsid w:val="005D20A3"/>
    <w:rsid w:val="005D7D4B"/>
    <w:rsid w:val="0061413D"/>
    <w:rsid w:val="0070077A"/>
    <w:rsid w:val="00700940"/>
    <w:rsid w:val="007E160D"/>
    <w:rsid w:val="00820112"/>
    <w:rsid w:val="00825AAA"/>
    <w:rsid w:val="00884D8B"/>
    <w:rsid w:val="00905C27"/>
    <w:rsid w:val="00911983"/>
    <w:rsid w:val="00911F25"/>
    <w:rsid w:val="009224D6"/>
    <w:rsid w:val="00954665"/>
    <w:rsid w:val="00961EDA"/>
    <w:rsid w:val="009717AD"/>
    <w:rsid w:val="009B07A1"/>
    <w:rsid w:val="009B3AC1"/>
    <w:rsid w:val="00A62CEF"/>
    <w:rsid w:val="00A85877"/>
    <w:rsid w:val="00A859C0"/>
    <w:rsid w:val="00B83B42"/>
    <w:rsid w:val="00B91E9C"/>
    <w:rsid w:val="00BA77CD"/>
    <w:rsid w:val="00C121E0"/>
    <w:rsid w:val="00C137AE"/>
    <w:rsid w:val="00C538B6"/>
    <w:rsid w:val="00C73B9E"/>
    <w:rsid w:val="00C73BB2"/>
    <w:rsid w:val="00C75939"/>
    <w:rsid w:val="00E259C2"/>
    <w:rsid w:val="00E5356D"/>
    <w:rsid w:val="00F5543C"/>
    <w:rsid w:val="00F74F1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52E0D"/>
  <w15:chartTrackingRefBased/>
  <w15:docId w15:val="{AB6B44F6-2F65-45E4-B122-3636F7187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51E"/>
    <w:pPr>
      <w:jc w:val="both"/>
    </w:pPr>
  </w:style>
  <w:style w:type="paragraph" w:styleId="Ttulo1">
    <w:name w:val="heading 1"/>
    <w:basedOn w:val="Normal"/>
    <w:next w:val="Normal"/>
    <w:link w:val="Ttulo1Carter"/>
    <w:uiPriority w:val="9"/>
    <w:qFormat/>
    <w:rsid w:val="00E259C2"/>
    <w:pPr>
      <w:keepNext/>
      <w:keepLines/>
      <w:spacing w:before="240" w:after="0"/>
      <w:outlineLvl w:val="0"/>
    </w:pPr>
    <w:rPr>
      <w:rFonts w:ascii="Franklin Gothic Demi" w:eastAsiaTheme="majorEastAsia" w:hAnsi="Franklin Gothic Demi" w:cstheme="majorBidi"/>
      <w:color w:val="2F5496" w:themeColor="accent1" w:themeShade="BF"/>
      <w:sz w:val="32"/>
      <w:szCs w:val="32"/>
    </w:rPr>
  </w:style>
  <w:style w:type="paragraph" w:styleId="Ttulo2">
    <w:name w:val="heading 2"/>
    <w:basedOn w:val="Normal"/>
    <w:next w:val="Normal"/>
    <w:link w:val="Ttulo2Carter"/>
    <w:uiPriority w:val="9"/>
    <w:unhideWhenUsed/>
    <w:qFormat/>
    <w:rsid w:val="00272A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E259C2"/>
    <w:rPr>
      <w:rFonts w:ascii="Franklin Gothic Demi" w:eastAsiaTheme="majorEastAsia" w:hAnsi="Franklin Gothic Demi" w:cstheme="majorBidi"/>
      <w:color w:val="2F5496" w:themeColor="accent1" w:themeShade="BF"/>
      <w:sz w:val="32"/>
      <w:szCs w:val="32"/>
    </w:rPr>
  </w:style>
  <w:style w:type="paragraph" w:styleId="PargrafodaLista">
    <w:name w:val="List Paragraph"/>
    <w:basedOn w:val="Normal"/>
    <w:qFormat/>
    <w:rsid w:val="00C121E0"/>
    <w:pPr>
      <w:ind w:left="720"/>
      <w:contextualSpacing/>
    </w:pPr>
  </w:style>
  <w:style w:type="character" w:styleId="Hiperligao">
    <w:name w:val="Hyperlink"/>
    <w:basedOn w:val="Tipodeletrapredefinidodopargrafo"/>
    <w:uiPriority w:val="99"/>
    <w:unhideWhenUsed/>
    <w:rsid w:val="00884D8B"/>
    <w:rPr>
      <w:color w:val="0563C1" w:themeColor="hyperlink"/>
      <w:u w:val="single"/>
    </w:rPr>
  </w:style>
  <w:style w:type="character" w:styleId="MenoNoResolvida">
    <w:name w:val="Unresolved Mention"/>
    <w:basedOn w:val="Tipodeletrapredefinidodopargrafo"/>
    <w:uiPriority w:val="99"/>
    <w:semiHidden/>
    <w:unhideWhenUsed/>
    <w:rsid w:val="00884D8B"/>
    <w:rPr>
      <w:color w:val="605E5C"/>
      <w:shd w:val="clear" w:color="auto" w:fill="E1DFDD"/>
    </w:rPr>
  </w:style>
  <w:style w:type="table" w:styleId="TabelacomGrelha">
    <w:name w:val="Table Grid"/>
    <w:basedOn w:val="Tabelanormal"/>
    <w:uiPriority w:val="39"/>
    <w:rsid w:val="001D6D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ter">
    <w:name w:val="Título 2 Caráter"/>
    <w:basedOn w:val="Tipodeletrapredefinidodopargrafo"/>
    <w:link w:val="Ttulo2"/>
    <w:uiPriority w:val="9"/>
    <w:rsid w:val="00272A5B"/>
    <w:rPr>
      <w:rFonts w:asciiTheme="majorHAnsi" w:eastAsiaTheme="majorEastAsia" w:hAnsiTheme="majorHAnsi" w:cstheme="majorBidi"/>
      <w:color w:val="2F5496" w:themeColor="accent1" w:themeShade="BF"/>
      <w:sz w:val="26"/>
      <w:szCs w:val="26"/>
    </w:rPr>
  </w:style>
  <w:style w:type="table" w:styleId="TabeladeGrelha1Clara">
    <w:name w:val="Grid Table 1 Light"/>
    <w:basedOn w:val="Tabelanormal"/>
    <w:uiPriority w:val="46"/>
    <w:rsid w:val="0026083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egenda">
    <w:name w:val="caption"/>
    <w:basedOn w:val="Normal"/>
    <w:next w:val="Normal"/>
    <w:uiPriority w:val="35"/>
    <w:unhideWhenUsed/>
    <w:qFormat/>
    <w:rsid w:val="0026083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608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8C064D-2859-405C-9EAB-A6CDBFD7F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3</Pages>
  <Words>699</Words>
  <Characters>3780</Characters>
  <Application>Microsoft Office Word</Application>
  <DocSecurity>0</DocSecurity>
  <Lines>31</Lines>
  <Paragraphs>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Gonçalves</dc:creator>
  <cp:keywords/>
  <dc:description/>
  <cp:lastModifiedBy>Pedro Rodrigues</cp:lastModifiedBy>
  <cp:revision>37</cp:revision>
  <dcterms:created xsi:type="dcterms:W3CDTF">2023-10-16T14:58:00Z</dcterms:created>
  <dcterms:modified xsi:type="dcterms:W3CDTF">2023-10-22T19:15:00Z</dcterms:modified>
</cp:coreProperties>
</file>