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D53CE" w14:textId="3D2A3B8B" w:rsidR="001E2D4E" w:rsidRPr="00514866" w:rsidRDefault="001E2D4E" w:rsidP="00514866">
      <w:pPr>
        <w:jc w:val="center"/>
        <w:rPr>
          <w:b/>
          <w:bCs/>
          <w:sz w:val="40"/>
          <w:szCs w:val="40"/>
        </w:rPr>
      </w:pPr>
      <w:r w:rsidRPr="00514866">
        <w:rPr>
          <w:b/>
          <w:bCs/>
          <w:sz w:val="40"/>
          <w:szCs w:val="40"/>
        </w:rPr>
        <w:t xml:space="preserve">Perguntas para o </w:t>
      </w:r>
      <w:proofErr w:type="spellStart"/>
      <w:r w:rsidRPr="00514866">
        <w:rPr>
          <w:b/>
          <w:bCs/>
          <w:sz w:val="40"/>
          <w:szCs w:val="40"/>
        </w:rPr>
        <w:t>chatGPT</w:t>
      </w:r>
      <w:proofErr w:type="spellEnd"/>
    </w:p>
    <w:p w14:paraId="740B33EB" w14:textId="65EFB80F" w:rsidR="001E2D4E" w:rsidRPr="00514866" w:rsidRDefault="001E2D4E" w:rsidP="00514866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>Como será o futuro da engenharia com o avanço da inteligência artificial?</w:t>
      </w:r>
    </w:p>
    <w:p w14:paraId="38750D76" w14:textId="48375B06" w:rsidR="001E2D4E" w:rsidRPr="00514866" w:rsidRDefault="001E2D4E" w:rsidP="00514866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>Quais competências o futuro engenheiro precisa desenvolver para ingressar no mercado de trabalho com o avanço da inteligência artificial?</w:t>
      </w:r>
    </w:p>
    <w:p w14:paraId="0EABE26E" w14:textId="7FD66DA6" w:rsidR="001E2D4E" w:rsidRPr="00514866" w:rsidRDefault="001E2D4E" w:rsidP="00514866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>Como a inteligência artificial pode contribuir no estudo dos futuros engenheiros?</w:t>
      </w:r>
    </w:p>
    <w:p w14:paraId="60396892" w14:textId="45645A9A" w:rsidR="001E2D4E" w:rsidRPr="00514866" w:rsidRDefault="001E2D4E" w:rsidP="00514866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 xml:space="preserve">Qual o impacto da inteligência </w:t>
      </w:r>
      <w:r w:rsidRPr="00514866">
        <w:rPr>
          <w:sz w:val="28"/>
          <w:szCs w:val="28"/>
        </w:rPr>
        <w:t>artificial</w:t>
      </w:r>
      <w:r w:rsidRPr="00514866">
        <w:rPr>
          <w:sz w:val="28"/>
          <w:szCs w:val="28"/>
        </w:rPr>
        <w:t xml:space="preserve"> nos atuais empregos e projeções futuras?</w:t>
      </w:r>
    </w:p>
    <w:p w14:paraId="35F4ADCC" w14:textId="230DBB85" w:rsidR="001E2D4E" w:rsidRPr="00514866" w:rsidRDefault="001E2D4E" w:rsidP="00514866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>Como a inteligência artificial irá impactar o estudo da engenharia?</w:t>
      </w:r>
    </w:p>
    <w:p w14:paraId="60DFB3DB" w14:textId="3D6C9565" w:rsidR="001E2D4E" w:rsidRPr="00514866" w:rsidRDefault="001E2D4E" w:rsidP="00514866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>Como a inteligência artificial irá afetar a estrutura das empresas?</w:t>
      </w:r>
    </w:p>
    <w:p w14:paraId="09AC1B83" w14:textId="5FA1416B" w:rsidR="001E2D4E" w:rsidRPr="00514866" w:rsidRDefault="001E2D4E" w:rsidP="00514866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>Qual a perspectiva de consumo e produção industrial com o desenvolvimento da inteligência artificial?</w:t>
      </w:r>
    </w:p>
    <w:p w14:paraId="48579524" w14:textId="04435DFB" w:rsidR="001E2D4E" w:rsidRPr="00514866" w:rsidRDefault="001E2D4E" w:rsidP="00514866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 xml:space="preserve">Qual impacto da inteligência artificial nos </w:t>
      </w:r>
      <w:proofErr w:type="spellStart"/>
      <w:r w:rsidRPr="00514866">
        <w:rPr>
          <w:sz w:val="28"/>
          <w:szCs w:val="28"/>
        </w:rPr>
        <w:t>stake</w:t>
      </w:r>
      <w:proofErr w:type="spellEnd"/>
      <w:r w:rsidRPr="00514866">
        <w:rPr>
          <w:sz w:val="28"/>
          <w:szCs w:val="28"/>
        </w:rPr>
        <w:t xml:space="preserve"> </w:t>
      </w:r>
      <w:proofErr w:type="spellStart"/>
      <w:r w:rsidRPr="00514866">
        <w:rPr>
          <w:sz w:val="28"/>
          <w:szCs w:val="28"/>
        </w:rPr>
        <w:t>holders</w:t>
      </w:r>
      <w:proofErr w:type="spellEnd"/>
      <w:r w:rsidRPr="00514866">
        <w:rPr>
          <w:sz w:val="28"/>
          <w:szCs w:val="28"/>
        </w:rPr>
        <w:t xml:space="preserve"> das indústrias?</w:t>
      </w:r>
    </w:p>
    <w:p w14:paraId="2286C025" w14:textId="32F74769" w:rsidR="001E2D4E" w:rsidRPr="00514866" w:rsidRDefault="001E2D4E" w:rsidP="00514866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 xml:space="preserve">Qual o impacto dos </w:t>
      </w:r>
      <w:proofErr w:type="spellStart"/>
      <w:r w:rsidRPr="00514866">
        <w:rPr>
          <w:sz w:val="28"/>
          <w:szCs w:val="28"/>
        </w:rPr>
        <w:t>stake</w:t>
      </w:r>
      <w:proofErr w:type="spellEnd"/>
      <w:r w:rsidRPr="00514866">
        <w:rPr>
          <w:sz w:val="28"/>
          <w:szCs w:val="28"/>
        </w:rPr>
        <w:t xml:space="preserve"> </w:t>
      </w:r>
      <w:proofErr w:type="spellStart"/>
      <w:r w:rsidRPr="00514866">
        <w:rPr>
          <w:sz w:val="28"/>
          <w:szCs w:val="28"/>
        </w:rPr>
        <w:t>holders</w:t>
      </w:r>
      <w:proofErr w:type="spellEnd"/>
      <w:r w:rsidRPr="00514866">
        <w:rPr>
          <w:sz w:val="28"/>
          <w:szCs w:val="28"/>
        </w:rPr>
        <w:t xml:space="preserve"> nas inteligências artificiais?</w:t>
      </w:r>
    </w:p>
    <w:p w14:paraId="537B4F4D" w14:textId="66FA8FB7" w:rsidR="001E2D4E" w:rsidRDefault="001E2D4E" w:rsidP="00514866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>Como a engenharia pode estar à frente da inteligência artificial?</w:t>
      </w:r>
    </w:p>
    <w:p w14:paraId="35684648" w14:textId="64CBBC61" w:rsidR="00514866" w:rsidRDefault="00514866" w:rsidP="00514866">
      <w:pPr>
        <w:jc w:val="both"/>
        <w:rPr>
          <w:sz w:val="28"/>
          <w:szCs w:val="28"/>
        </w:rPr>
      </w:pPr>
    </w:p>
    <w:p w14:paraId="7706B990" w14:textId="5809D1D5" w:rsidR="00514866" w:rsidRDefault="00514866" w:rsidP="00514866">
      <w:pPr>
        <w:jc w:val="both"/>
        <w:rPr>
          <w:sz w:val="28"/>
          <w:szCs w:val="28"/>
        </w:rPr>
      </w:pPr>
    </w:p>
    <w:p w14:paraId="0BC3B06C" w14:textId="6D53E31E" w:rsidR="00514866" w:rsidRDefault="00514866" w:rsidP="00514866">
      <w:pPr>
        <w:jc w:val="both"/>
        <w:rPr>
          <w:sz w:val="28"/>
          <w:szCs w:val="28"/>
        </w:rPr>
      </w:pPr>
    </w:p>
    <w:p w14:paraId="463CE577" w14:textId="293BF1E7" w:rsidR="00514866" w:rsidRDefault="00514866" w:rsidP="00514866">
      <w:pPr>
        <w:jc w:val="both"/>
        <w:rPr>
          <w:sz w:val="28"/>
          <w:szCs w:val="28"/>
        </w:rPr>
      </w:pPr>
    </w:p>
    <w:p w14:paraId="7BBC056E" w14:textId="772936FB" w:rsidR="00514866" w:rsidRDefault="00514866" w:rsidP="00514866">
      <w:pPr>
        <w:jc w:val="both"/>
        <w:rPr>
          <w:sz w:val="28"/>
          <w:szCs w:val="28"/>
        </w:rPr>
      </w:pPr>
    </w:p>
    <w:p w14:paraId="032F3C4A" w14:textId="46289529" w:rsidR="00514866" w:rsidRDefault="00514866" w:rsidP="00514866">
      <w:pPr>
        <w:jc w:val="both"/>
        <w:rPr>
          <w:sz w:val="28"/>
          <w:szCs w:val="28"/>
        </w:rPr>
      </w:pPr>
    </w:p>
    <w:p w14:paraId="1DEF1B2B" w14:textId="78F1FFDC" w:rsidR="00514866" w:rsidRDefault="00514866" w:rsidP="00514866">
      <w:pPr>
        <w:jc w:val="both"/>
        <w:rPr>
          <w:sz w:val="28"/>
          <w:szCs w:val="28"/>
        </w:rPr>
      </w:pPr>
    </w:p>
    <w:p w14:paraId="76F18072" w14:textId="29D99A6A" w:rsidR="00514866" w:rsidRDefault="00514866" w:rsidP="00514866">
      <w:pPr>
        <w:jc w:val="both"/>
        <w:rPr>
          <w:sz w:val="28"/>
          <w:szCs w:val="28"/>
        </w:rPr>
      </w:pPr>
    </w:p>
    <w:p w14:paraId="1C0597DF" w14:textId="1DA004CE" w:rsidR="00514866" w:rsidRDefault="00514866" w:rsidP="00514866">
      <w:pPr>
        <w:jc w:val="both"/>
        <w:rPr>
          <w:sz w:val="28"/>
          <w:szCs w:val="28"/>
        </w:rPr>
      </w:pPr>
    </w:p>
    <w:p w14:paraId="1EE50E8E" w14:textId="546C2E82" w:rsidR="00514866" w:rsidRDefault="00514866" w:rsidP="00514866">
      <w:pPr>
        <w:jc w:val="both"/>
        <w:rPr>
          <w:sz w:val="28"/>
          <w:szCs w:val="28"/>
        </w:rPr>
      </w:pPr>
    </w:p>
    <w:p w14:paraId="554111A9" w14:textId="3C4F5178" w:rsidR="00514866" w:rsidRDefault="00514866" w:rsidP="00514866">
      <w:pPr>
        <w:jc w:val="both"/>
        <w:rPr>
          <w:sz w:val="28"/>
          <w:szCs w:val="28"/>
        </w:rPr>
      </w:pPr>
    </w:p>
    <w:p w14:paraId="49F53099" w14:textId="5E564CC6" w:rsidR="00514866" w:rsidRDefault="00514866" w:rsidP="00514866">
      <w:pPr>
        <w:jc w:val="both"/>
        <w:rPr>
          <w:sz w:val="28"/>
          <w:szCs w:val="28"/>
        </w:rPr>
      </w:pPr>
    </w:p>
    <w:p w14:paraId="2FCC370D" w14:textId="77777777" w:rsidR="00514866" w:rsidRPr="00514866" w:rsidRDefault="00514866" w:rsidP="00514866">
      <w:pPr>
        <w:jc w:val="both"/>
        <w:rPr>
          <w:sz w:val="28"/>
          <w:szCs w:val="28"/>
        </w:rPr>
      </w:pPr>
    </w:p>
    <w:p w14:paraId="5801485C" w14:textId="07A39278" w:rsidR="00514866" w:rsidRDefault="00514866" w:rsidP="00514866">
      <w:pPr>
        <w:jc w:val="center"/>
        <w:rPr>
          <w:b/>
          <w:bCs/>
          <w:sz w:val="40"/>
          <w:szCs w:val="40"/>
        </w:rPr>
      </w:pPr>
      <w:r w:rsidRPr="00514866">
        <w:rPr>
          <w:b/>
          <w:bCs/>
          <w:sz w:val="40"/>
          <w:szCs w:val="40"/>
        </w:rPr>
        <w:lastRenderedPageBreak/>
        <w:t xml:space="preserve">Perguntas para o </w:t>
      </w:r>
      <w:proofErr w:type="spellStart"/>
      <w:r w:rsidRPr="00514866">
        <w:rPr>
          <w:b/>
          <w:bCs/>
          <w:sz w:val="40"/>
          <w:szCs w:val="40"/>
        </w:rPr>
        <w:t>chatGPT</w:t>
      </w:r>
      <w:proofErr w:type="spellEnd"/>
      <w:r w:rsidRPr="00514866">
        <w:rPr>
          <w:b/>
          <w:bCs/>
          <w:sz w:val="40"/>
          <w:szCs w:val="40"/>
        </w:rPr>
        <w:t xml:space="preserve"> melhoradas</w:t>
      </w:r>
    </w:p>
    <w:p w14:paraId="2CF4EBC9" w14:textId="77777777" w:rsidR="00514866" w:rsidRPr="00514866" w:rsidRDefault="00514866" w:rsidP="00514866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 xml:space="preserve">Como o avanço da inteligência artificial moldará o futuro da engenharia e quais são as principais tendências que os profissionais da área devem acompanhar? </w:t>
      </w:r>
    </w:p>
    <w:p w14:paraId="4CF549A3" w14:textId="77777777" w:rsidR="00514866" w:rsidRPr="00514866" w:rsidRDefault="00514866" w:rsidP="00514866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 xml:space="preserve">Diante do avanço acelerado da inteligência artificial, quais competências específicas os engenheiros do futuro precisarão desenvolver para se destacar no mercado de trabalho? </w:t>
      </w:r>
    </w:p>
    <w:p w14:paraId="7BA49AFC" w14:textId="77777777" w:rsidR="00514866" w:rsidRPr="00514866" w:rsidRDefault="00514866" w:rsidP="00514866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 xml:space="preserve">De que maneira a inteligência artificial pode ser integrada ao ensino de engenharia para potencializar a formação dos futuros profissionais da área? </w:t>
      </w:r>
    </w:p>
    <w:p w14:paraId="06B78A46" w14:textId="77777777" w:rsidR="00514866" w:rsidRPr="00514866" w:rsidRDefault="00514866" w:rsidP="00514866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 xml:space="preserve">Quais são os impactos imediatos da inteligência artificial nos empregos atuais e quais são as projeções para o futuro, especialmente no contexto da engenharia? </w:t>
      </w:r>
    </w:p>
    <w:p w14:paraId="22C4886B" w14:textId="77777777" w:rsidR="00514866" w:rsidRPr="00514866" w:rsidRDefault="00514866" w:rsidP="00514866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 xml:space="preserve">Como a inteligência artificial transformará os métodos e abordagens no estudo da engenharia, e de que forma os profissionais podem se preparar para essas mudanças? </w:t>
      </w:r>
    </w:p>
    <w:p w14:paraId="17AD1F0A" w14:textId="77777777" w:rsidR="00514866" w:rsidRPr="00514866" w:rsidRDefault="00514866" w:rsidP="00514866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 xml:space="preserve">De que maneira a inteligência artificial influenciará a estrutura organizacional das empresas e quais adaptações são necessárias para uma transição bem-sucedida? </w:t>
      </w:r>
    </w:p>
    <w:p w14:paraId="1694D6A1" w14:textId="77777777" w:rsidR="00514866" w:rsidRPr="00514866" w:rsidRDefault="00514866" w:rsidP="00514866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 xml:space="preserve">Quais são as perspectivas para o consumo e a produção industrial considerando o desenvolvimento contínuo da inteligência artificial? </w:t>
      </w:r>
    </w:p>
    <w:p w14:paraId="43F18271" w14:textId="4FF8CB1C" w:rsidR="00514866" w:rsidRPr="00514866" w:rsidRDefault="00514866" w:rsidP="00514866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 xml:space="preserve">Como as empresas podem se posicionar estrategicamente nesse cenário? </w:t>
      </w:r>
    </w:p>
    <w:p w14:paraId="04FBEE7C" w14:textId="77777777" w:rsidR="00514866" w:rsidRPr="00514866" w:rsidRDefault="00514866" w:rsidP="00514866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 xml:space="preserve">Explique o impacto direto da inteligência artificial nos stakeholders das indústrias e como as relações entre eles podem ser otimizadas ou transformadas. Qual é a influência dos stakeholders nas decisões e desenvolvimento das inteligências artificiais, e de que forma suas expectativas moldam o avanço dessa tecnologia? </w:t>
      </w:r>
    </w:p>
    <w:p w14:paraId="2936C0B7" w14:textId="7B3712C6" w:rsidR="00514866" w:rsidRPr="00514866" w:rsidRDefault="00514866" w:rsidP="00514866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 w:rsidRPr="00514866">
        <w:rPr>
          <w:sz w:val="28"/>
          <w:szCs w:val="28"/>
        </w:rPr>
        <w:t>De que maneira os profissionais de engenharia podem liderar e estar à frente na integração e aplicação eficiente da inteligência artificial em suas práticas e projetos?</w:t>
      </w:r>
    </w:p>
    <w:sectPr w:rsidR="00514866" w:rsidRPr="00514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4644A"/>
    <w:multiLevelType w:val="hybridMultilevel"/>
    <w:tmpl w:val="7BDAC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B76E9"/>
    <w:multiLevelType w:val="hybridMultilevel"/>
    <w:tmpl w:val="2E2493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26744"/>
    <w:multiLevelType w:val="hybridMultilevel"/>
    <w:tmpl w:val="F32EF6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E25FB"/>
    <w:multiLevelType w:val="hybridMultilevel"/>
    <w:tmpl w:val="76A4EED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D4E"/>
    <w:rsid w:val="001E2D4E"/>
    <w:rsid w:val="00514866"/>
    <w:rsid w:val="00FA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C5E"/>
  <w15:chartTrackingRefBased/>
  <w15:docId w15:val="{7DE1E500-F6C3-4DA2-B72D-D7C55E2F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2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473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1667853562">
              <w:marLeft w:val="0"/>
              <w:marRight w:val="0"/>
              <w:marTop w:val="100"/>
              <w:marBottom w:val="10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65533387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902058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74922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1397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14814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21130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2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7306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731806737">
              <w:marLeft w:val="0"/>
              <w:marRight w:val="0"/>
              <w:marTop w:val="100"/>
              <w:marBottom w:val="10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531840534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215506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53662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97125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640614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17808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399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Diehl</dc:creator>
  <cp:keywords/>
  <dc:description/>
  <cp:lastModifiedBy>Pedro Henrique Diehl</cp:lastModifiedBy>
  <cp:revision>1</cp:revision>
  <dcterms:created xsi:type="dcterms:W3CDTF">2024-02-27T19:29:00Z</dcterms:created>
  <dcterms:modified xsi:type="dcterms:W3CDTF">2024-02-27T19:39:00Z</dcterms:modified>
</cp:coreProperties>
</file>