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FF3E8" w14:textId="30105E3F" w:rsidR="00663456" w:rsidRDefault="00663456" w:rsidP="00663456">
      <w:pPr>
        <w:jc w:val="center"/>
        <w:rPr>
          <w:rFonts w:ascii="Times New Roman" w:hAnsi="Times New Roman" w:cs="Times New Roman"/>
          <w:b/>
          <w:bCs/>
          <w:szCs w:val="24"/>
        </w:rPr>
      </w:pPr>
      <w:r w:rsidRPr="00663456">
        <w:rPr>
          <w:rFonts w:ascii="Times New Roman" w:hAnsi="Times New Roman" w:cs="Times New Roman"/>
          <w:b/>
          <w:bCs/>
          <w:szCs w:val="24"/>
        </w:rPr>
        <w:t>GESTIÓN DE RIESGOS DEL PROYECTO</w:t>
      </w:r>
    </w:p>
    <w:p w14:paraId="0938C8EA" w14:textId="77777777" w:rsidR="00EF7528" w:rsidRPr="00EF7528" w:rsidRDefault="00EF7528" w:rsidP="00EF7528">
      <w:pPr>
        <w:spacing w:after="0" w:line="360" w:lineRule="auto"/>
        <w:ind w:left="0" w:firstLine="0"/>
        <w:rPr>
          <w:rFonts w:ascii="Times New Roman" w:eastAsiaTheme="minorHAnsi" w:hAnsi="Times New Roman" w:cs="Times New Roman"/>
          <w:b/>
          <w:color w:val="auto"/>
          <w:kern w:val="2"/>
          <w:szCs w:val="24"/>
          <w:lang w:eastAsia="en-US"/>
          <w14:ligatures w14:val="standardContextual"/>
        </w:rPr>
      </w:pPr>
      <w:r w:rsidRPr="00EF7528">
        <w:rPr>
          <w:rFonts w:ascii="Times New Roman" w:eastAsiaTheme="minorHAnsi" w:hAnsi="Times New Roman" w:cs="Times New Roman"/>
          <w:b/>
          <w:bCs/>
          <w:color w:val="auto"/>
          <w:kern w:val="2"/>
          <w:szCs w:val="24"/>
          <w:lang w:eastAsia="en-US"/>
          <w14:ligatures w14:val="standardContextual"/>
        </w:rPr>
        <w:t xml:space="preserve">Integrantes: </w:t>
      </w:r>
    </w:p>
    <w:p w14:paraId="62807792" w14:textId="77777777" w:rsidR="00EF7528" w:rsidRPr="00EF7528" w:rsidRDefault="00EF7528" w:rsidP="00EF7528">
      <w:pPr>
        <w:numPr>
          <w:ilvl w:val="0"/>
          <w:numId w:val="3"/>
        </w:numPr>
        <w:spacing w:after="160" w:line="360" w:lineRule="auto"/>
        <w:contextualSpacing/>
        <w:rPr>
          <w:rFonts w:ascii="Times New Roman" w:eastAsiaTheme="minorHAnsi" w:hAnsi="Times New Roman" w:cs="Times New Roman"/>
          <w:color w:val="auto"/>
          <w:kern w:val="2"/>
          <w:szCs w:val="24"/>
          <w:lang w:eastAsia="en-US"/>
          <w14:ligatures w14:val="standardContextual"/>
        </w:rPr>
      </w:pPr>
      <w:r w:rsidRPr="00EF7528">
        <w:rPr>
          <w:rFonts w:ascii="Times New Roman" w:eastAsiaTheme="minorHAnsi" w:hAnsi="Times New Roman" w:cs="Times New Roman"/>
          <w:color w:val="auto"/>
          <w:kern w:val="2"/>
          <w:szCs w:val="24"/>
          <w:lang w:eastAsia="en-US"/>
          <w14:ligatures w14:val="standardContextual"/>
        </w:rPr>
        <w:t>Paula Andrea Chinchilla Ortiz</w:t>
      </w:r>
    </w:p>
    <w:p w14:paraId="75780F93" w14:textId="77777777" w:rsidR="00EF7528" w:rsidRPr="00EF7528" w:rsidRDefault="00EF7528" w:rsidP="00EF7528">
      <w:pPr>
        <w:numPr>
          <w:ilvl w:val="0"/>
          <w:numId w:val="3"/>
        </w:numPr>
        <w:spacing w:after="160" w:line="360" w:lineRule="auto"/>
        <w:contextualSpacing/>
        <w:rPr>
          <w:rFonts w:ascii="Times New Roman" w:eastAsiaTheme="minorHAnsi" w:hAnsi="Times New Roman" w:cs="Times New Roman"/>
          <w:color w:val="auto"/>
          <w:kern w:val="2"/>
          <w:szCs w:val="24"/>
          <w:lang w:eastAsia="en-US"/>
          <w14:ligatures w14:val="standardContextual"/>
        </w:rPr>
      </w:pPr>
      <w:r w:rsidRPr="00EF7528">
        <w:rPr>
          <w:rFonts w:ascii="Times New Roman" w:eastAsiaTheme="minorHAnsi" w:hAnsi="Times New Roman" w:cs="Times New Roman"/>
          <w:color w:val="auto"/>
          <w:kern w:val="2"/>
          <w:szCs w:val="24"/>
          <w:lang w:eastAsia="en-US"/>
          <w14:ligatures w14:val="standardContextual"/>
        </w:rPr>
        <w:t>Edward Joseph Guevara Angarita</w:t>
      </w:r>
    </w:p>
    <w:p w14:paraId="19FA7E0E" w14:textId="77777777" w:rsidR="00EF7528" w:rsidRPr="00EF7528" w:rsidRDefault="00EF7528" w:rsidP="00EF7528">
      <w:pPr>
        <w:numPr>
          <w:ilvl w:val="0"/>
          <w:numId w:val="3"/>
        </w:numPr>
        <w:spacing w:after="160" w:line="360" w:lineRule="auto"/>
        <w:contextualSpacing/>
        <w:rPr>
          <w:rFonts w:ascii="Times New Roman" w:eastAsiaTheme="minorHAnsi" w:hAnsi="Times New Roman" w:cs="Times New Roman"/>
          <w:color w:val="auto"/>
          <w:kern w:val="2"/>
          <w:szCs w:val="24"/>
          <w:lang w:eastAsia="en-US"/>
          <w14:ligatures w14:val="standardContextual"/>
        </w:rPr>
      </w:pPr>
      <w:r w:rsidRPr="00EF7528">
        <w:rPr>
          <w:rFonts w:ascii="Times New Roman" w:eastAsiaTheme="minorHAnsi" w:hAnsi="Times New Roman" w:cs="Times New Roman"/>
          <w:color w:val="auto"/>
          <w:kern w:val="2"/>
          <w:szCs w:val="24"/>
          <w:lang w:eastAsia="en-US"/>
          <w14:ligatures w14:val="standardContextual"/>
        </w:rPr>
        <w:t>Pedro José Esquea Osorio</w:t>
      </w:r>
    </w:p>
    <w:p w14:paraId="39C2981B" w14:textId="77777777" w:rsidR="00EF7528" w:rsidRPr="00EF7528" w:rsidRDefault="00EF7528" w:rsidP="00EF7528">
      <w:pPr>
        <w:numPr>
          <w:ilvl w:val="0"/>
          <w:numId w:val="3"/>
        </w:numPr>
        <w:spacing w:after="160" w:line="360" w:lineRule="auto"/>
        <w:contextualSpacing/>
        <w:rPr>
          <w:rFonts w:ascii="Times New Roman" w:eastAsiaTheme="minorHAnsi" w:hAnsi="Times New Roman" w:cs="Times New Roman"/>
          <w:color w:val="auto"/>
          <w:kern w:val="2"/>
          <w:szCs w:val="24"/>
          <w:lang w:eastAsia="en-US"/>
          <w14:ligatures w14:val="standardContextual"/>
        </w:rPr>
      </w:pPr>
      <w:r w:rsidRPr="00EF7528">
        <w:rPr>
          <w:rFonts w:ascii="Times New Roman" w:eastAsiaTheme="minorHAnsi" w:hAnsi="Times New Roman" w:cs="Times New Roman"/>
          <w:color w:val="auto"/>
          <w:kern w:val="2"/>
          <w:szCs w:val="24"/>
          <w:lang w:eastAsia="en-US"/>
          <w14:ligatures w14:val="standardContextual"/>
        </w:rPr>
        <w:t xml:space="preserve">Andrés David García Rivera </w:t>
      </w:r>
    </w:p>
    <w:p w14:paraId="7EFC7631" w14:textId="77777777" w:rsidR="00EF7528" w:rsidRPr="00663456" w:rsidRDefault="00EF7528" w:rsidP="00EF7528">
      <w:pPr>
        <w:rPr>
          <w:rFonts w:ascii="Times New Roman" w:hAnsi="Times New Roman" w:cs="Times New Roman"/>
          <w:b/>
          <w:bCs/>
          <w:szCs w:val="24"/>
        </w:rPr>
      </w:pPr>
    </w:p>
    <w:p w14:paraId="7129B77F" w14:textId="4A31F60C" w:rsidR="00AF0F1A" w:rsidRPr="00663456" w:rsidRDefault="00AF0F1A" w:rsidP="00AF0F1A">
      <w:pPr>
        <w:pStyle w:val="Ttulo1"/>
        <w:rPr>
          <w:rFonts w:ascii="Times New Roman" w:eastAsia="Times New Roman" w:hAnsi="Times New Roman" w:cs="Times New Roman"/>
          <w:color w:val="auto"/>
          <w:szCs w:val="24"/>
        </w:rPr>
      </w:pPr>
      <w:r w:rsidRPr="00663456">
        <w:rPr>
          <w:rFonts w:ascii="Times New Roman" w:hAnsi="Times New Roman" w:cs="Times New Roman"/>
          <w:szCs w:val="24"/>
        </w:rPr>
        <w:t>Análisis de Riesgos del Proyecto</w:t>
      </w:r>
    </w:p>
    <w:p w14:paraId="687176C0" w14:textId="77777777" w:rsidR="00AF0F1A" w:rsidRPr="00663456" w:rsidRDefault="00AF0F1A" w:rsidP="00AF0F1A">
      <w:pPr>
        <w:pStyle w:val="NormalWeb"/>
      </w:pPr>
      <w:r w:rsidRPr="00663456">
        <w:t>Los riesgos del proyecto están relacionados principalmente con la planificación, coordinación y disponibilidad del equipo de desarrollo. Debido a que el sistema integra módulos de autenticación, ventas, facturación, inventario y reportes, el proyecto requiere una adecuada distribución de tareas y seguimiento continuo.</w:t>
      </w:r>
    </w:p>
    <w:tbl>
      <w:tblPr>
        <w:tblStyle w:val="Tablaconcuadrcula"/>
        <w:tblW w:w="0" w:type="auto"/>
        <w:tblLook w:val="04A0" w:firstRow="1" w:lastRow="0" w:firstColumn="1" w:lastColumn="0" w:noHBand="0" w:noVBand="1"/>
      </w:tblPr>
      <w:tblGrid>
        <w:gridCol w:w="2269"/>
        <w:gridCol w:w="1757"/>
        <w:gridCol w:w="5324"/>
      </w:tblGrid>
      <w:tr w:rsidR="00AF0F1A" w:rsidRPr="00663456" w14:paraId="78F78402" w14:textId="77777777" w:rsidTr="00663456">
        <w:tc>
          <w:tcPr>
            <w:tcW w:w="0" w:type="auto"/>
            <w:hideMark/>
          </w:tcPr>
          <w:p w14:paraId="63E58814"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Riesgo</w:t>
            </w:r>
          </w:p>
        </w:tc>
        <w:tc>
          <w:tcPr>
            <w:tcW w:w="0" w:type="auto"/>
            <w:hideMark/>
          </w:tcPr>
          <w:p w14:paraId="77A2496B"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Requisitos Relacionados</w:t>
            </w:r>
          </w:p>
        </w:tc>
        <w:tc>
          <w:tcPr>
            <w:tcW w:w="0" w:type="auto"/>
            <w:hideMark/>
          </w:tcPr>
          <w:p w14:paraId="27E78C21"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Análisis</w:t>
            </w:r>
          </w:p>
        </w:tc>
      </w:tr>
      <w:tr w:rsidR="00AF0F1A" w:rsidRPr="00663456" w14:paraId="6B387C65" w14:textId="77777777" w:rsidTr="00663456">
        <w:tc>
          <w:tcPr>
            <w:tcW w:w="0" w:type="auto"/>
            <w:hideMark/>
          </w:tcPr>
          <w:p w14:paraId="4A903F81"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Falta de experiencia del equipo</w:t>
            </w:r>
          </w:p>
        </w:tc>
        <w:tc>
          <w:tcPr>
            <w:tcW w:w="0" w:type="auto"/>
            <w:hideMark/>
          </w:tcPr>
          <w:p w14:paraId="1AE11E9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495F61D1"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 xml:space="preserve">El desarrollo del sistema requiere conocimientos en </w:t>
            </w:r>
            <w:proofErr w:type="spellStart"/>
            <w:r w:rsidRPr="00663456">
              <w:rPr>
                <w:rFonts w:ascii="Times New Roman" w:hAnsi="Times New Roman" w:cs="Times New Roman"/>
                <w:szCs w:val="24"/>
              </w:rPr>
              <w:t>frontend</w:t>
            </w:r>
            <w:proofErr w:type="spellEnd"/>
            <w:r w:rsidRPr="00663456">
              <w:rPr>
                <w:rFonts w:ascii="Times New Roman" w:hAnsi="Times New Roman" w:cs="Times New Roman"/>
                <w:szCs w:val="24"/>
              </w:rPr>
              <w:t xml:space="preserve">, </w:t>
            </w:r>
            <w:proofErr w:type="spellStart"/>
            <w:r w:rsidRPr="00663456">
              <w:rPr>
                <w:rFonts w:ascii="Times New Roman" w:hAnsi="Times New Roman" w:cs="Times New Roman"/>
                <w:szCs w:val="24"/>
              </w:rPr>
              <w:t>backend</w:t>
            </w:r>
            <w:proofErr w:type="spellEnd"/>
            <w:r w:rsidRPr="00663456">
              <w:rPr>
                <w:rFonts w:ascii="Times New Roman" w:hAnsi="Times New Roman" w:cs="Times New Roman"/>
                <w:szCs w:val="24"/>
              </w:rPr>
              <w:t>, bases de datos y control de usuarios. La falta de experiencia puede afectar la correcta implementación de funcionalidades críticas como RF01 (Inicio de sesión) y RF02 (Registrar venta).</w:t>
            </w:r>
          </w:p>
        </w:tc>
      </w:tr>
      <w:tr w:rsidR="00AF0F1A" w:rsidRPr="00663456" w14:paraId="7EA7FD42" w14:textId="77777777" w:rsidTr="00663456">
        <w:tc>
          <w:tcPr>
            <w:tcW w:w="0" w:type="auto"/>
            <w:hideMark/>
          </w:tcPr>
          <w:p w14:paraId="710916F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Retrasos en el cronograma</w:t>
            </w:r>
          </w:p>
        </w:tc>
        <w:tc>
          <w:tcPr>
            <w:tcW w:w="0" w:type="auto"/>
            <w:hideMark/>
          </w:tcPr>
          <w:p w14:paraId="04C3E21F"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69C67CA0"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La mala estimación de tiempos puede afectar la entrega de módulos prioritarios como facturación e inventario, retrasando el cumplimiento de los objetivos académicos del proyecto.</w:t>
            </w:r>
          </w:p>
        </w:tc>
      </w:tr>
      <w:tr w:rsidR="00AF0F1A" w:rsidRPr="00663456" w14:paraId="42CDE385" w14:textId="77777777" w:rsidTr="00663456">
        <w:tc>
          <w:tcPr>
            <w:tcW w:w="0" w:type="auto"/>
            <w:hideMark/>
          </w:tcPr>
          <w:p w14:paraId="0DABC5D7"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Dependencia de roles específicos</w:t>
            </w:r>
          </w:p>
        </w:tc>
        <w:tc>
          <w:tcPr>
            <w:tcW w:w="0" w:type="auto"/>
            <w:hideMark/>
          </w:tcPr>
          <w:p w14:paraId="11D17C23"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2C93F294"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 xml:space="preserve">Si un integrante encargado de </w:t>
            </w:r>
            <w:proofErr w:type="spellStart"/>
            <w:r w:rsidRPr="00663456">
              <w:rPr>
                <w:rFonts w:ascii="Times New Roman" w:hAnsi="Times New Roman" w:cs="Times New Roman"/>
                <w:szCs w:val="24"/>
              </w:rPr>
              <w:t>backend</w:t>
            </w:r>
            <w:proofErr w:type="spellEnd"/>
            <w:r w:rsidRPr="00663456">
              <w:rPr>
                <w:rFonts w:ascii="Times New Roman" w:hAnsi="Times New Roman" w:cs="Times New Roman"/>
                <w:szCs w:val="24"/>
              </w:rPr>
              <w:t>, base de datos o pruebas no está disponible, el desarrollo de funcionalidades como RF04 (Actualizar inventario) o RF10 (Gestionar usuarios) podría verse afectado.</w:t>
            </w:r>
          </w:p>
        </w:tc>
      </w:tr>
      <w:tr w:rsidR="00AF0F1A" w:rsidRPr="00663456" w14:paraId="3170A1BE" w14:textId="77777777" w:rsidTr="00663456">
        <w:tc>
          <w:tcPr>
            <w:tcW w:w="0" w:type="auto"/>
            <w:hideMark/>
          </w:tcPr>
          <w:p w14:paraId="6F9E314B"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Problemas de coordinación</w:t>
            </w:r>
          </w:p>
        </w:tc>
        <w:tc>
          <w:tcPr>
            <w:tcW w:w="0" w:type="auto"/>
            <w:hideMark/>
          </w:tcPr>
          <w:p w14:paraId="22D5EB21"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03AA2596"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Una mala comunicación entre integrantes puede generar inconsistencias entre módulos del sistema y errores en la integración de funcionalidades.</w:t>
            </w:r>
          </w:p>
        </w:tc>
      </w:tr>
      <w:tr w:rsidR="00AF0F1A" w:rsidRPr="00663456" w14:paraId="5D7AFFD1" w14:textId="77777777" w:rsidTr="00663456">
        <w:tc>
          <w:tcPr>
            <w:tcW w:w="0" w:type="auto"/>
            <w:hideMark/>
          </w:tcPr>
          <w:p w14:paraId="48F9BCFB"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Cambios en requerimientos</w:t>
            </w:r>
          </w:p>
        </w:tc>
        <w:tc>
          <w:tcPr>
            <w:tcW w:w="0" w:type="auto"/>
            <w:hideMark/>
          </w:tcPr>
          <w:p w14:paraId="2FD3C38C"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RF02, RF03, RF04</w:t>
            </w:r>
          </w:p>
        </w:tc>
        <w:tc>
          <w:tcPr>
            <w:tcW w:w="0" w:type="auto"/>
            <w:hideMark/>
          </w:tcPr>
          <w:p w14:paraId="6A01ADF2"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Cambios en procesos de ventas o inventario podrían requerir modificaciones importantes en el diseño y estructura del sistema.</w:t>
            </w:r>
          </w:p>
        </w:tc>
      </w:tr>
      <w:tr w:rsidR="00AF0F1A" w:rsidRPr="00663456" w14:paraId="5DA534EA" w14:textId="77777777" w:rsidTr="00663456">
        <w:tc>
          <w:tcPr>
            <w:tcW w:w="0" w:type="auto"/>
            <w:hideMark/>
          </w:tcPr>
          <w:p w14:paraId="52B4EC23"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lastRenderedPageBreak/>
              <w:t>Ausencia temporal de integrantes</w:t>
            </w:r>
          </w:p>
        </w:tc>
        <w:tc>
          <w:tcPr>
            <w:tcW w:w="0" w:type="auto"/>
            <w:hideMark/>
          </w:tcPr>
          <w:p w14:paraId="01D3D42F"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367FBDE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La enfermedad o ausencia de integrantes puede retrasar actividades importantes y aumentar la carga de trabajo del resto del equipo.</w:t>
            </w:r>
          </w:p>
        </w:tc>
      </w:tr>
      <w:tr w:rsidR="00AF0F1A" w:rsidRPr="00663456" w14:paraId="19189798" w14:textId="77777777" w:rsidTr="00663456">
        <w:tc>
          <w:tcPr>
            <w:tcW w:w="0" w:type="auto"/>
            <w:hideMark/>
          </w:tcPr>
          <w:p w14:paraId="25EBD85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Problemas de conectividad o herramientas colaborativas</w:t>
            </w:r>
          </w:p>
        </w:tc>
        <w:tc>
          <w:tcPr>
            <w:tcW w:w="0" w:type="auto"/>
            <w:hideMark/>
          </w:tcPr>
          <w:p w14:paraId="63D83C14"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7985B25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Fallas en GitHub o plataformas de comunicación pueden dificultar el intercambio de avances, documentación y versiones del sistema.</w:t>
            </w:r>
          </w:p>
        </w:tc>
      </w:tr>
    </w:tbl>
    <w:p w14:paraId="583948F1" w14:textId="531DAEB8" w:rsidR="00AF0F1A" w:rsidRPr="00663456" w:rsidRDefault="00AF0F1A" w:rsidP="00663456">
      <w:pPr>
        <w:pStyle w:val="NormalWeb"/>
      </w:pPr>
      <w:r w:rsidRPr="00663456">
        <w:t>El análisis evidencia que los principales riesgos del proyecto afectan directamente la planificación y organización del equipo. Debido a que el proyecto académico depende del trabajo colaborativo y del cumplimiento de entregas parciales, los riesgos relacionados con tiempo, coordinación y disponibilidad del personal requieren supervisión constante.</w:t>
      </w:r>
    </w:p>
    <w:p w14:paraId="28B035A5" w14:textId="77777777" w:rsidR="00AF0F1A" w:rsidRPr="00663456" w:rsidRDefault="00AF0F1A" w:rsidP="00AF0F1A">
      <w:pPr>
        <w:pStyle w:val="Ttulo1"/>
        <w:rPr>
          <w:rFonts w:ascii="Times New Roman" w:hAnsi="Times New Roman" w:cs="Times New Roman"/>
          <w:szCs w:val="24"/>
        </w:rPr>
      </w:pPr>
      <w:r w:rsidRPr="00663456">
        <w:rPr>
          <w:rFonts w:ascii="Times New Roman" w:hAnsi="Times New Roman" w:cs="Times New Roman"/>
          <w:szCs w:val="24"/>
        </w:rPr>
        <w:t>Análisis de Riesgos del Producto</w:t>
      </w:r>
    </w:p>
    <w:p w14:paraId="0B06CA98" w14:textId="77777777" w:rsidR="00AF0F1A" w:rsidRPr="00663456" w:rsidRDefault="00AF0F1A" w:rsidP="00AF0F1A">
      <w:pPr>
        <w:pStyle w:val="NormalWeb"/>
      </w:pPr>
      <w:r w:rsidRPr="00663456">
        <w:t>Los riesgos del producto afectan la calidad, seguridad y funcionamiento del sistema de facturación e inventario.</w:t>
      </w:r>
    </w:p>
    <w:tbl>
      <w:tblPr>
        <w:tblStyle w:val="Tablaconcuadrcula"/>
        <w:tblW w:w="0" w:type="auto"/>
        <w:tblLook w:val="04A0" w:firstRow="1" w:lastRow="0" w:firstColumn="1" w:lastColumn="0" w:noHBand="0" w:noVBand="1"/>
      </w:tblPr>
      <w:tblGrid>
        <w:gridCol w:w="2623"/>
        <w:gridCol w:w="1867"/>
        <w:gridCol w:w="4860"/>
      </w:tblGrid>
      <w:tr w:rsidR="00AF0F1A" w:rsidRPr="00663456" w14:paraId="181213CC" w14:textId="77777777" w:rsidTr="00663456">
        <w:tc>
          <w:tcPr>
            <w:tcW w:w="0" w:type="auto"/>
            <w:hideMark/>
          </w:tcPr>
          <w:p w14:paraId="1E96DFEB"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Riesgo</w:t>
            </w:r>
          </w:p>
        </w:tc>
        <w:tc>
          <w:tcPr>
            <w:tcW w:w="0" w:type="auto"/>
            <w:hideMark/>
          </w:tcPr>
          <w:p w14:paraId="1D1904C7"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Requisitos Relacionados</w:t>
            </w:r>
          </w:p>
        </w:tc>
        <w:tc>
          <w:tcPr>
            <w:tcW w:w="0" w:type="auto"/>
            <w:hideMark/>
          </w:tcPr>
          <w:p w14:paraId="63D907EE"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Análisis</w:t>
            </w:r>
          </w:p>
        </w:tc>
      </w:tr>
      <w:tr w:rsidR="00AF0F1A" w:rsidRPr="00663456" w14:paraId="610D41B3" w14:textId="77777777" w:rsidTr="00663456">
        <w:tc>
          <w:tcPr>
            <w:tcW w:w="0" w:type="auto"/>
            <w:hideMark/>
          </w:tcPr>
          <w:p w14:paraId="088E46E3"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Errores en facturación</w:t>
            </w:r>
          </w:p>
        </w:tc>
        <w:tc>
          <w:tcPr>
            <w:tcW w:w="0" w:type="auto"/>
            <w:hideMark/>
          </w:tcPr>
          <w:p w14:paraId="55423AC5"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RF02, RF03</w:t>
            </w:r>
          </w:p>
        </w:tc>
        <w:tc>
          <w:tcPr>
            <w:tcW w:w="0" w:type="auto"/>
            <w:hideMark/>
          </w:tcPr>
          <w:p w14:paraId="68D57C45"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Una falla en los cálculos de ventas o generación de facturas puede producir cobros incorrectos y afectar la confiabilidad del sistema.</w:t>
            </w:r>
          </w:p>
        </w:tc>
      </w:tr>
      <w:tr w:rsidR="00AF0F1A" w:rsidRPr="00663456" w14:paraId="28DA37B9" w14:textId="77777777" w:rsidTr="00663456">
        <w:tc>
          <w:tcPr>
            <w:tcW w:w="0" w:type="auto"/>
            <w:hideMark/>
          </w:tcPr>
          <w:p w14:paraId="549E59A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Fallas en actualización de inventario</w:t>
            </w:r>
          </w:p>
        </w:tc>
        <w:tc>
          <w:tcPr>
            <w:tcW w:w="0" w:type="auto"/>
            <w:hideMark/>
          </w:tcPr>
          <w:p w14:paraId="59E3200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RF04, RF06, RF09</w:t>
            </w:r>
          </w:p>
        </w:tc>
        <w:tc>
          <w:tcPr>
            <w:tcW w:w="0" w:type="auto"/>
            <w:hideMark/>
          </w:tcPr>
          <w:p w14:paraId="7950B91B"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Si el inventario no se actualiza correctamente después de una venta o entrada de mercancía, podrían existir inconsistencias en el stock disponible.</w:t>
            </w:r>
          </w:p>
        </w:tc>
      </w:tr>
      <w:tr w:rsidR="00AF0F1A" w:rsidRPr="00663456" w14:paraId="01EF9599" w14:textId="77777777" w:rsidTr="00663456">
        <w:tc>
          <w:tcPr>
            <w:tcW w:w="0" w:type="auto"/>
            <w:hideMark/>
          </w:tcPr>
          <w:p w14:paraId="569871DF"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Problemas de seguridad</w:t>
            </w:r>
          </w:p>
        </w:tc>
        <w:tc>
          <w:tcPr>
            <w:tcW w:w="0" w:type="auto"/>
            <w:hideMark/>
          </w:tcPr>
          <w:p w14:paraId="315564A9"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RF01, RF10, RNF01</w:t>
            </w:r>
          </w:p>
        </w:tc>
        <w:tc>
          <w:tcPr>
            <w:tcW w:w="0" w:type="auto"/>
            <w:hideMark/>
          </w:tcPr>
          <w:p w14:paraId="3403696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Un sistema de autenticación débil podría permitir accesos no autorizados y comprometer información sensible del negocio.</w:t>
            </w:r>
          </w:p>
        </w:tc>
      </w:tr>
      <w:tr w:rsidR="00AF0F1A" w:rsidRPr="00663456" w14:paraId="3EB6059A" w14:textId="77777777" w:rsidTr="00663456">
        <w:tc>
          <w:tcPr>
            <w:tcW w:w="0" w:type="auto"/>
            <w:hideMark/>
          </w:tcPr>
          <w:p w14:paraId="5F4AC7C0"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Pérdida de datos</w:t>
            </w:r>
          </w:p>
        </w:tc>
        <w:tc>
          <w:tcPr>
            <w:tcW w:w="0" w:type="auto"/>
            <w:hideMark/>
          </w:tcPr>
          <w:p w14:paraId="52DE014B"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RNF06</w:t>
            </w:r>
          </w:p>
        </w:tc>
        <w:tc>
          <w:tcPr>
            <w:tcW w:w="0" w:type="auto"/>
            <w:hideMark/>
          </w:tcPr>
          <w:p w14:paraId="29E48459"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La falta de copias de seguridad podría ocasionar pérdida de información de ventas, productos o usuarios.</w:t>
            </w:r>
          </w:p>
        </w:tc>
      </w:tr>
      <w:tr w:rsidR="00AF0F1A" w:rsidRPr="00663456" w14:paraId="46BE4C12" w14:textId="77777777" w:rsidTr="00663456">
        <w:tc>
          <w:tcPr>
            <w:tcW w:w="0" w:type="auto"/>
            <w:hideMark/>
          </w:tcPr>
          <w:p w14:paraId="6801B26B"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Lentitud del sistema</w:t>
            </w:r>
          </w:p>
        </w:tc>
        <w:tc>
          <w:tcPr>
            <w:tcW w:w="0" w:type="auto"/>
            <w:hideMark/>
          </w:tcPr>
          <w:p w14:paraId="2426AC0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RNF04</w:t>
            </w:r>
          </w:p>
        </w:tc>
        <w:tc>
          <w:tcPr>
            <w:tcW w:w="0" w:type="auto"/>
            <w:hideMark/>
          </w:tcPr>
          <w:p w14:paraId="7AA27DBA"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Un bajo rendimiento afectaría la atención al cliente y el registro rápido de ventas.</w:t>
            </w:r>
          </w:p>
        </w:tc>
      </w:tr>
      <w:tr w:rsidR="00AF0F1A" w:rsidRPr="00663456" w14:paraId="23A6B6DD" w14:textId="77777777" w:rsidTr="00663456">
        <w:tc>
          <w:tcPr>
            <w:tcW w:w="0" w:type="auto"/>
            <w:hideMark/>
          </w:tcPr>
          <w:p w14:paraId="0D791FF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lastRenderedPageBreak/>
              <w:t>Incompatibilidad con navegadores o dispositivos</w:t>
            </w:r>
          </w:p>
        </w:tc>
        <w:tc>
          <w:tcPr>
            <w:tcW w:w="0" w:type="auto"/>
            <w:hideMark/>
          </w:tcPr>
          <w:p w14:paraId="7ACCF164"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RNF05</w:t>
            </w:r>
          </w:p>
        </w:tc>
        <w:tc>
          <w:tcPr>
            <w:tcW w:w="0" w:type="auto"/>
            <w:hideMark/>
          </w:tcPr>
          <w:p w14:paraId="23558A4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El sistema podría presentar errores visuales o funcionales dependiendo del entorno donde se utilice.</w:t>
            </w:r>
          </w:p>
        </w:tc>
      </w:tr>
      <w:tr w:rsidR="00AF0F1A" w:rsidRPr="00663456" w14:paraId="419B9C58" w14:textId="77777777" w:rsidTr="00663456">
        <w:tc>
          <w:tcPr>
            <w:tcW w:w="0" w:type="auto"/>
            <w:hideMark/>
          </w:tcPr>
          <w:p w14:paraId="4DC1F36F"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Errores en validación de datos</w:t>
            </w:r>
          </w:p>
        </w:tc>
        <w:tc>
          <w:tcPr>
            <w:tcW w:w="0" w:type="auto"/>
            <w:hideMark/>
          </w:tcPr>
          <w:p w14:paraId="24A4B72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RF01, RF05</w:t>
            </w:r>
          </w:p>
        </w:tc>
        <w:tc>
          <w:tcPr>
            <w:tcW w:w="0" w:type="auto"/>
            <w:hideMark/>
          </w:tcPr>
          <w:p w14:paraId="5E14089F"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El ingreso incorrecto de datos puede generar registros inconsistentes o fallas en el funcionamiento del sistema.</w:t>
            </w:r>
          </w:p>
        </w:tc>
      </w:tr>
    </w:tbl>
    <w:p w14:paraId="59D9A9DB" w14:textId="66E08DA6" w:rsidR="00AF0F1A" w:rsidRPr="00663456" w:rsidRDefault="00AF0F1A" w:rsidP="00663456">
      <w:pPr>
        <w:pStyle w:val="NormalWeb"/>
      </w:pPr>
      <w:r w:rsidRPr="00663456">
        <w:t>Los riesgos más críticos del producto se relacionan con la confiabilidad de las ventas, la seguridad de la información y la estabilidad del inventario. Debido a que el sistema automatiza procesos que anteriormente se realizaban manualmente, cualquier error en estas funcionalidades podría afectar directamente la operación del negocio.</w:t>
      </w:r>
    </w:p>
    <w:p w14:paraId="0E561EA3" w14:textId="77777777" w:rsidR="00AF0F1A" w:rsidRPr="00663456" w:rsidRDefault="00AF0F1A" w:rsidP="00AF0F1A">
      <w:pPr>
        <w:pStyle w:val="Ttulo1"/>
        <w:rPr>
          <w:rFonts w:ascii="Times New Roman" w:hAnsi="Times New Roman" w:cs="Times New Roman"/>
          <w:szCs w:val="24"/>
        </w:rPr>
      </w:pPr>
      <w:r w:rsidRPr="00663456">
        <w:rPr>
          <w:rFonts w:ascii="Times New Roman" w:hAnsi="Times New Roman" w:cs="Times New Roman"/>
          <w:szCs w:val="24"/>
        </w:rPr>
        <w:t>Análisis de Riesgos del Negocio</w:t>
      </w:r>
    </w:p>
    <w:p w14:paraId="18E21228" w14:textId="77777777" w:rsidR="00AF0F1A" w:rsidRPr="00663456" w:rsidRDefault="00AF0F1A" w:rsidP="00AF0F1A">
      <w:pPr>
        <w:pStyle w:val="NormalWeb"/>
      </w:pPr>
      <w:r w:rsidRPr="00663456">
        <w:t>Los riesgos del negocio se relacionan con la adaptación de los usuarios al sistema y el impacto operativo que podría generar una falla tecnológica.</w:t>
      </w:r>
    </w:p>
    <w:tbl>
      <w:tblPr>
        <w:tblStyle w:val="Tablaconcuadrcula"/>
        <w:tblW w:w="0" w:type="auto"/>
        <w:tblLook w:val="04A0" w:firstRow="1" w:lastRow="0" w:firstColumn="1" w:lastColumn="0" w:noHBand="0" w:noVBand="1"/>
      </w:tblPr>
      <w:tblGrid>
        <w:gridCol w:w="2172"/>
        <w:gridCol w:w="1957"/>
        <w:gridCol w:w="5221"/>
      </w:tblGrid>
      <w:tr w:rsidR="00AF0F1A" w:rsidRPr="00663456" w14:paraId="1E4DB3A9" w14:textId="77777777" w:rsidTr="00663456">
        <w:tc>
          <w:tcPr>
            <w:tcW w:w="0" w:type="auto"/>
            <w:hideMark/>
          </w:tcPr>
          <w:p w14:paraId="33DF5230"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Riesgo</w:t>
            </w:r>
          </w:p>
        </w:tc>
        <w:tc>
          <w:tcPr>
            <w:tcW w:w="0" w:type="auto"/>
            <w:hideMark/>
          </w:tcPr>
          <w:p w14:paraId="1960C41F"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Requisitos Relacionados</w:t>
            </w:r>
          </w:p>
        </w:tc>
        <w:tc>
          <w:tcPr>
            <w:tcW w:w="0" w:type="auto"/>
            <w:hideMark/>
          </w:tcPr>
          <w:p w14:paraId="30509415" w14:textId="77777777" w:rsidR="00AF0F1A" w:rsidRPr="00663456" w:rsidRDefault="00AF0F1A">
            <w:pPr>
              <w:jc w:val="center"/>
              <w:rPr>
                <w:rFonts w:ascii="Times New Roman" w:hAnsi="Times New Roman" w:cs="Times New Roman"/>
                <w:b/>
                <w:bCs/>
                <w:szCs w:val="24"/>
              </w:rPr>
            </w:pPr>
            <w:r w:rsidRPr="00663456">
              <w:rPr>
                <w:rFonts w:ascii="Times New Roman" w:hAnsi="Times New Roman" w:cs="Times New Roman"/>
                <w:b/>
                <w:bCs/>
                <w:szCs w:val="24"/>
              </w:rPr>
              <w:t>Análisis</w:t>
            </w:r>
          </w:p>
        </w:tc>
      </w:tr>
      <w:tr w:rsidR="00AF0F1A" w:rsidRPr="00663456" w14:paraId="1BE4A8D0" w14:textId="77777777" w:rsidTr="00663456">
        <w:tc>
          <w:tcPr>
            <w:tcW w:w="0" w:type="auto"/>
            <w:hideMark/>
          </w:tcPr>
          <w:p w14:paraId="25F21F8E"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Resistencia al cambio</w:t>
            </w:r>
          </w:p>
        </w:tc>
        <w:tc>
          <w:tcPr>
            <w:tcW w:w="0" w:type="auto"/>
            <w:hideMark/>
          </w:tcPr>
          <w:p w14:paraId="54B15729"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RNF03</w:t>
            </w:r>
          </w:p>
        </w:tc>
        <w:tc>
          <w:tcPr>
            <w:tcW w:w="0" w:type="auto"/>
            <w:hideMark/>
          </w:tcPr>
          <w:p w14:paraId="3269B229"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Los usuarios pueden presentar dificultades para adaptarse al uso del sistema debido a la costumbre de trabajar manualmente.</w:t>
            </w:r>
          </w:p>
        </w:tc>
      </w:tr>
      <w:tr w:rsidR="00AF0F1A" w:rsidRPr="00663456" w14:paraId="02068B8E" w14:textId="77777777" w:rsidTr="00663456">
        <w:tc>
          <w:tcPr>
            <w:tcW w:w="0" w:type="auto"/>
            <w:hideMark/>
          </w:tcPr>
          <w:p w14:paraId="2E2CE5D7"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Fallas del sistema en operación</w:t>
            </w:r>
          </w:p>
        </w:tc>
        <w:tc>
          <w:tcPr>
            <w:tcW w:w="0" w:type="auto"/>
            <w:hideMark/>
          </w:tcPr>
          <w:p w14:paraId="0B7A3E61"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RNF02</w:t>
            </w:r>
          </w:p>
        </w:tc>
        <w:tc>
          <w:tcPr>
            <w:tcW w:w="0" w:type="auto"/>
            <w:hideMark/>
          </w:tcPr>
          <w:p w14:paraId="6BB7B779"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Una caída del sistema durante el horario laboral afectaría el registro de ventas y la atención al cliente.</w:t>
            </w:r>
          </w:p>
        </w:tc>
      </w:tr>
      <w:tr w:rsidR="00AF0F1A" w:rsidRPr="00663456" w14:paraId="7062E0C0" w14:textId="77777777" w:rsidTr="00663456">
        <w:tc>
          <w:tcPr>
            <w:tcW w:w="0" w:type="auto"/>
            <w:hideMark/>
          </w:tcPr>
          <w:p w14:paraId="50247DF5"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Pérdida de confianza del cliente</w:t>
            </w:r>
          </w:p>
        </w:tc>
        <w:tc>
          <w:tcPr>
            <w:tcW w:w="0" w:type="auto"/>
            <w:hideMark/>
          </w:tcPr>
          <w:p w14:paraId="230102C4"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RF03</w:t>
            </w:r>
          </w:p>
        </w:tc>
        <w:tc>
          <w:tcPr>
            <w:tcW w:w="0" w:type="auto"/>
            <w:hideMark/>
          </w:tcPr>
          <w:p w14:paraId="78D3CCC0"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Errores en facturación o cálculos incorrectos pueden generar inconformidad en los clientes.</w:t>
            </w:r>
          </w:p>
        </w:tc>
      </w:tr>
      <w:tr w:rsidR="00AF0F1A" w:rsidRPr="00663456" w14:paraId="49FD3717" w14:textId="77777777" w:rsidTr="00663456">
        <w:tc>
          <w:tcPr>
            <w:tcW w:w="0" w:type="auto"/>
            <w:hideMark/>
          </w:tcPr>
          <w:p w14:paraId="1C552176"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Dependencia total del sistema</w:t>
            </w:r>
          </w:p>
        </w:tc>
        <w:tc>
          <w:tcPr>
            <w:tcW w:w="0" w:type="auto"/>
            <w:hideMark/>
          </w:tcPr>
          <w:p w14:paraId="08F15B27"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RNF02</w:t>
            </w:r>
          </w:p>
        </w:tc>
        <w:tc>
          <w:tcPr>
            <w:tcW w:w="0" w:type="auto"/>
            <w:hideMark/>
          </w:tcPr>
          <w:p w14:paraId="2E428BE2"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Si el sistema falla y no existe un método alternativo, el negocio podría detener temporalmente sus operaciones.</w:t>
            </w:r>
          </w:p>
        </w:tc>
      </w:tr>
      <w:tr w:rsidR="00AF0F1A" w:rsidRPr="00663456" w14:paraId="650ACF56" w14:textId="77777777" w:rsidTr="00663456">
        <w:tc>
          <w:tcPr>
            <w:tcW w:w="0" w:type="auto"/>
            <w:hideMark/>
          </w:tcPr>
          <w:p w14:paraId="12374CF8"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Problemas financieros</w:t>
            </w:r>
          </w:p>
        </w:tc>
        <w:tc>
          <w:tcPr>
            <w:tcW w:w="0" w:type="auto"/>
            <w:hideMark/>
          </w:tcPr>
          <w:p w14:paraId="6E9070E0"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364736B7"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La reducción de presupuesto puede limitar recursos tecnológicos necesarios para la implementación del sistema.</w:t>
            </w:r>
          </w:p>
        </w:tc>
      </w:tr>
      <w:tr w:rsidR="00AF0F1A" w:rsidRPr="00663456" w14:paraId="236A2454" w14:textId="77777777" w:rsidTr="00663456">
        <w:tc>
          <w:tcPr>
            <w:tcW w:w="0" w:type="auto"/>
            <w:hideMark/>
          </w:tcPr>
          <w:p w14:paraId="6AC113AB"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Dificultad de adaptación al sistema</w:t>
            </w:r>
          </w:p>
        </w:tc>
        <w:tc>
          <w:tcPr>
            <w:tcW w:w="0" w:type="auto"/>
            <w:hideMark/>
          </w:tcPr>
          <w:p w14:paraId="0C1C89E0"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RNF03</w:t>
            </w:r>
          </w:p>
        </w:tc>
        <w:tc>
          <w:tcPr>
            <w:tcW w:w="0" w:type="auto"/>
            <w:hideMark/>
          </w:tcPr>
          <w:p w14:paraId="3DE2086D"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Algunos empleados podrían tardar más tiempo en aprender el funcionamiento de la plataforma.</w:t>
            </w:r>
          </w:p>
        </w:tc>
      </w:tr>
      <w:tr w:rsidR="00AF0F1A" w:rsidRPr="00663456" w14:paraId="5370349A" w14:textId="77777777" w:rsidTr="00663456">
        <w:tc>
          <w:tcPr>
            <w:tcW w:w="0" w:type="auto"/>
            <w:hideMark/>
          </w:tcPr>
          <w:p w14:paraId="3A005F1E"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lastRenderedPageBreak/>
              <w:t>Fallas eléctricas o de internet</w:t>
            </w:r>
          </w:p>
        </w:tc>
        <w:tc>
          <w:tcPr>
            <w:tcW w:w="0" w:type="auto"/>
            <w:hideMark/>
          </w:tcPr>
          <w:p w14:paraId="3B4DC902"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RNF02</w:t>
            </w:r>
          </w:p>
        </w:tc>
        <w:tc>
          <w:tcPr>
            <w:tcW w:w="0" w:type="auto"/>
            <w:hideMark/>
          </w:tcPr>
          <w:p w14:paraId="322513AA" w14:textId="77777777" w:rsidR="00AF0F1A" w:rsidRPr="00663456" w:rsidRDefault="00AF0F1A">
            <w:pPr>
              <w:rPr>
                <w:rFonts w:ascii="Times New Roman" w:hAnsi="Times New Roman" w:cs="Times New Roman"/>
                <w:szCs w:val="24"/>
              </w:rPr>
            </w:pPr>
            <w:r w:rsidRPr="00663456">
              <w:rPr>
                <w:rFonts w:ascii="Times New Roman" w:hAnsi="Times New Roman" w:cs="Times New Roman"/>
                <w:szCs w:val="24"/>
              </w:rPr>
              <w:t>Interrupciones externas podrían impedir temporalmente el acceso al sistema y afectar el proceso de ventas.</w:t>
            </w:r>
          </w:p>
        </w:tc>
      </w:tr>
    </w:tbl>
    <w:p w14:paraId="735B6CBF" w14:textId="77777777" w:rsidR="00AF0F1A" w:rsidRPr="00663456" w:rsidRDefault="00AF0F1A" w:rsidP="00AF0F1A">
      <w:pPr>
        <w:pStyle w:val="NormalWeb"/>
      </w:pPr>
      <w:r w:rsidRPr="00663456">
        <w:t>Los riesgos del negocio se enfocan principalmente en la continuidad operativa y la aceptación del sistema por parte de los usuarios. Debido a que el sistema será utilizado diariamente para registrar ventas e inventario, cualquier falla técnica o dificultad de adaptación puede afectar el funcionamiento normal del negocio.</w:t>
      </w:r>
    </w:p>
    <w:p w14:paraId="49F907D4" w14:textId="77777777" w:rsidR="00663456" w:rsidRPr="00663456" w:rsidRDefault="00663456" w:rsidP="00663456">
      <w:pPr>
        <w:pStyle w:val="Ttulo1"/>
        <w:rPr>
          <w:rFonts w:ascii="Times New Roman" w:eastAsia="Times New Roman" w:hAnsi="Times New Roman" w:cs="Times New Roman"/>
          <w:color w:val="auto"/>
          <w:szCs w:val="24"/>
        </w:rPr>
      </w:pPr>
      <w:r w:rsidRPr="00663456">
        <w:rPr>
          <w:rFonts w:ascii="Times New Roman" w:hAnsi="Times New Roman" w:cs="Times New Roman"/>
          <w:szCs w:val="24"/>
        </w:rPr>
        <w:t>Planificación de Riesgos</w:t>
      </w:r>
    </w:p>
    <w:p w14:paraId="71AE2F52" w14:textId="77777777" w:rsidR="00663456" w:rsidRPr="00663456" w:rsidRDefault="00663456" w:rsidP="00663456">
      <w:pPr>
        <w:pStyle w:val="NormalWeb"/>
      </w:pPr>
      <w:r w:rsidRPr="00663456">
        <w:t>Después de identificar y analizar los riesgos, se definieron estrategias orientadas a prevenir problemas, reducir su impacto y establecer acciones de respuesta en caso de que los riesgos lleguen a materializarse. Estas estrategias buscan garantizar la continuidad del proyecto y mantener la estabilidad del sistema desarrollado.</w:t>
      </w:r>
    </w:p>
    <w:tbl>
      <w:tblPr>
        <w:tblStyle w:val="Tablaconcuadrcula"/>
        <w:tblW w:w="0" w:type="auto"/>
        <w:tblLook w:val="04A0" w:firstRow="1" w:lastRow="0" w:firstColumn="1" w:lastColumn="0" w:noHBand="0" w:noVBand="1"/>
      </w:tblPr>
      <w:tblGrid>
        <w:gridCol w:w="1753"/>
        <w:gridCol w:w="3004"/>
        <w:gridCol w:w="4593"/>
      </w:tblGrid>
      <w:tr w:rsidR="00663456" w:rsidRPr="00663456" w14:paraId="055F6B52" w14:textId="77777777" w:rsidTr="00663456">
        <w:tc>
          <w:tcPr>
            <w:tcW w:w="0" w:type="auto"/>
            <w:hideMark/>
          </w:tcPr>
          <w:p w14:paraId="425A5ECA"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Tipo de Estrategia</w:t>
            </w:r>
          </w:p>
        </w:tc>
        <w:tc>
          <w:tcPr>
            <w:tcW w:w="0" w:type="auto"/>
            <w:hideMark/>
          </w:tcPr>
          <w:p w14:paraId="1FF34AEB"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Objetivo</w:t>
            </w:r>
          </w:p>
        </w:tc>
        <w:tc>
          <w:tcPr>
            <w:tcW w:w="0" w:type="auto"/>
            <w:hideMark/>
          </w:tcPr>
          <w:p w14:paraId="538DE38D"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Aplicación en el Proyecto</w:t>
            </w:r>
          </w:p>
        </w:tc>
      </w:tr>
      <w:tr w:rsidR="00663456" w:rsidRPr="00663456" w14:paraId="5F99268D" w14:textId="77777777" w:rsidTr="00663456">
        <w:tc>
          <w:tcPr>
            <w:tcW w:w="0" w:type="auto"/>
            <w:hideMark/>
          </w:tcPr>
          <w:p w14:paraId="38A4ED2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w:t>
            </w:r>
          </w:p>
        </w:tc>
        <w:tc>
          <w:tcPr>
            <w:tcW w:w="0" w:type="auto"/>
            <w:hideMark/>
          </w:tcPr>
          <w:p w14:paraId="2A29B14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Reducir la probabilidad de ocurrencia del riesgo</w:t>
            </w:r>
          </w:p>
        </w:tc>
        <w:tc>
          <w:tcPr>
            <w:tcW w:w="0" w:type="auto"/>
            <w:hideMark/>
          </w:tcPr>
          <w:p w14:paraId="1C82C3A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Uso de pruebas unitarias, validaciones de datos, control de acceso y definición clara de requerimientos</w:t>
            </w:r>
          </w:p>
        </w:tc>
      </w:tr>
      <w:tr w:rsidR="00663456" w:rsidRPr="00663456" w14:paraId="5E3636D5" w14:textId="77777777" w:rsidTr="00663456">
        <w:tc>
          <w:tcPr>
            <w:tcW w:w="0" w:type="auto"/>
            <w:hideMark/>
          </w:tcPr>
          <w:p w14:paraId="1168C83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w:t>
            </w:r>
          </w:p>
        </w:tc>
        <w:tc>
          <w:tcPr>
            <w:tcW w:w="0" w:type="auto"/>
            <w:hideMark/>
          </w:tcPr>
          <w:p w14:paraId="7BD69DE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Disminuir el impacto del riesgo sobre el proyecto o sistema</w:t>
            </w:r>
          </w:p>
        </w:tc>
        <w:tc>
          <w:tcPr>
            <w:tcW w:w="0" w:type="auto"/>
            <w:hideMark/>
          </w:tcPr>
          <w:p w14:paraId="7374ADA3"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Redistribución de tareas, programación en pares y optimización del rendimiento</w:t>
            </w:r>
          </w:p>
        </w:tc>
      </w:tr>
      <w:tr w:rsidR="00663456" w:rsidRPr="00663456" w14:paraId="0C762C82" w14:textId="77777777" w:rsidTr="00663456">
        <w:tc>
          <w:tcPr>
            <w:tcW w:w="0" w:type="auto"/>
            <w:hideMark/>
          </w:tcPr>
          <w:p w14:paraId="60E2638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Contingencia</w:t>
            </w:r>
          </w:p>
        </w:tc>
        <w:tc>
          <w:tcPr>
            <w:tcW w:w="0" w:type="auto"/>
            <w:hideMark/>
          </w:tcPr>
          <w:p w14:paraId="6810AC7F"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Establecer acciones de respuesta cuando el riesgo ocurra</w:t>
            </w:r>
          </w:p>
        </w:tc>
        <w:tc>
          <w:tcPr>
            <w:tcW w:w="0" w:type="auto"/>
            <w:hideMark/>
          </w:tcPr>
          <w:p w14:paraId="62B6736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Copias de seguridad, registros manuales y respaldos de información</w:t>
            </w:r>
          </w:p>
        </w:tc>
      </w:tr>
    </w:tbl>
    <w:p w14:paraId="28A6CC72" w14:textId="77777777" w:rsidR="00663456" w:rsidRPr="00663456" w:rsidRDefault="00663456" w:rsidP="00663456">
      <w:pPr>
        <w:rPr>
          <w:rFonts w:ascii="Times New Roman" w:hAnsi="Times New Roman" w:cs="Times New Roman"/>
          <w:b/>
          <w:bCs/>
          <w:szCs w:val="24"/>
        </w:rPr>
      </w:pPr>
    </w:p>
    <w:p w14:paraId="2C9634E5" w14:textId="0C25FEA6" w:rsidR="00663456" w:rsidRPr="00663456" w:rsidRDefault="00663456" w:rsidP="00663456">
      <w:pPr>
        <w:rPr>
          <w:rFonts w:ascii="Times New Roman" w:hAnsi="Times New Roman" w:cs="Times New Roman"/>
          <w:b/>
          <w:bCs/>
          <w:szCs w:val="24"/>
        </w:rPr>
      </w:pPr>
      <w:r w:rsidRPr="00663456">
        <w:rPr>
          <w:rFonts w:ascii="Times New Roman" w:hAnsi="Times New Roman" w:cs="Times New Roman"/>
          <w:b/>
          <w:bCs/>
          <w:szCs w:val="24"/>
        </w:rPr>
        <w:t>Estrategias aplicadas a los riesgos del proyecto</w:t>
      </w:r>
    </w:p>
    <w:p w14:paraId="1977FB7A" w14:textId="77777777" w:rsidR="00663456" w:rsidRPr="00663456" w:rsidRDefault="00663456" w:rsidP="00663456">
      <w:pPr>
        <w:pStyle w:val="NormalWeb"/>
      </w:pPr>
      <w:r w:rsidRPr="00663456">
        <w:t>Para los riesgos relacionados con la planificación y coordinación del equipo, se implementarán metodologías ágiles y reuniones periódicas de seguimiento. Esto permitirá identificar retrasos oportunamente y reorganizar tareas cuando sea necesario.</w:t>
      </w:r>
    </w:p>
    <w:p w14:paraId="695F4CB1" w14:textId="3FC1A959" w:rsidR="00663456" w:rsidRPr="00663456" w:rsidRDefault="00663456" w:rsidP="00663456">
      <w:pPr>
        <w:pStyle w:val="NormalWeb"/>
      </w:pPr>
      <w:r w:rsidRPr="00663456">
        <w:t>Además, debido a la ausencia temporal de un integrante del equipo por enfermedad, se considera importante mantener documentación constante de avances y compartir conocimiento entre todos los miembros del grupo. De esta forma, cualquier integrante podrá continuar parcialmente las actividades de otro miembro en caso de emergencia. También se utilizarán herramientas colaborativas como GitHub para centralizar el código fuente y evitar pérdida de información o conflictos entre versiones del sistema.</w:t>
      </w:r>
    </w:p>
    <w:p w14:paraId="080E01D7" w14:textId="77777777" w:rsidR="00663456" w:rsidRPr="00663456" w:rsidRDefault="00663456" w:rsidP="00663456">
      <w:pPr>
        <w:rPr>
          <w:rFonts w:ascii="Times New Roman" w:hAnsi="Times New Roman" w:cs="Times New Roman"/>
          <w:b/>
          <w:bCs/>
          <w:szCs w:val="24"/>
        </w:rPr>
      </w:pPr>
      <w:r w:rsidRPr="00663456">
        <w:rPr>
          <w:rFonts w:ascii="Times New Roman" w:hAnsi="Times New Roman" w:cs="Times New Roman"/>
          <w:b/>
          <w:bCs/>
          <w:szCs w:val="24"/>
        </w:rPr>
        <w:lastRenderedPageBreak/>
        <w:t>Estrategias aplicadas a los riesgos del producto</w:t>
      </w:r>
    </w:p>
    <w:p w14:paraId="1C6938EC" w14:textId="77777777" w:rsidR="00663456" w:rsidRPr="00663456" w:rsidRDefault="00663456" w:rsidP="00663456">
      <w:pPr>
        <w:pStyle w:val="NormalWeb"/>
      </w:pPr>
      <w:r w:rsidRPr="00663456">
        <w:t>En los riesgos relacionados con el funcionamiento del sistema, se priorizará la realización de pruebas funcionales y validaciones automáticas para disminuir errores en ventas, facturación e inventario.</w:t>
      </w:r>
    </w:p>
    <w:p w14:paraId="0BB988D5" w14:textId="77777777" w:rsidR="00663456" w:rsidRPr="00663456" w:rsidRDefault="00663456" w:rsidP="00663456">
      <w:pPr>
        <w:pStyle w:val="NormalWeb"/>
      </w:pPr>
      <w:r w:rsidRPr="00663456">
        <w:t>Para fortalecer la seguridad del sistema, se implementarán mecanismos de autenticación mediante usuarios y contraseñas, además de restricciones de acceso según el rol de cada usuario.</w:t>
      </w:r>
    </w:p>
    <w:p w14:paraId="67C317B6" w14:textId="77777777" w:rsidR="00663456" w:rsidRPr="00663456" w:rsidRDefault="00663456" w:rsidP="00663456">
      <w:pPr>
        <w:pStyle w:val="NormalWeb"/>
      </w:pPr>
      <w:r w:rsidRPr="00663456">
        <w:t>Con respecto al riesgo de pérdida de información, se planteó realizar copias de seguridad periódicas de la base de datos. Esto permitirá recuperar información importante en caso de fallos técnicos o errores del sistema.</w:t>
      </w:r>
    </w:p>
    <w:p w14:paraId="42719422" w14:textId="77777777" w:rsidR="00663456" w:rsidRPr="00663456" w:rsidRDefault="00663456" w:rsidP="00663456">
      <w:pPr>
        <w:pStyle w:val="NormalWeb"/>
      </w:pPr>
      <w:r w:rsidRPr="00663456">
        <w:t>Asimismo, se realizarán pruebas de rendimiento y compatibilidad para verificar que el sistema funcione correctamente en diferentes dispositivos y navegadores.</w:t>
      </w:r>
    </w:p>
    <w:p w14:paraId="1A4CAF3A" w14:textId="77777777" w:rsidR="00663456" w:rsidRPr="00663456" w:rsidRDefault="00663456" w:rsidP="00663456">
      <w:pPr>
        <w:rPr>
          <w:rFonts w:ascii="Times New Roman" w:hAnsi="Times New Roman" w:cs="Times New Roman"/>
          <w:b/>
          <w:bCs/>
          <w:szCs w:val="24"/>
        </w:rPr>
      </w:pPr>
      <w:r w:rsidRPr="00663456">
        <w:rPr>
          <w:rFonts w:ascii="Times New Roman" w:hAnsi="Times New Roman" w:cs="Times New Roman"/>
          <w:b/>
          <w:bCs/>
          <w:szCs w:val="24"/>
        </w:rPr>
        <w:t>Estrategias aplicadas a los riesgos del negocio</w:t>
      </w:r>
    </w:p>
    <w:p w14:paraId="728C4E83" w14:textId="2F731A36" w:rsidR="00663456" w:rsidRPr="00663456" w:rsidRDefault="00663456" w:rsidP="00663456">
      <w:pPr>
        <w:pStyle w:val="NormalWeb"/>
      </w:pPr>
      <w:r w:rsidRPr="00663456">
        <w:t>Para reducir la resistencia al cambio, se propone implementar una interfaz sencilla e intuitiva que facilite el aprendizaje del sistema por parte de empleados y administradores. También se contempla realizar capacitaciones básicas sobre el uso del sistema, especialmente en funciones relacionadas con ventas, inventario y generación de facturas.</w:t>
      </w:r>
    </w:p>
    <w:p w14:paraId="0BACEFB4" w14:textId="77777777" w:rsidR="00663456" w:rsidRPr="00663456" w:rsidRDefault="00663456" w:rsidP="00663456">
      <w:pPr>
        <w:pStyle w:val="NormalWeb"/>
      </w:pPr>
      <w:r w:rsidRPr="00663456">
        <w:t>En caso de fallos técnicos, el negocio contará temporalmente con registros manuales de respaldo para continuar las operaciones mientras se restablece el funcionamiento del sistema.</w:t>
      </w:r>
    </w:p>
    <w:p w14:paraId="05572DF2" w14:textId="4F7BEECC" w:rsidR="00663456" w:rsidRPr="00663456" w:rsidRDefault="00663456" w:rsidP="00663456">
      <w:pPr>
        <w:pStyle w:val="NormalWeb"/>
      </w:pPr>
      <w:r w:rsidRPr="00663456">
        <w:t>Finalmente, para disminuir riesgos financieros, el proyecto utilizará tecnologías de código abierto que permitan reducir costos de implementación y mantenimiento.</w:t>
      </w:r>
    </w:p>
    <w:p w14:paraId="7C8A3E8E" w14:textId="77777777" w:rsidR="00663456" w:rsidRPr="00663456" w:rsidRDefault="00663456" w:rsidP="00663456">
      <w:pPr>
        <w:pStyle w:val="Ttulo1"/>
        <w:rPr>
          <w:rFonts w:ascii="Times New Roman" w:hAnsi="Times New Roman" w:cs="Times New Roman"/>
          <w:szCs w:val="24"/>
        </w:rPr>
      </w:pPr>
      <w:r w:rsidRPr="00663456">
        <w:rPr>
          <w:rFonts w:ascii="Times New Roman" w:hAnsi="Times New Roman" w:cs="Times New Roman"/>
          <w:szCs w:val="24"/>
        </w:rPr>
        <w:t>Supervisión de Riesgos</w:t>
      </w:r>
    </w:p>
    <w:p w14:paraId="5E8EBCC7" w14:textId="77777777" w:rsidR="00663456" w:rsidRPr="00663456" w:rsidRDefault="00663456" w:rsidP="00663456">
      <w:pPr>
        <w:pStyle w:val="NormalWeb"/>
      </w:pPr>
      <w:r w:rsidRPr="00663456">
        <w:t>La supervisión de riesgos se realizará de manera continua durante todo el desarrollo del proyecto con el objetivo de evaluar cambios en la probabilidad o impacto de los riesgos identificados.</w:t>
      </w:r>
    </w:p>
    <w:tbl>
      <w:tblPr>
        <w:tblStyle w:val="Tablaconcuadrcula"/>
        <w:tblW w:w="0" w:type="auto"/>
        <w:tblLook w:val="04A0" w:firstRow="1" w:lastRow="0" w:firstColumn="1" w:lastColumn="0" w:noHBand="0" w:noVBand="1"/>
      </w:tblPr>
      <w:tblGrid>
        <w:gridCol w:w="3049"/>
        <w:gridCol w:w="6041"/>
      </w:tblGrid>
      <w:tr w:rsidR="00663456" w:rsidRPr="00663456" w14:paraId="688FF284" w14:textId="77777777" w:rsidTr="00663456">
        <w:tc>
          <w:tcPr>
            <w:tcW w:w="0" w:type="auto"/>
            <w:hideMark/>
          </w:tcPr>
          <w:p w14:paraId="24ED0D6A"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Actividad de Supervisión</w:t>
            </w:r>
          </w:p>
        </w:tc>
        <w:tc>
          <w:tcPr>
            <w:tcW w:w="0" w:type="auto"/>
            <w:hideMark/>
          </w:tcPr>
          <w:p w14:paraId="35285D4C"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Objetivo</w:t>
            </w:r>
          </w:p>
        </w:tc>
      </w:tr>
      <w:tr w:rsidR="00663456" w:rsidRPr="00663456" w14:paraId="2D84DDFD" w14:textId="77777777" w:rsidTr="00663456">
        <w:tc>
          <w:tcPr>
            <w:tcW w:w="0" w:type="auto"/>
            <w:hideMark/>
          </w:tcPr>
          <w:p w14:paraId="75579DD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Revisión periódica de riesgos</w:t>
            </w:r>
          </w:p>
        </w:tc>
        <w:tc>
          <w:tcPr>
            <w:tcW w:w="0" w:type="auto"/>
            <w:hideMark/>
          </w:tcPr>
          <w:p w14:paraId="3D4F7D4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Verificar si los riesgos aumentan o disminuyen</w:t>
            </w:r>
          </w:p>
        </w:tc>
      </w:tr>
      <w:tr w:rsidR="00663456" w:rsidRPr="00663456" w14:paraId="049CC099" w14:textId="77777777" w:rsidTr="00663456">
        <w:tc>
          <w:tcPr>
            <w:tcW w:w="0" w:type="auto"/>
            <w:hideMark/>
          </w:tcPr>
          <w:p w14:paraId="5D44EF4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Seguimiento del cronograma</w:t>
            </w:r>
          </w:p>
        </w:tc>
        <w:tc>
          <w:tcPr>
            <w:tcW w:w="0" w:type="auto"/>
            <w:hideMark/>
          </w:tcPr>
          <w:p w14:paraId="389D463F"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Detectar retrasos en actividades críticas</w:t>
            </w:r>
          </w:p>
        </w:tc>
      </w:tr>
      <w:tr w:rsidR="00663456" w:rsidRPr="00663456" w14:paraId="31290C86" w14:textId="77777777" w:rsidTr="00663456">
        <w:tc>
          <w:tcPr>
            <w:tcW w:w="0" w:type="auto"/>
            <w:hideMark/>
          </w:tcPr>
          <w:p w14:paraId="0C955BA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Reuniones de avance</w:t>
            </w:r>
          </w:p>
        </w:tc>
        <w:tc>
          <w:tcPr>
            <w:tcW w:w="0" w:type="auto"/>
            <w:hideMark/>
          </w:tcPr>
          <w:p w14:paraId="58EA576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Evaluar el estado del proyecto y resolver problemas</w:t>
            </w:r>
          </w:p>
        </w:tc>
      </w:tr>
      <w:tr w:rsidR="00663456" w:rsidRPr="00663456" w14:paraId="215D02A1" w14:textId="77777777" w:rsidTr="00663456">
        <w:tc>
          <w:tcPr>
            <w:tcW w:w="0" w:type="auto"/>
            <w:hideMark/>
          </w:tcPr>
          <w:p w14:paraId="0ED24A4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Verificación de estrategias</w:t>
            </w:r>
          </w:p>
        </w:tc>
        <w:tc>
          <w:tcPr>
            <w:tcW w:w="0" w:type="auto"/>
            <w:hideMark/>
          </w:tcPr>
          <w:p w14:paraId="34790261"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Comprobar si las acciones de mitigación están funcionando</w:t>
            </w:r>
          </w:p>
        </w:tc>
      </w:tr>
      <w:tr w:rsidR="00663456" w:rsidRPr="00663456" w14:paraId="16F7D56B" w14:textId="77777777" w:rsidTr="00663456">
        <w:tc>
          <w:tcPr>
            <w:tcW w:w="0" w:type="auto"/>
            <w:hideMark/>
          </w:tcPr>
          <w:p w14:paraId="083AA79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Actualización de riesgos</w:t>
            </w:r>
          </w:p>
        </w:tc>
        <w:tc>
          <w:tcPr>
            <w:tcW w:w="0" w:type="auto"/>
            <w:hideMark/>
          </w:tcPr>
          <w:p w14:paraId="4D3C222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Incorporar nuevos riesgos identificados durante el desarrollo</w:t>
            </w:r>
          </w:p>
        </w:tc>
      </w:tr>
    </w:tbl>
    <w:p w14:paraId="3CC31EC5" w14:textId="77777777" w:rsidR="00663456" w:rsidRPr="00663456" w:rsidRDefault="00663456" w:rsidP="00663456">
      <w:pPr>
        <w:pStyle w:val="NormalWeb"/>
      </w:pPr>
      <w:r w:rsidRPr="00663456">
        <w:lastRenderedPageBreak/>
        <w:t>El monitoreo constante permitirá reaccionar oportunamente frente a problemas técnicos, retrasos o dificultades organizacionales. Además, facilitará la toma de decisiones y mejorará la coordinación entre los integrantes del proyecto.</w:t>
      </w:r>
    </w:p>
    <w:p w14:paraId="0C2A363E" w14:textId="026C6365" w:rsidR="00663456" w:rsidRPr="00663456" w:rsidRDefault="00663456" w:rsidP="00663456">
      <w:pPr>
        <w:pStyle w:val="NormalWeb"/>
      </w:pPr>
      <w:r w:rsidRPr="00663456">
        <w:t>Debido a que se trata de un proyecto académico, la supervisión de riesgos también contribuirá al cumplimiento de entregas parciales y al control del avance general del sistema. Asimismo, los riesgos relacionados con seguridad, facturación e inventario recibirán mayor atención debido a su impacto directo sobre la funcionalidad y confiabilidad del software.</w:t>
      </w:r>
    </w:p>
    <w:p w14:paraId="615822F2" w14:textId="77777777" w:rsidR="00663456" w:rsidRPr="00663456" w:rsidRDefault="00663456" w:rsidP="00AF0F1A">
      <w:pPr>
        <w:spacing w:after="146" w:line="259" w:lineRule="auto"/>
        <w:ind w:left="66" w:firstLine="0"/>
        <w:jc w:val="center"/>
        <w:rPr>
          <w:rFonts w:ascii="Times New Roman" w:hAnsi="Times New Roman" w:cs="Times New Roman"/>
          <w:b/>
          <w:bCs/>
          <w:szCs w:val="24"/>
        </w:rPr>
      </w:pPr>
    </w:p>
    <w:p w14:paraId="26ACB57B" w14:textId="77777777" w:rsidR="00663456" w:rsidRPr="00663456" w:rsidRDefault="00663456" w:rsidP="00AF0F1A">
      <w:pPr>
        <w:spacing w:after="146" w:line="259" w:lineRule="auto"/>
        <w:ind w:left="66" w:firstLine="0"/>
        <w:jc w:val="center"/>
        <w:rPr>
          <w:rFonts w:ascii="Times New Roman" w:hAnsi="Times New Roman" w:cs="Times New Roman"/>
          <w:b/>
          <w:bCs/>
          <w:szCs w:val="24"/>
        </w:rPr>
      </w:pPr>
    </w:p>
    <w:p w14:paraId="0277E1BB" w14:textId="77777777" w:rsidR="00663456" w:rsidRPr="00663456" w:rsidRDefault="00663456" w:rsidP="00AF0F1A">
      <w:pPr>
        <w:spacing w:after="146" w:line="259" w:lineRule="auto"/>
        <w:ind w:left="66" w:firstLine="0"/>
        <w:jc w:val="center"/>
        <w:rPr>
          <w:rFonts w:ascii="Times New Roman" w:hAnsi="Times New Roman" w:cs="Times New Roman"/>
          <w:b/>
          <w:bCs/>
          <w:szCs w:val="24"/>
        </w:rPr>
      </w:pPr>
    </w:p>
    <w:p w14:paraId="6FBAEDBD" w14:textId="4ABAFC8F" w:rsidR="00AF0F1A" w:rsidRPr="00663456" w:rsidRDefault="00AF0F1A" w:rsidP="00AF0F1A">
      <w:pPr>
        <w:spacing w:after="146" w:line="259" w:lineRule="auto"/>
        <w:ind w:left="66" w:firstLine="0"/>
        <w:jc w:val="center"/>
        <w:rPr>
          <w:rFonts w:ascii="Times New Roman" w:hAnsi="Times New Roman" w:cs="Times New Roman"/>
          <w:b/>
          <w:bCs/>
          <w:szCs w:val="24"/>
        </w:rPr>
      </w:pPr>
      <w:r w:rsidRPr="00663456">
        <w:rPr>
          <w:rFonts w:ascii="Times New Roman" w:hAnsi="Times New Roman" w:cs="Times New Roman"/>
          <w:b/>
          <w:bCs/>
          <w:szCs w:val="24"/>
        </w:rPr>
        <w:t>Matrices de riegos</w:t>
      </w:r>
    </w:p>
    <w:p w14:paraId="57882C3C" w14:textId="77777777" w:rsidR="00663456" w:rsidRPr="00663456" w:rsidRDefault="00663456" w:rsidP="00663456">
      <w:pPr>
        <w:pStyle w:val="Ttulo1"/>
        <w:rPr>
          <w:rFonts w:ascii="Times New Roman" w:eastAsia="Times New Roman" w:hAnsi="Times New Roman" w:cs="Times New Roman"/>
          <w:color w:val="auto"/>
          <w:szCs w:val="24"/>
        </w:rPr>
      </w:pPr>
      <w:r w:rsidRPr="00663456">
        <w:rPr>
          <w:rFonts w:ascii="Times New Roman" w:hAnsi="Times New Roman" w:cs="Times New Roman"/>
          <w:szCs w:val="24"/>
        </w:rPr>
        <w:t>Riesgos del Proyecto</w:t>
      </w:r>
    </w:p>
    <w:p w14:paraId="1E15DB22" w14:textId="77777777" w:rsidR="00663456" w:rsidRPr="00663456" w:rsidRDefault="00663456" w:rsidP="00663456">
      <w:pPr>
        <w:pStyle w:val="NormalWeb"/>
      </w:pPr>
      <w:r w:rsidRPr="00663456">
        <w:t>Estos riesgos están relacionados con la planificación, organización y desarrollo del sistema, así como con la coordinación del equipo y la gestión de los recursos disponibles.</w:t>
      </w:r>
    </w:p>
    <w:tbl>
      <w:tblPr>
        <w:tblStyle w:val="Tablaconcuadrcula"/>
        <w:tblW w:w="0" w:type="auto"/>
        <w:tblLook w:val="04A0" w:firstRow="1" w:lastRow="0" w:firstColumn="1" w:lastColumn="0" w:noHBand="0" w:noVBand="1"/>
      </w:tblPr>
      <w:tblGrid>
        <w:gridCol w:w="716"/>
        <w:gridCol w:w="2945"/>
        <w:gridCol w:w="1190"/>
        <w:gridCol w:w="1564"/>
        <w:gridCol w:w="1136"/>
        <w:gridCol w:w="1799"/>
      </w:tblGrid>
      <w:tr w:rsidR="00663456" w:rsidRPr="00663456" w14:paraId="4CA96316" w14:textId="77777777" w:rsidTr="00663456">
        <w:tc>
          <w:tcPr>
            <w:tcW w:w="562" w:type="dxa"/>
            <w:hideMark/>
          </w:tcPr>
          <w:p w14:paraId="478458F4"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ID</w:t>
            </w:r>
          </w:p>
        </w:tc>
        <w:tc>
          <w:tcPr>
            <w:tcW w:w="3099" w:type="dxa"/>
            <w:hideMark/>
          </w:tcPr>
          <w:p w14:paraId="3B556BEC"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Descripción del Riesgo</w:t>
            </w:r>
          </w:p>
        </w:tc>
        <w:tc>
          <w:tcPr>
            <w:tcW w:w="0" w:type="auto"/>
            <w:hideMark/>
          </w:tcPr>
          <w:p w14:paraId="571A0A0F"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Requisito Afectado</w:t>
            </w:r>
          </w:p>
        </w:tc>
        <w:tc>
          <w:tcPr>
            <w:tcW w:w="0" w:type="auto"/>
            <w:hideMark/>
          </w:tcPr>
          <w:p w14:paraId="1D00CCAD"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Probabilidad</w:t>
            </w:r>
          </w:p>
        </w:tc>
        <w:tc>
          <w:tcPr>
            <w:tcW w:w="0" w:type="auto"/>
            <w:hideMark/>
          </w:tcPr>
          <w:p w14:paraId="42B8B98D"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Impacto</w:t>
            </w:r>
          </w:p>
        </w:tc>
        <w:tc>
          <w:tcPr>
            <w:tcW w:w="0" w:type="auto"/>
            <w:hideMark/>
          </w:tcPr>
          <w:p w14:paraId="43B3329C"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Estrategia de Gestión (Acción Propuesta)</w:t>
            </w:r>
          </w:p>
        </w:tc>
      </w:tr>
      <w:tr w:rsidR="00663456" w:rsidRPr="00663456" w14:paraId="177C53E5" w14:textId="77777777" w:rsidTr="00663456">
        <w:tc>
          <w:tcPr>
            <w:tcW w:w="0" w:type="auto"/>
            <w:hideMark/>
          </w:tcPr>
          <w:p w14:paraId="194B29B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PRJ-01</w:t>
            </w:r>
          </w:p>
        </w:tc>
        <w:tc>
          <w:tcPr>
            <w:tcW w:w="0" w:type="auto"/>
            <w:hideMark/>
          </w:tcPr>
          <w:p w14:paraId="738C52C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Falta de experiencia del equipo en tecnologías de desarrollo </w:t>
            </w:r>
            <w:proofErr w:type="spellStart"/>
            <w:r w:rsidRPr="00663456">
              <w:rPr>
                <w:rFonts w:ascii="Times New Roman" w:hAnsi="Times New Roman" w:cs="Times New Roman"/>
                <w:szCs w:val="24"/>
              </w:rPr>
              <w:t>frontend</w:t>
            </w:r>
            <w:proofErr w:type="spellEnd"/>
            <w:r w:rsidRPr="00663456">
              <w:rPr>
                <w:rFonts w:ascii="Times New Roman" w:hAnsi="Times New Roman" w:cs="Times New Roman"/>
                <w:szCs w:val="24"/>
              </w:rPr>
              <w:t xml:space="preserve">, </w:t>
            </w:r>
            <w:proofErr w:type="spellStart"/>
            <w:r w:rsidRPr="00663456">
              <w:rPr>
                <w:rFonts w:ascii="Times New Roman" w:hAnsi="Times New Roman" w:cs="Times New Roman"/>
                <w:szCs w:val="24"/>
              </w:rPr>
              <w:t>backend</w:t>
            </w:r>
            <w:proofErr w:type="spellEnd"/>
            <w:r w:rsidRPr="00663456">
              <w:rPr>
                <w:rFonts w:ascii="Times New Roman" w:hAnsi="Times New Roman" w:cs="Times New Roman"/>
                <w:szCs w:val="24"/>
              </w:rPr>
              <w:t xml:space="preserve"> y gestión de bases de datos.</w:t>
            </w:r>
          </w:p>
        </w:tc>
        <w:tc>
          <w:tcPr>
            <w:tcW w:w="0" w:type="auto"/>
            <w:hideMark/>
          </w:tcPr>
          <w:p w14:paraId="6951964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7A0016B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Alta</w:t>
            </w:r>
          </w:p>
        </w:tc>
        <w:tc>
          <w:tcPr>
            <w:tcW w:w="0" w:type="auto"/>
            <w:hideMark/>
          </w:tcPr>
          <w:p w14:paraId="70741EE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31D36FFF"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 Promover la programación en pares, revisiones periódicas de código y el uso de tecnologías previamente conocidas por el equipo.</w:t>
            </w:r>
          </w:p>
        </w:tc>
      </w:tr>
      <w:tr w:rsidR="00663456" w:rsidRPr="00663456" w14:paraId="75D3B897" w14:textId="77777777" w:rsidTr="00663456">
        <w:tc>
          <w:tcPr>
            <w:tcW w:w="0" w:type="auto"/>
            <w:hideMark/>
          </w:tcPr>
          <w:p w14:paraId="17AB2BE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PRJ-02</w:t>
            </w:r>
          </w:p>
        </w:tc>
        <w:tc>
          <w:tcPr>
            <w:tcW w:w="0" w:type="auto"/>
            <w:hideMark/>
          </w:tcPr>
          <w:p w14:paraId="1CBFB06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Retrasos en el cronograma debido a una estimación inadecuada de tiempos y actividades.</w:t>
            </w:r>
          </w:p>
        </w:tc>
        <w:tc>
          <w:tcPr>
            <w:tcW w:w="0" w:type="auto"/>
            <w:hideMark/>
          </w:tcPr>
          <w:p w14:paraId="00DF52D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12789E8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Alta</w:t>
            </w:r>
          </w:p>
        </w:tc>
        <w:tc>
          <w:tcPr>
            <w:tcW w:w="0" w:type="auto"/>
            <w:hideMark/>
          </w:tcPr>
          <w:p w14:paraId="3867486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6D51CA8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Minimización: Aplicar metodologías ágiles, dividir tareas en actividades pequeñas y </w:t>
            </w:r>
            <w:r w:rsidRPr="00663456">
              <w:rPr>
                <w:rFonts w:ascii="Times New Roman" w:hAnsi="Times New Roman" w:cs="Times New Roman"/>
                <w:szCs w:val="24"/>
              </w:rPr>
              <w:lastRenderedPageBreak/>
              <w:t>realizar seguimiento constante al avance del proyecto.</w:t>
            </w:r>
          </w:p>
        </w:tc>
      </w:tr>
      <w:tr w:rsidR="00663456" w:rsidRPr="00663456" w14:paraId="5612547D" w14:textId="77777777" w:rsidTr="00663456">
        <w:tc>
          <w:tcPr>
            <w:tcW w:w="0" w:type="auto"/>
            <w:hideMark/>
          </w:tcPr>
          <w:p w14:paraId="565D7C5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PRJ-03</w:t>
            </w:r>
          </w:p>
        </w:tc>
        <w:tc>
          <w:tcPr>
            <w:tcW w:w="0" w:type="auto"/>
            <w:hideMark/>
          </w:tcPr>
          <w:p w14:paraId="5B788081"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Dependencia excesiva de integrantes responsables de áreas específicas como </w:t>
            </w:r>
            <w:proofErr w:type="spellStart"/>
            <w:r w:rsidRPr="00663456">
              <w:rPr>
                <w:rFonts w:ascii="Times New Roman" w:hAnsi="Times New Roman" w:cs="Times New Roman"/>
                <w:szCs w:val="24"/>
              </w:rPr>
              <w:t>backend</w:t>
            </w:r>
            <w:proofErr w:type="spellEnd"/>
            <w:r w:rsidRPr="00663456">
              <w:rPr>
                <w:rFonts w:ascii="Times New Roman" w:hAnsi="Times New Roman" w:cs="Times New Roman"/>
                <w:szCs w:val="24"/>
              </w:rPr>
              <w:t>, base de datos o pruebas.</w:t>
            </w:r>
          </w:p>
        </w:tc>
        <w:tc>
          <w:tcPr>
            <w:tcW w:w="0" w:type="auto"/>
            <w:hideMark/>
          </w:tcPr>
          <w:p w14:paraId="38E6BFB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075583B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76AA8161"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0632632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 Compartir conocimiento entre integrantes y documentar procesos para evitar dependencia de una sola persona.</w:t>
            </w:r>
          </w:p>
        </w:tc>
      </w:tr>
      <w:tr w:rsidR="00663456" w:rsidRPr="00663456" w14:paraId="2FD42134" w14:textId="77777777" w:rsidTr="00663456">
        <w:tc>
          <w:tcPr>
            <w:tcW w:w="0" w:type="auto"/>
            <w:hideMark/>
          </w:tcPr>
          <w:p w14:paraId="1840154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PRJ-04</w:t>
            </w:r>
          </w:p>
        </w:tc>
        <w:tc>
          <w:tcPr>
            <w:tcW w:w="0" w:type="auto"/>
            <w:hideMark/>
          </w:tcPr>
          <w:p w14:paraId="6D7D24C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Problemas de comunicación y coordinación entre los integrantes del equipo.</w:t>
            </w:r>
          </w:p>
        </w:tc>
        <w:tc>
          <w:tcPr>
            <w:tcW w:w="0" w:type="auto"/>
            <w:hideMark/>
          </w:tcPr>
          <w:p w14:paraId="74F8B3E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041B1F1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1F85157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4F955B1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Establecer reuniones periódicas, canales de comunicación definidos y uso de herramientas colaborativas como GitHub.</w:t>
            </w:r>
          </w:p>
        </w:tc>
      </w:tr>
      <w:tr w:rsidR="00663456" w:rsidRPr="00663456" w14:paraId="7EBC1B64" w14:textId="77777777" w:rsidTr="00663456">
        <w:tc>
          <w:tcPr>
            <w:tcW w:w="0" w:type="auto"/>
            <w:hideMark/>
          </w:tcPr>
          <w:p w14:paraId="780A82E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PRJ-05</w:t>
            </w:r>
          </w:p>
        </w:tc>
        <w:tc>
          <w:tcPr>
            <w:tcW w:w="0" w:type="auto"/>
            <w:hideMark/>
          </w:tcPr>
          <w:p w14:paraId="464DE9C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Cambios en los requerimientos funcionales o no funcionales durante el desarrollo del sistema.</w:t>
            </w:r>
          </w:p>
        </w:tc>
        <w:tc>
          <w:tcPr>
            <w:tcW w:w="0" w:type="auto"/>
            <w:hideMark/>
          </w:tcPr>
          <w:p w14:paraId="360D96B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RF02, RF03, RF04, RNF03</w:t>
            </w:r>
          </w:p>
        </w:tc>
        <w:tc>
          <w:tcPr>
            <w:tcW w:w="0" w:type="auto"/>
            <w:hideMark/>
          </w:tcPr>
          <w:p w14:paraId="425B98C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4F013A9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7D31E8C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Validar continuamente los requerimientos con el cliente y controlar las modificaciones mediante revisión de alcance.</w:t>
            </w:r>
          </w:p>
        </w:tc>
      </w:tr>
      <w:tr w:rsidR="00663456" w:rsidRPr="00663456" w14:paraId="2A42A8F7" w14:textId="77777777" w:rsidTr="00663456">
        <w:tc>
          <w:tcPr>
            <w:tcW w:w="0" w:type="auto"/>
            <w:hideMark/>
          </w:tcPr>
          <w:p w14:paraId="1173CA5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PRJ-06</w:t>
            </w:r>
          </w:p>
        </w:tc>
        <w:tc>
          <w:tcPr>
            <w:tcW w:w="0" w:type="auto"/>
            <w:hideMark/>
          </w:tcPr>
          <w:p w14:paraId="2225F43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Ausencia temporal de integrantes por enfermedad, situaciones personales o limitaciones académicas.</w:t>
            </w:r>
          </w:p>
        </w:tc>
        <w:tc>
          <w:tcPr>
            <w:tcW w:w="0" w:type="auto"/>
            <w:hideMark/>
          </w:tcPr>
          <w:p w14:paraId="2517044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7F0BDBE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05000B0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6DB3EAC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 Mantener documentación constante de avances, redistribuir tareas y asegurar que varios integrantes comprendan las funcionalidades principales del sistema.</w:t>
            </w:r>
          </w:p>
        </w:tc>
      </w:tr>
      <w:tr w:rsidR="00663456" w:rsidRPr="00663456" w14:paraId="2314D8F6" w14:textId="77777777" w:rsidTr="00663456">
        <w:tc>
          <w:tcPr>
            <w:tcW w:w="0" w:type="auto"/>
            <w:hideMark/>
          </w:tcPr>
          <w:p w14:paraId="5A58C91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PRJ-07</w:t>
            </w:r>
          </w:p>
        </w:tc>
        <w:tc>
          <w:tcPr>
            <w:tcW w:w="0" w:type="auto"/>
            <w:hideMark/>
          </w:tcPr>
          <w:p w14:paraId="1B2794D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Fallas de conectividad o problemas en plataformas colaborativas utilizadas por el equipo.</w:t>
            </w:r>
          </w:p>
        </w:tc>
        <w:tc>
          <w:tcPr>
            <w:tcW w:w="0" w:type="auto"/>
            <w:hideMark/>
          </w:tcPr>
          <w:p w14:paraId="5886680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3752BA6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7BC5C8A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Tolerable</w:t>
            </w:r>
          </w:p>
        </w:tc>
        <w:tc>
          <w:tcPr>
            <w:tcW w:w="0" w:type="auto"/>
            <w:hideMark/>
          </w:tcPr>
          <w:p w14:paraId="6DB064B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Contingencia: Mantener respaldos locales del proyecto y utilizar medios alternativos de comunicación y almacenamiento de archivos.</w:t>
            </w:r>
          </w:p>
        </w:tc>
      </w:tr>
    </w:tbl>
    <w:p w14:paraId="3D1F64EB" w14:textId="2F9CAB52" w:rsidR="00AF0F1A" w:rsidRPr="00663456" w:rsidRDefault="00AF0F1A" w:rsidP="00AF0F1A">
      <w:pPr>
        <w:spacing w:after="183" w:line="259" w:lineRule="auto"/>
        <w:ind w:left="0" w:firstLine="0"/>
        <w:rPr>
          <w:rFonts w:ascii="Times New Roman" w:hAnsi="Times New Roman" w:cs="Times New Roman"/>
          <w:szCs w:val="24"/>
        </w:rPr>
      </w:pPr>
    </w:p>
    <w:p w14:paraId="39900A65" w14:textId="77777777" w:rsidR="00663456" w:rsidRPr="00663456" w:rsidRDefault="00663456" w:rsidP="00663456">
      <w:pPr>
        <w:pStyle w:val="Ttulo1"/>
        <w:rPr>
          <w:rFonts w:ascii="Times New Roman" w:eastAsia="Times New Roman" w:hAnsi="Times New Roman" w:cs="Times New Roman"/>
          <w:color w:val="auto"/>
          <w:szCs w:val="24"/>
        </w:rPr>
      </w:pPr>
      <w:r w:rsidRPr="00663456">
        <w:rPr>
          <w:rFonts w:ascii="Times New Roman" w:hAnsi="Times New Roman" w:cs="Times New Roman"/>
          <w:szCs w:val="24"/>
        </w:rPr>
        <w:t>Riesgos del Producto</w:t>
      </w:r>
    </w:p>
    <w:p w14:paraId="65EB89C6" w14:textId="77777777" w:rsidR="00663456" w:rsidRPr="00663456" w:rsidRDefault="00663456" w:rsidP="00663456">
      <w:pPr>
        <w:pStyle w:val="NormalWeb"/>
      </w:pPr>
      <w:r w:rsidRPr="00663456">
        <w:t>Estos riesgos representan amenazas directas a la calidad, seguridad, funcionamiento y rendimiento del sistema de facturación e inventario desarrollado para el negocio “Patico Detalles”.</w:t>
      </w:r>
    </w:p>
    <w:tbl>
      <w:tblPr>
        <w:tblStyle w:val="Tablaconcuadrcula"/>
        <w:tblW w:w="0" w:type="auto"/>
        <w:tblLook w:val="04A0" w:firstRow="1" w:lastRow="0" w:firstColumn="1" w:lastColumn="0" w:noHBand="0" w:noVBand="1"/>
      </w:tblPr>
      <w:tblGrid>
        <w:gridCol w:w="944"/>
        <w:gridCol w:w="2099"/>
        <w:gridCol w:w="1223"/>
        <w:gridCol w:w="1564"/>
        <w:gridCol w:w="1389"/>
        <w:gridCol w:w="2131"/>
      </w:tblGrid>
      <w:tr w:rsidR="00663456" w:rsidRPr="00663456" w14:paraId="43865B11" w14:textId="77777777" w:rsidTr="00663456">
        <w:tc>
          <w:tcPr>
            <w:tcW w:w="0" w:type="auto"/>
            <w:hideMark/>
          </w:tcPr>
          <w:p w14:paraId="18115CE7"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ID</w:t>
            </w:r>
          </w:p>
        </w:tc>
        <w:tc>
          <w:tcPr>
            <w:tcW w:w="0" w:type="auto"/>
            <w:hideMark/>
          </w:tcPr>
          <w:p w14:paraId="6D25D9F0"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Descripción del Riesgo</w:t>
            </w:r>
          </w:p>
        </w:tc>
        <w:tc>
          <w:tcPr>
            <w:tcW w:w="0" w:type="auto"/>
            <w:hideMark/>
          </w:tcPr>
          <w:p w14:paraId="6026CC17"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Requisito Afectado</w:t>
            </w:r>
          </w:p>
        </w:tc>
        <w:tc>
          <w:tcPr>
            <w:tcW w:w="0" w:type="auto"/>
            <w:hideMark/>
          </w:tcPr>
          <w:p w14:paraId="4B706A98"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Probabilidad</w:t>
            </w:r>
          </w:p>
        </w:tc>
        <w:tc>
          <w:tcPr>
            <w:tcW w:w="0" w:type="auto"/>
            <w:hideMark/>
          </w:tcPr>
          <w:p w14:paraId="32B613B3"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Impacto</w:t>
            </w:r>
          </w:p>
        </w:tc>
        <w:tc>
          <w:tcPr>
            <w:tcW w:w="0" w:type="auto"/>
            <w:hideMark/>
          </w:tcPr>
          <w:p w14:paraId="0E1E82A3"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Estrategia de Gestión (Acción Propuesta)</w:t>
            </w:r>
          </w:p>
        </w:tc>
      </w:tr>
      <w:tr w:rsidR="00663456" w:rsidRPr="00663456" w14:paraId="02C09D8C" w14:textId="77777777" w:rsidTr="00663456">
        <w:tc>
          <w:tcPr>
            <w:tcW w:w="0" w:type="auto"/>
            <w:hideMark/>
          </w:tcPr>
          <w:p w14:paraId="1460695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PROD-01</w:t>
            </w:r>
          </w:p>
        </w:tc>
        <w:tc>
          <w:tcPr>
            <w:tcW w:w="0" w:type="auto"/>
            <w:hideMark/>
          </w:tcPr>
          <w:p w14:paraId="51B5804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Errores en el cálculo de ventas, totales o generación de facturas.</w:t>
            </w:r>
          </w:p>
        </w:tc>
        <w:tc>
          <w:tcPr>
            <w:tcW w:w="0" w:type="auto"/>
            <w:hideMark/>
          </w:tcPr>
          <w:p w14:paraId="3B07DA1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RF02, RF03</w:t>
            </w:r>
          </w:p>
        </w:tc>
        <w:tc>
          <w:tcPr>
            <w:tcW w:w="0" w:type="auto"/>
            <w:hideMark/>
          </w:tcPr>
          <w:p w14:paraId="3745C50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Alta</w:t>
            </w:r>
          </w:p>
        </w:tc>
        <w:tc>
          <w:tcPr>
            <w:tcW w:w="0" w:type="auto"/>
            <w:hideMark/>
          </w:tcPr>
          <w:p w14:paraId="0AA5356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Catastrófico</w:t>
            </w:r>
          </w:p>
        </w:tc>
        <w:tc>
          <w:tcPr>
            <w:tcW w:w="0" w:type="auto"/>
            <w:hideMark/>
          </w:tcPr>
          <w:p w14:paraId="7EFE744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Prevención: Implementar pruebas unitarias y validaciones automáticas en los procesos de cálculo </w:t>
            </w:r>
            <w:r w:rsidRPr="00663456">
              <w:rPr>
                <w:rFonts w:ascii="Times New Roman" w:hAnsi="Times New Roman" w:cs="Times New Roman"/>
                <w:szCs w:val="24"/>
              </w:rPr>
              <w:lastRenderedPageBreak/>
              <w:t>y generación de facturas.</w:t>
            </w:r>
          </w:p>
        </w:tc>
      </w:tr>
      <w:tr w:rsidR="00663456" w:rsidRPr="00663456" w14:paraId="31F60C03" w14:textId="77777777" w:rsidTr="00663456">
        <w:tc>
          <w:tcPr>
            <w:tcW w:w="0" w:type="auto"/>
            <w:hideMark/>
          </w:tcPr>
          <w:p w14:paraId="3268A2C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PROD-02</w:t>
            </w:r>
          </w:p>
        </w:tc>
        <w:tc>
          <w:tcPr>
            <w:tcW w:w="0" w:type="auto"/>
            <w:hideMark/>
          </w:tcPr>
          <w:p w14:paraId="733A935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Fallas en la actualización automática del inventario después de una venta o registro de mercancía.</w:t>
            </w:r>
          </w:p>
        </w:tc>
        <w:tc>
          <w:tcPr>
            <w:tcW w:w="0" w:type="auto"/>
            <w:hideMark/>
          </w:tcPr>
          <w:p w14:paraId="2933BE5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RF04, RF06, RF09</w:t>
            </w:r>
          </w:p>
        </w:tc>
        <w:tc>
          <w:tcPr>
            <w:tcW w:w="0" w:type="auto"/>
            <w:hideMark/>
          </w:tcPr>
          <w:p w14:paraId="411AA12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35A5CEF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35023D4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 Utilizar transacciones seguras en la base de datos para garantizar la integridad de la información del inventario.</w:t>
            </w:r>
          </w:p>
        </w:tc>
      </w:tr>
      <w:tr w:rsidR="00663456" w:rsidRPr="00663456" w14:paraId="3A5BC3A8" w14:textId="77777777" w:rsidTr="00663456">
        <w:tc>
          <w:tcPr>
            <w:tcW w:w="0" w:type="auto"/>
            <w:hideMark/>
          </w:tcPr>
          <w:p w14:paraId="4737978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PROD-03</w:t>
            </w:r>
          </w:p>
        </w:tc>
        <w:tc>
          <w:tcPr>
            <w:tcW w:w="0" w:type="auto"/>
            <w:hideMark/>
          </w:tcPr>
          <w:p w14:paraId="3ABDA223"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Vulnerabilidades de seguridad en el sistema de autenticación y control de acceso.</w:t>
            </w:r>
          </w:p>
        </w:tc>
        <w:tc>
          <w:tcPr>
            <w:tcW w:w="0" w:type="auto"/>
            <w:hideMark/>
          </w:tcPr>
          <w:p w14:paraId="1801EF1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RF01, RF10, RNF01</w:t>
            </w:r>
          </w:p>
        </w:tc>
        <w:tc>
          <w:tcPr>
            <w:tcW w:w="0" w:type="auto"/>
            <w:hideMark/>
          </w:tcPr>
          <w:p w14:paraId="1D3EC93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0CB9CD6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4F097F0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Implementar contraseñas encriptadas, validación de usuarios y control de permisos según el rol asignado.</w:t>
            </w:r>
          </w:p>
        </w:tc>
      </w:tr>
      <w:tr w:rsidR="00663456" w:rsidRPr="00663456" w14:paraId="6BB41A6E" w14:textId="77777777" w:rsidTr="00663456">
        <w:tc>
          <w:tcPr>
            <w:tcW w:w="0" w:type="auto"/>
            <w:hideMark/>
          </w:tcPr>
          <w:p w14:paraId="6D6DC4C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PROD-04</w:t>
            </w:r>
          </w:p>
        </w:tc>
        <w:tc>
          <w:tcPr>
            <w:tcW w:w="0" w:type="auto"/>
            <w:hideMark/>
          </w:tcPr>
          <w:p w14:paraId="2722910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Pérdida de información debido a fallos técnicos o ausencia de respaldos de la base de datos.</w:t>
            </w:r>
          </w:p>
        </w:tc>
        <w:tc>
          <w:tcPr>
            <w:tcW w:w="0" w:type="auto"/>
            <w:hideMark/>
          </w:tcPr>
          <w:p w14:paraId="7421D2A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RNF06</w:t>
            </w:r>
          </w:p>
        </w:tc>
        <w:tc>
          <w:tcPr>
            <w:tcW w:w="0" w:type="auto"/>
            <w:hideMark/>
          </w:tcPr>
          <w:p w14:paraId="509BB4E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Baja</w:t>
            </w:r>
          </w:p>
        </w:tc>
        <w:tc>
          <w:tcPr>
            <w:tcW w:w="0" w:type="auto"/>
            <w:hideMark/>
          </w:tcPr>
          <w:p w14:paraId="0077C03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Catastrófico</w:t>
            </w:r>
          </w:p>
        </w:tc>
        <w:tc>
          <w:tcPr>
            <w:tcW w:w="0" w:type="auto"/>
            <w:hideMark/>
          </w:tcPr>
          <w:p w14:paraId="0D14A2B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Contingencia: Configurar copias de seguridad automáticas y mecanismos de recuperación de información.</w:t>
            </w:r>
          </w:p>
        </w:tc>
      </w:tr>
      <w:tr w:rsidR="00663456" w:rsidRPr="00663456" w14:paraId="5051E7C3" w14:textId="77777777" w:rsidTr="00663456">
        <w:tc>
          <w:tcPr>
            <w:tcW w:w="0" w:type="auto"/>
            <w:hideMark/>
          </w:tcPr>
          <w:p w14:paraId="7766D74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PROD-05</w:t>
            </w:r>
          </w:p>
        </w:tc>
        <w:tc>
          <w:tcPr>
            <w:tcW w:w="0" w:type="auto"/>
            <w:hideMark/>
          </w:tcPr>
          <w:p w14:paraId="3F5D6A7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Bajo rendimiento de la base de datos al procesar múltiples consultas o transacciones.</w:t>
            </w:r>
          </w:p>
        </w:tc>
        <w:tc>
          <w:tcPr>
            <w:tcW w:w="0" w:type="auto"/>
            <w:hideMark/>
          </w:tcPr>
          <w:p w14:paraId="7DCAA04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RNF04</w:t>
            </w:r>
          </w:p>
        </w:tc>
        <w:tc>
          <w:tcPr>
            <w:tcW w:w="0" w:type="auto"/>
            <w:hideMark/>
          </w:tcPr>
          <w:p w14:paraId="6173114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166B33E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29B2ED9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 Optimizar consultas SQL, utilizar índices adecuados y realizar pruebas de rendimiento periódicas.</w:t>
            </w:r>
          </w:p>
        </w:tc>
      </w:tr>
      <w:tr w:rsidR="00663456" w:rsidRPr="00663456" w14:paraId="7989F418" w14:textId="77777777" w:rsidTr="00663456">
        <w:tc>
          <w:tcPr>
            <w:tcW w:w="0" w:type="auto"/>
            <w:hideMark/>
          </w:tcPr>
          <w:p w14:paraId="7135143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PROD-06</w:t>
            </w:r>
          </w:p>
        </w:tc>
        <w:tc>
          <w:tcPr>
            <w:tcW w:w="0" w:type="auto"/>
            <w:hideMark/>
          </w:tcPr>
          <w:p w14:paraId="1C5606F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Incompatibilidad del sistema con algunos navegadores o </w:t>
            </w:r>
            <w:r w:rsidRPr="00663456">
              <w:rPr>
                <w:rFonts w:ascii="Times New Roman" w:hAnsi="Times New Roman" w:cs="Times New Roman"/>
                <w:szCs w:val="24"/>
              </w:rPr>
              <w:lastRenderedPageBreak/>
              <w:t>dispositivos utilizados en el negocio.</w:t>
            </w:r>
          </w:p>
        </w:tc>
        <w:tc>
          <w:tcPr>
            <w:tcW w:w="0" w:type="auto"/>
            <w:hideMark/>
          </w:tcPr>
          <w:p w14:paraId="2B55B1A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RNF05</w:t>
            </w:r>
          </w:p>
        </w:tc>
        <w:tc>
          <w:tcPr>
            <w:tcW w:w="0" w:type="auto"/>
            <w:hideMark/>
          </w:tcPr>
          <w:p w14:paraId="118D4CE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Baja</w:t>
            </w:r>
          </w:p>
        </w:tc>
        <w:tc>
          <w:tcPr>
            <w:tcW w:w="0" w:type="auto"/>
            <w:hideMark/>
          </w:tcPr>
          <w:p w14:paraId="74CC0FB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Tolerable</w:t>
            </w:r>
          </w:p>
        </w:tc>
        <w:tc>
          <w:tcPr>
            <w:tcW w:w="0" w:type="auto"/>
            <w:hideMark/>
          </w:tcPr>
          <w:p w14:paraId="5383922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Prevención: Realizar pruebas de compatibilidad en distintos </w:t>
            </w:r>
            <w:r w:rsidRPr="00663456">
              <w:rPr>
                <w:rFonts w:ascii="Times New Roman" w:hAnsi="Times New Roman" w:cs="Times New Roman"/>
                <w:szCs w:val="24"/>
              </w:rPr>
              <w:lastRenderedPageBreak/>
              <w:t>navegadores, resoluciones y dispositivos antes de la implementación final.</w:t>
            </w:r>
          </w:p>
        </w:tc>
      </w:tr>
      <w:tr w:rsidR="00663456" w:rsidRPr="00663456" w14:paraId="3EC48E8B" w14:textId="77777777" w:rsidTr="00663456">
        <w:tc>
          <w:tcPr>
            <w:tcW w:w="0" w:type="auto"/>
            <w:hideMark/>
          </w:tcPr>
          <w:p w14:paraId="3C664371"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PROD-07</w:t>
            </w:r>
          </w:p>
        </w:tc>
        <w:tc>
          <w:tcPr>
            <w:tcW w:w="0" w:type="auto"/>
            <w:hideMark/>
          </w:tcPr>
          <w:p w14:paraId="3A36104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Errores en la validación de datos ingresados por los usuarios del sistema.</w:t>
            </w:r>
          </w:p>
        </w:tc>
        <w:tc>
          <w:tcPr>
            <w:tcW w:w="0" w:type="auto"/>
            <w:hideMark/>
          </w:tcPr>
          <w:p w14:paraId="471C5A6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RF01, RF05, RF10</w:t>
            </w:r>
          </w:p>
        </w:tc>
        <w:tc>
          <w:tcPr>
            <w:tcW w:w="0" w:type="auto"/>
            <w:hideMark/>
          </w:tcPr>
          <w:p w14:paraId="25C4E1A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0D10D0E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592A171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Implementar controles de validación en formularios y restricciones para evitar registros incorrectos o incompletos.</w:t>
            </w:r>
          </w:p>
        </w:tc>
      </w:tr>
    </w:tbl>
    <w:p w14:paraId="27B4F254" w14:textId="77777777" w:rsidR="00663456" w:rsidRPr="00663456" w:rsidRDefault="00663456" w:rsidP="00663456">
      <w:pPr>
        <w:rPr>
          <w:rFonts w:ascii="Times New Roman" w:hAnsi="Times New Roman" w:cs="Times New Roman"/>
          <w:szCs w:val="24"/>
        </w:rPr>
      </w:pPr>
    </w:p>
    <w:p w14:paraId="5A60EC43" w14:textId="066D3C74" w:rsidR="00663456" w:rsidRPr="00663456" w:rsidRDefault="00663456" w:rsidP="00663456">
      <w:pPr>
        <w:pStyle w:val="Ttulo1"/>
        <w:rPr>
          <w:rFonts w:ascii="Times New Roman" w:eastAsia="Times New Roman" w:hAnsi="Times New Roman" w:cs="Times New Roman"/>
          <w:color w:val="auto"/>
          <w:szCs w:val="24"/>
        </w:rPr>
      </w:pPr>
      <w:r w:rsidRPr="00663456">
        <w:rPr>
          <w:rFonts w:ascii="Times New Roman" w:hAnsi="Times New Roman" w:cs="Times New Roman"/>
          <w:szCs w:val="24"/>
        </w:rPr>
        <w:t>Riesgos del Negocio</w:t>
      </w:r>
    </w:p>
    <w:p w14:paraId="53549F81" w14:textId="77777777" w:rsidR="00663456" w:rsidRPr="00663456" w:rsidRDefault="00663456" w:rsidP="00663456">
      <w:pPr>
        <w:pStyle w:val="NormalWeb"/>
      </w:pPr>
      <w:r w:rsidRPr="00663456">
        <w:t>Estos riesgos afectan directamente el funcionamiento de “Patico Detalles”, así como la adaptación del personal administrativo y de ventas al nuevo sistema de facturación e inventario.</w:t>
      </w:r>
    </w:p>
    <w:tbl>
      <w:tblPr>
        <w:tblStyle w:val="Tablaconcuadrcula"/>
        <w:tblW w:w="0" w:type="auto"/>
        <w:tblLook w:val="04A0" w:firstRow="1" w:lastRow="0" w:firstColumn="1" w:lastColumn="0" w:noHBand="0" w:noVBand="1"/>
      </w:tblPr>
      <w:tblGrid>
        <w:gridCol w:w="798"/>
        <w:gridCol w:w="2055"/>
        <w:gridCol w:w="1221"/>
        <w:gridCol w:w="1564"/>
        <w:gridCol w:w="1389"/>
        <w:gridCol w:w="2323"/>
      </w:tblGrid>
      <w:tr w:rsidR="00663456" w:rsidRPr="00663456" w14:paraId="1EC26EE0" w14:textId="77777777" w:rsidTr="00663456">
        <w:tc>
          <w:tcPr>
            <w:tcW w:w="0" w:type="auto"/>
            <w:hideMark/>
          </w:tcPr>
          <w:p w14:paraId="7077F78B"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ID</w:t>
            </w:r>
          </w:p>
        </w:tc>
        <w:tc>
          <w:tcPr>
            <w:tcW w:w="0" w:type="auto"/>
            <w:hideMark/>
          </w:tcPr>
          <w:p w14:paraId="45608DFA"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Descripción del Riesgo</w:t>
            </w:r>
          </w:p>
        </w:tc>
        <w:tc>
          <w:tcPr>
            <w:tcW w:w="0" w:type="auto"/>
            <w:hideMark/>
          </w:tcPr>
          <w:p w14:paraId="24337AAD"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Requisito Afectado</w:t>
            </w:r>
          </w:p>
        </w:tc>
        <w:tc>
          <w:tcPr>
            <w:tcW w:w="0" w:type="auto"/>
            <w:hideMark/>
          </w:tcPr>
          <w:p w14:paraId="65F603EE"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Probabilidad</w:t>
            </w:r>
          </w:p>
        </w:tc>
        <w:tc>
          <w:tcPr>
            <w:tcW w:w="0" w:type="auto"/>
            <w:hideMark/>
          </w:tcPr>
          <w:p w14:paraId="2A01AD6F"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Impacto</w:t>
            </w:r>
          </w:p>
        </w:tc>
        <w:tc>
          <w:tcPr>
            <w:tcW w:w="0" w:type="auto"/>
            <w:hideMark/>
          </w:tcPr>
          <w:p w14:paraId="1D674B5A" w14:textId="77777777" w:rsidR="00663456" w:rsidRPr="00663456" w:rsidRDefault="00663456">
            <w:pPr>
              <w:jc w:val="center"/>
              <w:rPr>
                <w:rFonts w:ascii="Times New Roman" w:hAnsi="Times New Roman" w:cs="Times New Roman"/>
                <w:b/>
                <w:bCs/>
                <w:szCs w:val="24"/>
              </w:rPr>
            </w:pPr>
            <w:r w:rsidRPr="00663456">
              <w:rPr>
                <w:rFonts w:ascii="Times New Roman" w:hAnsi="Times New Roman" w:cs="Times New Roman"/>
                <w:b/>
                <w:bCs/>
                <w:szCs w:val="24"/>
              </w:rPr>
              <w:t>Estrategia de Gestión (Acción Propuesta)</w:t>
            </w:r>
          </w:p>
        </w:tc>
      </w:tr>
      <w:tr w:rsidR="00663456" w:rsidRPr="00663456" w14:paraId="443C7616" w14:textId="77777777" w:rsidTr="00663456">
        <w:tc>
          <w:tcPr>
            <w:tcW w:w="0" w:type="auto"/>
            <w:hideMark/>
          </w:tcPr>
          <w:p w14:paraId="24243D2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NEG-01</w:t>
            </w:r>
          </w:p>
        </w:tc>
        <w:tc>
          <w:tcPr>
            <w:tcW w:w="0" w:type="auto"/>
            <w:hideMark/>
          </w:tcPr>
          <w:p w14:paraId="1D4BAAD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Resistencia al cambio por parte de los usuarios debido al uso previo de procesos manuales.</w:t>
            </w:r>
          </w:p>
        </w:tc>
        <w:tc>
          <w:tcPr>
            <w:tcW w:w="0" w:type="auto"/>
            <w:hideMark/>
          </w:tcPr>
          <w:p w14:paraId="7AE686A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RNF03</w:t>
            </w:r>
          </w:p>
        </w:tc>
        <w:tc>
          <w:tcPr>
            <w:tcW w:w="0" w:type="auto"/>
            <w:hideMark/>
          </w:tcPr>
          <w:p w14:paraId="78C8682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Alta</w:t>
            </w:r>
          </w:p>
        </w:tc>
        <w:tc>
          <w:tcPr>
            <w:tcW w:w="0" w:type="auto"/>
            <w:hideMark/>
          </w:tcPr>
          <w:p w14:paraId="3B50253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Tolerable</w:t>
            </w:r>
          </w:p>
        </w:tc>
        <w:tc>
          <w:tcPr>
            <w:tcW w:w="0" w:type="auto"/>
            <w:hideMark/>
          </w:tcPr>
          <w:p w14:paraId="0CAF82E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Diseñar una interfaz intuitiva y fácil de usar, además de realizar capacitaciones progresivas mostrando los beneficios del sistema frente al manejo manual.</w:t>
            </w:r>
          </w:p>
        </w:tc>
      </w:tr>
      <w:tr w:rsidR="00663456" w:rsidRPr="00663456" w14:paraId="26E1D34A" w14:textId="77777777" w:rsidTr="00663456">
        <w:tc>
          <w:tcPr>
            <w:tcW w:w="0" w:type="auto"/>
            <w:hideMark/>
          </w:tcPr>
          <w:p w14:paraId="5E8AF1FF"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NEG-02</w:t>
            </w:r>
          </w:p>
        </w:tc>
        <w:tc>
          <w:tcPr>
            <w:tcW w:w="0" w:type="auto"/>
            <w:hideMark/>
          </w:tcPr>
          <w:p w14:paraId="1372B2D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Fallas del sistema durante el horario de atención, </w:t>
            </w:r>
            <w:r w:rsidRPr="00663456">
              <w:rPr>
                <w:rFonts w:ascii="Times New Roman" w:hAnsi="Times New Roman" w:cs="Times New Roman"/>
                <w:szCs w:val="24"/>
              </w:rPr>
              <w:lastRenderedPageBreak/>
              <w:t>afectando el proceso de ventas.</w:t>
            </w:r>
          </w:p>
        </w:tc>
        <w:tc>
          <w:tcPr>
            <w:tcW w:w="0" w:type="auto"/>
            <w:hideMark/>
          </w:tcPr>
          <w:p w14:paraId="32435E23"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RNF02</w:t>
            </w:r>
          </w:p>
        </w:tc>
        <w:tc>
          <w:tcPr>
            <w:tcW w:w="0" w:type="auto"/>
            <w:hideMark/>
          </w:tcPr>
          <w:p w14:paraId="5D7F268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Baja</w:t>
            </w:r>
          </w:p>
        </w:tc>
        <w:tc>
          <w:tcPr>
            <w:tcW w:w="0" w:type="auto"/>
            <w:hideMark/>
          </w:tcPr>
          <w:p w14:paraId="71F4E8C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5B92B976"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Minimización: Garantizar disponibilidad del sistema mediante respaldos, monitoreo </w:t>
            </w:r>
            <w:r w:rsidRPr="00663456">
              <w:rPr>
                <w:rFonts w:ascii="Times New Roman" w:hAnsi="Times New Roman" w:cs="Times New Roman"/>
                <w:szCs w:val="24"/>
              </w:rPr>
              <w:lastRenderedPageBreak/>
              <w:t>y reducción de tiempos de inactividad.</w:t>
            </w:r>
          </w:p>
        </w:tc>
      </w:tr>
      <w:tr w:rsidR="00663456" w:rsidRPr="00663456" w14:paraId="00949A69" w14:textId="77777777" w:rsidTr="00663456">
        <w:tc>
          <w:tcPr>
            <w:tcW w:w="0" w:type="auto"/>
            <w:hideMark/>
          </w:tcPr>
          <w:p w14:paraId="4073752E"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NEG-03</w:t>
            </w:r>
          </w:p>
        </w:tc>
        <w:tc>
          <w:tcPr>
            <w:tcW w:w="0" w:type="auto"/>
            <w:hideMark/>
          </w:tcPr>
          <w:p w14:paraId="2863418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Pérdida de confianza de los clientes debido a errores en facturación o registro de ventas.</w:t>
            </w:r>
          </w:p>
        </w:tc>
        <w:tc>
          <w:tcPr>
            <w:tcW w:w="0" w:type="auto"/>
            <w:hideMark/>
          </w:tcPr>
          <w:p w14:paraId="02D4928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RF03</w:t>
            </w:r>
          </w:p>
        </w:tc>
        <w:tc>
          <w:tcPr>
            <w:tcW w:w="0" w:type="auto"/>
            <w:hideMark/>
          </w:tcPr>
          <w:p w14:paraId="30064CBD"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7CBAC6A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2462E26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Implementar validaciones y una vista previa de facturación para verificar los datos antes de confirmar la venta.</w:t>
            </w:r>
          </w:p>
        </w:tc>
      </w:tr>
      <w:tr w:rsidR="00663456" w:rsidRPr="00663456" w14:paraId="26EF8EAF" w14:textId="77777777" w:rsidTr="00663456">
        <w:tc>
          <w:tcPr>
            <w:tcW w:w="0" w:type="auto"/>
            <w:hideMark/>
          </w:tcPr>
          <w:p w14:paraId="5FF44D7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NEG-04</w:t>
            </w:r>
          </w:p>
        </w:tc>
        <w:tc>
          <w:tcPr>
            <w:tcW w:w="0" w:type="auto"/>
            <w:hideMark/>
          </w:tcPr>
          <w:p w14:paraId="3A4CA53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Dependencia total del sistema sin contar con un procedimiento alternativo manual.</w:t>
            </w:r>
          </w:p>
        </w:tc>
        <w:tc>
          <w:tcPr>
            <w:tcW w:w="0" w:type="auto"/>
            <w:hideMark/>
          </w:tcPr>
          <w:p w14:paraId="296B5C9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RNF02</w:t>
            </w:r>
          </w:p>
        </w:tc>
        <w:tc>
          <w:tcPr>
            <w:tcW w:w="0" w:type="auto"/>
            <w:hideMark/>
          </w:tcPr>
          <w:p w14:paraId="16CBE161"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2691F58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4884BA6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Contingencia: Mantener registros manuales temporales para continuar las ventas en caso de fallos del sistema o interrupciones técnicas.</w:t>
            </w:r>
          </w:p>
        </w:tc>
      </w:tr>
      <w:tr w:rsidR="00663456" w:rsidRPr="00663456" w14:paraId="1AB23069" w14:textId="77777777" w:rsidTr="00663456">
        <w:tc>
          <w:tcPr>
            <w:tcW w:w="0" w:type="auto"/>
            <w:hideMark/>
          </w:tcPr>
          <w:p w14:paraId="4F4188D2"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NEG-05</w:t>
            </w:r>
          </w:p>
        </w:tc>
        <w:tc>
          <w:tcPr>
            <w:tcW w:w="0" w:type="auto"/>
            <w:hideMark/>
          </w:tcPr>
          <w:p w14:paraId="202AB170"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Limitaciones financieras que reduzcan la capacidad de inversión en hardware, mantenimiento o infraestructura tecnológica.</w:t>
            </w:r>
          </w:p>
        </w:tc>
        <w:tc>
          <w:tcPr>
            <w:tcW w:w="0" w:type="auto"/>
            <w:hideMark/>
          </w:tcPr>
          <w:p w14:paraId="20E5E4AA"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Todos</w:t>
            </w:r>
          </w:p>
        </w:tc>
        <w:tc>
          <w:tcPr>
            <w:tcW w:w="0" w:type="auto"/>
            <w:hideMark/>
          </w:tcPr>
          <w:p w14:paraId="2E82127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Baja</w:t>
            </w:r>
          </w:p>
        </w:tc>
        <w:tc>
          <w:tcPr>
            <w:tcW w:w="0" w:type="auto"/>
            <w:hideMark/>
          </w:tcPr>
          <w:p w14:paraId="4F0B4EB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Catastrófico</w:t>
            </w:r>
          </w:p>
        </w:tc>
        <w:tc>
          <w:tcPr>
            <w:tcW w:w="0" w:type="auto"/>
            <w:hideMark/>
          </w:tcPr>
          <w:p w14:paraId="7FD7F3D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Prevención: Utilizar tecnologías de código abierto y herramientas gratuitas para disminuir costos de implementación y operación.</w:t>
            </w:r>
          </w:p>
        </w:tc>
      </w:tr>
      <w:tr w:rsidR="00663456" w:rsidRPr="00663456" w14:paraId="6383F457" w14:textId="77777777" w:rsidTr="00663456">
        <w:tc>
          <w:tcPr>
            <w:tcW w:w="0" w:type="auto"/>
            <w:hideMark/>
          </w:tcPr>
          <w:p w14:paraId="40F7F3B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NEG-06</w:t>
            </w:r>
          </w:p>
        </w:tc>
        <w:tc>
          <w:tcPr>
            <w:tcW w:w="0" w:type="auto"/>
            <w:hideMark/>
          </w:tcPr>
          <w:p w14:paraId="034D05C7"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Dificultad del personal para adaptarse completamente al manejo del sistema digital.</w:t>
            </w:r>
          </w:p>
        </w:tc>
        <w:tc>
          <w:tcPr>
            <w:tcW w:w="0" w:type="auto"/>
            <w:hideMark/>
          </w:tcPr>
          <w:p w14:paraId="3CE35E69"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RNF03</w:t>
            </w:r>
          </w:p>
        </w:tc>
        <w:tc>
          <w:tcPr>
            <w:tcW w:w="0" w:type="auto"/>
            <w:hideMark/>
          </w:tcPr>
          <w:p w14:paraId="79A9C80C"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016C6668"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Tolerable</w:t>
            </w:r>
          </w:p>
        </w:tc>
        <w:tc>
          <w:tcPr>
            <w:tcW w:w="0" w:type="auto"/>
            <w:hideMark/>
          </w:tcPr>
          <w:p w14:paraId="36A1429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Minimización: Brindar acompañamiento y soporte básico durante las primeras etapas de uso del sistema.</w:t>
            </w:r>
          </w:p>
        </w:tc>
      </w:tr>
      <w:tr w:rsidR="00663456" w:rsidRPr="00663456" w14:paraId="0A536C5E" w14:textId="77777777" w:rsidTr="00663456">
        <w:tc>
          <w:tcPr>
            <w:tcW w:w="0" w:type="auto"/>
            <w:hideMark/>
          </w:tcPr>
          <w:p w14:paraId="5841AB55"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NEG-07</w:t>
            </w:r>
          </w:p>
        </w:tc>
        <w:tc>
          <w:tcPr>
            <w:tcW w:w="0" w:type="auto"/>
            <w:hideMark/>
          </w:tcPr>
          <w:p w14:paraId="6A56D423"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Interrupciones eléctricas o fallas de internet que </w:t>
            </w:r>
            <w:r w:rsidRPr="00663456">
              <w:rPr>
                <w:rFonts w:ascii="Times New Roman" w:hAnsi="Times New Roman" w:cs="Times New Roman"/>
                <w:szCs w:val="24"/>
              </w:rPr>
              <w:lastRenderedPageBreak/>
              <w:t>impidan utilizar el sistema temporalmente.</w:t>
            </w:r>
          </w:p>
        </w:tc>
        <w:tc>
          <w:tcPr>
            <w:tcW w:w="0" w:type="auto"/>
            <w:hideMark/>
          </w:tcPr>
          <w:p w14:paraId="20153103"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lastRenderedPageBreak/>
              <w:t>RNF02</w:t>
            </w:r>
          </w:p>
        </w:tc>
        <w:tc>
          <w:tcPr>
            <w:tcW w:w="0" w:type="auto"/>
            <w:hideMark/>
          </w:tcPr>
          <w:p w14:paraId="680601F3"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Moderada</w:t>
            </w:r>
          </w:p>
        </w:tc>
        <w:tc>
          <w:tcPr>
            <w:tcW w:w="0" w:type="auto"/>
            <w:hideMark/>
          </w:tcPr>
          <w:p w14:paraId="4985BA84"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Serio</w:t>
            </w:r>
          </w:p>
        </w:tc>
        <w:tc>
          <w:tcPr>
            <w:tcW w:w="0" w:type="auto"/>
            <w:hideMark/>
          </w:tcPr>
          <w:p w14:paraId="2A5141BB" w14:textId="77777777" w:rsidR="00663456" w:rsidRPr="00663456" w:rsidRDefault="00663456">
            <w:pPr>
              <w:rPr>
                <w:rFonts w:ascii="Times New Roman" w:hAnsi="Times New Roman" w:cs="Times New Roman"/>
                <w:szCs w:val="24"/>
              </w:rPr>
            </w:pPr>
            <w:r w:rsidRPr="00663456">
              <w:rPr>
                <w:rFonts w:ascii="Times New Roman" w:hAnsi="Times New Roman" w:cs="Times New Roman"/>
                <w:szCs w:val="24"/>
              </w:rPr>
              <w:t xml:space="preserve">Contingencia: Mantener respaldos locales y </w:t>
            </w:r>
            <w:r w:rsidRPr="00663456">
              <w:rPr>
                <w:rFonts w:ascii="Times New Roman" w:hAnsi="Times New Roman" w:cs="Times New Roman"/>
                <w:szCs w:val="24"/>
              </w:rPr>
              <w:lastRenderedPageBreak/>
              <w:t>procedimientos manuales de emergencia para garantizar continuidad en las operaciones.</w:t>
            </w:r>
          </w:p>
        </w:tc>
      </w:tr>
    </w:tbl>
    <w:p w14:paraId="1FA6DBE2" w14:textId="77777777" w:rsidR="00663456" w:rsidRPr="00663456" w:rsidRDefault="00663456" w:rsidP="00AF0F1A">
      <w:pPr>
        <w:spacing w:after="185" w:line="259" w:lineRule="auto"/>
        <w:ind w:left="0" w:firstLine="0"/>
        <w:rPr>
          <w:rFonts w:ascii="Times New Roman" w:hAnsi="Times New Roman" w:cs="Times New Roman"/>
          <w:szCs w:val="24"/>
        </w:rPr>
      </w:pPr>
    </w:p>
    <w:sectPr w:rsidR="00663456" w:rsidRPr="00663456" w:rsidSect="00AF0F1A">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0C22BC"/>
    <w:multiLevelType w:val="hybridMultilevel"/>
    <w:tmpl w:val="6C44C778"/>
    <w:lvl w:ilvl="0" w:tplc="FAA6698C">
      <w:start w:val="1"/>
      <w:numFmt w:val="decimal"/>
      <w:pStyle w:val="Ttulo1"/>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961C43AC">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82B4C202">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54942066">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55C24CAC">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B2D4F00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C3EA6742">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C28C09C6">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4B6240C6">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76E3296"/>
    <w:multiLevelType w:val="multilevel"/>
    <w:tmpl w:val="B928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1C35DE"/>
    <w:multiLevelType w:val="multilevel"/>
    <w:tmpl w:val="5B82E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9D6"/>
    <w:rsid w:val="00663456"/>
    <w:rsid w:val="00AF0F1A"/>
    <w:rsid w:val="00B569D6"/>
    <w:rsid w:val="00EF75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7A49B"/>
  <w15:docId w15:val="{03BF4B34-0952-4A60-A6B6-834C876BD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8" w:line="269" w:lineRule="auto"/>
      <w:ind w:left="10" w:hanging="10"/>
    </w:pPr>
    <w:rPr>
      <w:rFonts w:ascii="Calibri" w:eastAsia="Calibri" w:hAnsi="Calibri" w:cs="Calibri"/>
      <w:color w:val="000000"/>
      <w:sz w:val="24"/>
    </w:rPr>
  </w:style>
  <w:style w:type="paragraph" w:styleId="Ttulo1">
    <w:name w:val="heading 1"/>
    <w:next w:val="Normal"/>
    <w:link w:val="Ttulo1Car"/>
    <w:uiPriority w:val="9"/>
    <w:qFormat/>
    <w:pPr>
      <w:keepNext/>
      <w:keepLines/>
      <w:numPr>
        <w:numId w:val="1"/>
      </w:numPr>
      <w:spacing w:after="183"/>
      <w:ind w:left="10" w:hanging="10"/>
      <w:outlineLvl w:val="0"/>
    </w:pPr>
    <w:rPr>
      <w:rFonts w:ascii="Calibri" w:eastAsia="Calibri" w:hAnsi="Calibri" w:cs="Calibri"/>
      <w:b/>
      <w:color w:val="000000"/>
      <w:sz w:val="24"/>
    </w:rPr>
  </w:style>
  <w:style w:type="paragraph" w:styleId="Ttulo2">
    <w:name w:val="heading 2"/>
    <w:basedOn w:val="Normal"/>
    <w:next w:val="Normal"/>
    <w:link w:val="Ttulo2Car"/>
    <w:uiPriority w:val="9"/>
    <w:semiHidden/>
    <w:unhideWhenUsed/>
    <w:qFormat/>
    <w:rsid w:val="00AF0F1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F0F1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tulo2Car">
    <w:name w:val="Título 2 Car"/>
    <w:basedOn w:val="Fuentedeprrafopredeter"/>
    <w:link w:val="Ttulo2"/>
    <w:uiPriority w:val="9"/>
    <w:semiHidden/>
    <w:rsid w:val="00AF0F1A"/>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AF0F1A"/>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AF0F1A"/>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table" w:styleId="Tablaconcuadrcula">
    <w:name w:val="Table Grid"/>
    <w:basedOn w:val="Tablanormal"/>
    <w:uiPriority w:val="39"/>
    <w:rsid w:val="006634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088210">
      <w:bodyDiv w:val="1"/>
      <w:marLeft w:val="0"/>
      <w:marRight w:val="0"/>
      <w:marTop w:val="0"/>
      <w:marBottom w:val="0"/>
      <w:divBdr>
        <w:top w:val="none" w:sz="0" w:space="0" w:color="auto"/>
        <w:left w:val="none" w:sz="0" w:space="0" w:color="auto"/>
        <w:bottom w:val="none" w:sz="0" w:space="0" w:color="auto"/>
        <w:right w:val="none" w:sz="0" w:space="0" w:color="auto"/>
      </w:divBdr>
      <w:divsChild>
        <w:div w:id="1486048703">
          <w:marLeft w:val="0"/>
          <w:marRight w:val="0"/>
          <w:marTop w:val="0"/>
          <w:marBottom w:val="0"/>
          <w:divBdr>
            <w:top w:val="none" w:sz="0" w:space="0" w:color="auto"/>
            <w:left w:val="none" w:sz="0" w:space="0" w:color="auto"/>
            <w:bottom w:val="none" w:sz="0" w:space="0" w:color="auto"/>
            <w:right w:val="none" w:sz="0" w:space="0" w:color="auto"/>
          </w:divBdr>
          <w:divsChild>
            <w:div w:id="1342590583">
              <w:marLeft w:val="0"/>
              <w:marRight w:val="0"/>
              <w:marTop w:val="0"/>
              <w:marBottom w:val="0"/>
              <w:divBdr>
                <w:top w:val="none" w:sz="0" w:space="0" w:color="auto"/>
                <w:left w:val="none" w:sz="0" w:space="0" w:color="auto"/>
                <w:bottom w:val="none" w:sz="0" w:space="0" w:color="auto"/>
                <w:right w:val="none" w:sz="0" w:space="0" w:color="auto"/>
              </w:divBdr>
            </w:div>
          </w:divsChild>
        </w:div>
        <w:div w:id="802700462">
          <w:marLeft w:val="0"/>
          <w:marRight w:val="0"/>
          <w:marTop w:val="0"/>
          <w:marBottom w:val="0"/>
          <w:divBdr>
            <w:top w:val="none" w:sz="0" w:space="0" w:color="auto"/>
            <w:left w:val="none" w:sz="0" w:space="0" w:color="auto"/>
            <w:bottom w:val="none" w:sz="0" w:space="0" w:color="auto"/>
            <w:right w:val="none" w:sz="0" w:space="0" w:color="auto"/>
          </w:divBdr>
          <w:divsChild>
            <w:div w:id="247737438">
              <w:marLeft w:val="0"/>
              <w:marRight w:val="0"/>
              <w:marTop w:val="0"/>
              <w:marBottom w:val="0"/>
              <w:divBdr>
                <w:top w:val="none" w:sz="0" w:space="0" w:color="auto"/>
                <w:left w:val="none" w:sz="0" w:space="0" w:color="auto"/>
                <w:bottom w:val="none" w:sz="0" w:space="0" w:color="auto"/>
                <w:right w:val="none" w:sz="0" w:space="0" w:color="auto"/>
              </w:divBdr>
            </w:div>
          </w:divsChild>
        </w:div>
        <w:div w:id="1268124074">
          <w:marLeft w:val="0"/>
          <w:marRight w:val="0"/>
          <w:marTop w:val="0"/>
          <w:marBottom w:val="0"/>
          <w:divBdr>
            <w:top w:val="none" w:sz="0" w:space="0" w:color="auto"/>
            <w:left w:val="none" w:sz="0" w:space="0" w:color="auto"/>
            <w:bottom w:val="none" w:sz="0" w:space="0" w:color="auto"/>
            <w:right w:val="none" w:sz="0" w:space="0" w:color="auto"/>
          </w:divBdr>
          <w:divsChild>
            <w:div w:id="19295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901583">
      <w:bodyDiv w:val="1"/>
      <w:marLeft w:val="0"/>
      <w:marRight w:val="0"/>
      <w:marTop w:val="0"/>
      <w:marBottom w:val="0"/>
      <w:divBdr>
        <w:top w:val="none" w:sz="0" w:space="0" w:color="auto"/>
        <w:left w:val="none" w:sz="0" w:space="0" w:color="auto"/>
        <w:bottom w:val="none" w:sz="0" w:space="0" w:color="auto"/>
        <w:right w:val="none" w:sz="0" w:space="0" w:color="auto"/>
      </w:divBdr>
      <w:divsChild>
        <w:div w:id="1114980084">
          <w:marLeft w:val="0"/>
          <w:marRight w:val="0"/>
          <w:marTop w:val="0"/>
          <w:marBottom w:val="0"/>
          <w:divBdr>
            <w:top w:val="none" w:sz="0" w:space="0" w:color="auto"/>
            <w:left w:val="none" w:sz="0" w:space="0" w:color="auto"/>
            <w:bottom w:val="none" w:sz="0" w:space="0" w:color="auto"/>
            <w:right w:val="none" w:sz="0" w:space="0" w:color="auto"/>
          </w:divBdr>
          <w:divsChild>
            <w:div w:id="107212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68079">
      <w:bodyDiv w:val="1"/>
      <w:marLeft w:val="0"/>
      <w:marRight w:val="0"/>
      <w:marTop w:val="0"/>
      <w:marBottom w:val="0"/>
      <w:divBdr>
        <w:top w:val="none" w:sz="0" w:space="0" w:color="auto"/>
        <w:left w:val="none" w:sz="0" w:space="0" w:color="auto"/>
        <w:bottom w:val="none" w:sz="0" w:space="0" w:color="auto"/>
        <w:right w:val="none" w:sz="0" w:space="0" w:color="auto"/>
      </w:divBdr>
      <w:divsChild>
        <w:div w:id="509487896">
          <w:marLeft w:val="0"/>
          <w:marRight w:val="0"/>
          <w:marTop w:val="0"/>
          <w:marBottom w:val="0"/>
          <w:divBdr>
            <w:top w:val="none" w:sz="0" w:space="0" w:color="auto"/>
            <w:left w:val="none" w:sz="0" w:space="0" w:color="auto"/>
            <w:bottom w:val="none" w:sz="0" w:space="0" w:color="auto"/>
            <w:right w:val="none" w:sz="0" w:space="0" w:color="auto"/>
          </w:divBdr>
          <w:divsChild>
            <w:div w:id="153276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59415">
      <w:bodyDiv w:val="1"/>
      <w:marLeft w:val="0"/>
      <w:marRight w:val="0"/>
      <w:marTop w:val="0"/>
      <w:marBottom w:val="0"/>
      <w:divBdr>
        <w:top w:val="none" w:sz="0" w:space="0" w:color="auto"/>
        <w:left w:val="none" w:sz="0" w:space="0" w:color="auto"/>
        <w:bottom w:val="none" w:sz="0" w:space="0" w:color="auto"/>
        <w:right w:val="none" w:sz="0" w:space="0" w:color="auto"/>
      </w:divBdr>
      <w:divsChild>
        <w:div w:id="461311454">
          <w:marLeft w:val="0"/>
          <w:marRight w:val="0"/>
          <w:marTop w:val="0"/>
          <w:marBottom w:val="0"/>
          <w:divBdr>
            <w:top w:val="none" w:sz="0" w:space="0" w:color="auto"/>
            <w:left w:val="none" w:sz="0" w:space="0" w:color="auto"/>
            <w:bottom w:val="none" w:sz="0" w:space="0" w:color="auto"/>
            <w:right w:val="none" w:sz="0" w:space="0" w:color="auto"/>
          </w:divBdr>
          <w:divsChild>
            <w:div w:id="580524208">
              <w:marLeft w:val="0"/>
              <w:marRight w:val="0"/>
              <w:marTop w:val="0"/>
              <w:marBottom w:val="0"/>
              <w:divBdr>
                <w:top w:val="none" w:sz="0" w:space="0" w:color="auto"/>
                <w:left w:val="none" w:sz="0" w:space="0" w:color="auto"/>
                <w:bottom w:val="none" w:sz="0" w:space="0" w:color="auto"/>
                <w:right w:val="none" w:sz="0" w:space="0" w:color="auto"/>
              </w:divBdr>
            </w:div>
          </w:divsChild>
        </w:div>
        <w:div w:id="372003938">
          <w:marLeft w:val="0"/>
          <w:marRight w:val="0"/>
          <w:marTop w:val="0"/>
          <w:marBottom w:val="0"/>
          <w:divBdr>
            <w:top w:val="none" w:sz="0" w:space="0" w:color="auto"/>
            <w:left w:val="none" w:sz="0" w:space="0" w:color="auto"/>
            <w:bottom w:val="none" w:sz="0" w:space="0" w:color="auto"/>
            <w:right w:val="none" w:sz="0" w:space="0" w:color="auto"/>
          </w:divBdr>
          <w:divsChild>
            <w:div w:id="41019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5349">
      <w:bodyDiv w:val="1"/>
      <w:marLeft w:val="0"/>
      <w:marRight w:val="0"/>
      <w:marTop w:val="0"/>
      <w:marBottom w:val="0"/>
      <w:divBdr>
        <w:top w:val="none" w:sz="0" w:space="0" w:color="auto"/>
        <w:left w:val="none" w:sz="0" w:space="0" w:color="auto"/>
        <w:bottom w:val="none" w:sz="0" w:space="0" w:color="auto"/>
        <w:right w:val="none" w:sz="0" w:space="0" w:color="auto"/>
      </w:divBdr>
      <w:divsChild>
        <w:div w:id="741682780">
          <w:marLeft w:val="0"/>
          <w:marRight w:val="0"/>
          <w:marTop w:val="0"/>
          <w:marBottom w:val="0"/>
          <w:divBdr>
            <w:top w:val="none" w:sz="0" w:space="0" w:color="auto"/>
            <w:left w:val="none" w:sz="0" w:space="0" w:color="auto"/>
            <w:bottom w:val="none" w:sz="0" w:space="0" w:color="auto"/>
            <w:right w:val="none" w:sz="0" w:space="0" w:color="auto"/>
          </w:divBdr>
          <w:divsChild>
            <w:div w:id="412822042">
              <w:marLeft w:val="0"/>
              <w:marRight w:val="0"/>
              <w:marTop w:val="0"/>
              <w:marBottom w:val="0"/>
              <w:divBdr>
                <w:top w:val="none" w:sz="0" w:space="0" w:color="auto"/>
                <w:left w:val="none" w:sz="0" w:space="0" w:color="auto"/>
                <w:bottom w:val="none" w:sz="0" w:space="0" w:color="auto"/>
                <w:right w:val="none" w:sz="0" w:space="0" w:color="auto"/>
              </w:divBdr>
            </w:div>
          </w:divsChild>
        </w:div>
        <w:div w:id="1697004718">
          <w:marLeft w:val="0"/>
          <w:marRight w:val="0"/>
          <w:marTop w:val="0"/>
          <w:marBottom w:val="0"/>
          <w:divBdr>
            <w:top w:val="none" w:sz="0" w:space="0" w:color="auto"/>
            <w:left w:val="none" w:sz="0" w:space="0" w:color="auto"/>
            <w:bottom w:val="none" w:sz="0" w:space="0" w:color="auto"/>
            <w:right w:val="none" w:sz="0" w:space="0" w:color="auto"/>
          </w:divBdr>
          <w:divsChild>
            <w:div w:id="1773742362">
              <w:marLeft w:val="0"/>
              <w:marRight w:val="0"/>
              <w:marTop w:val="0"/>
              <w:marBottom w:val="0"/>
              <w:divBdr>
                <w:top w:val="none" w:sz="0" w:space="0" w:color="auto"/>
                <w:left w:val="none" w:sz="0" w:space="0" w:color="auto"/>
                <w:bottom w:val="none" w:sz="0" w:space="0" w:color="auto"/>
                <w:right w:val="none" w:sz="0" w:space="0" w:color="auto"/>
              </w:divBdr>
            </w:div>
          </w:divsChild>
        </w:div>
        <w:div w:id="1025447938">
          <w:marLeft w:val="0"/>
          <w:marRight w:val="0"/>
          <w:marTop w:val="0"/>
          <w:marBottom w:val="0"/>
          <w:divBdr>
            <w:top w:val="none" w:sz="0" w:space="0" w:color="auto"/>
            <w:left w:val="none" w:sz="0" w:space="0" w:color="auto"/>
            <w:bottom w:val="none" w:sz="0" w:space="0" w:color="auto"/>
            <w:right w:val="none" w:sz="0" w:space="0" w:color="auto"/>
          </w:divBdr>
          <w:divsChild>
            <w:div w:id="9005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59682">
      <w:bodyDiv w:val="1"/>
      <w:marLeft w:val="0"/>
      <w:marRight w:val="0"/>
      <w:marTop w:val="0"/>
      <w:marBottom w:val="0"/>
      <w:divBdr>
        <w:top w:val="none" w:sz="0" w:space="0" w:color="auto"/>
        <w:left w:val="none" w:sz="0" w:space="0" w:color="auto"/>
        <w:bottom w:val="none" w:sz="0" w:space="0" w:color="auto"/>
        <w:right w:val="none" w:sz="0" w:space="0" w:color="auto"/>
      </w:divBdr>
      <w:divsChild>
        <w:div w:id="1688749599">
          <w:marLeft w:val="0"/>
          <w:marRight w:val="0"/>
          <w:marTop w:val="0"/>
          <w:marBottom w:val="0"/>
          <w:divBdr>
            <w:top w:val="none" w:sz="0" w:space="0" w:color="auto"/>
            <w:left w:val="none" w:sz="0" w:space="0" w:color="auto"/>
            <w:bottom w:val="none" w:sz="0" w:space="0" w:color="auto"/>
            <w:right w:val="none" w:sz="0" w:space="0" w:color="auto"/>
          </w:divBdr>
          <w:divsChild>
            <w:div w:id="1181816926">
              <w:marLeft w:val="0"/>
              <w:marRight w:val="0"/>
              <w:marTop w:val="0"/>
              <w:marBottom w:val="0"/>
              <w:divBdr>
                <w:top w:val="none" w:sz="0" w:space="0" w:color="auto"/>
                <w:left w:val="none" w:sz="0" w:space="0" w:color="auto"/>
                <w:bottom w:val="none" w:sz="0" w:space="0" w:color="auto"/>
                <w:right w:val="none" w:sz="0" w:space="0" w:color="auto"/>
              </w:divBdr>
            </w:div>
          </w:divsChild>
        </w:div>
        <w:div w:id="1472746004">
          <w:marLeft w:val="0"/>
          <w:marRight w:val="0"/>
          <w:marTop w:val="0"/>
          <w:marBottom w:val="0"/>
          <w:divBdr>
            <w:top w:val="none" w:sz="0" w:space="0" w:color="auto"/>
            <w:left w:val="none" w:sz="0" w:space="0" w:color="auto"/>
            <w:bottom w:val="none" w:sz="0" w:space="0" w:color="auto"/>
            <w:right w:val="none" w:sz="0" w:space="0" w:color="auto"/>
          </w:divBdr>
          <w:divsChild>
            <w:div w:id="1859464754">
              <w:marLeft w:val="0"/>
              <w:marRight w:val="0"/>
              <w:marTop w:val="0"/>
              <w:marBottom w:val="0"/>
              <w:divBdr>
                <w:top w:val="none" w:sz="0" w:space="0" w:color="auto"/>
                <w:left w:val="none" w:sz="0" w:space="0" w:color="auto"/>
                <w:bottom w:val="none" w:sz="0" w:space="0" w:color="auto"/>
                <w:right w:val="none" w:sz="0" w:space="0" w:color="auto"/>
              </w:divBdr>
            </w:div>
          </w:divsChild>
        </w:div>
        <w:div w:id="1112476335">
          <w:marLeft w:val="0"/>
          <w:marRight w:val="0"/>
          <w:marTop w:val="0"/>
          <w:marBottom w:val="0"/>
          <w:divBdr>
            <w:top w:val="none" w:sz="0" w:space="0" w:color="auto"/>
            <w:left w:val="none" w:sz="0" w:space="0" w:color="auto"/>
            <w:bottom w:val="none" w:sz="0" w:space="0" w:color="auto"/>
            <w:right w:val="none" w:sz="0" w:space="0" w:color="auto"/>
          </w:divBdr>
          <w:divsChild>
            <w:div w:id="120929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12949">
      <w:bodyDiv w:val="1"/>
      <w:marLeft w:val="0"/>
      <w:marRight w:val="0"/>
      <w:marTop w:val="0"/>
      <w:marBottom w:val="0"/>
      <w:divBdr>
        <w:top w:val="none" w:sz="0" w:space="0" w:color="auto"/>
        <w:left w:val="none" w:sz="0" w:space="0" w:color="auto"/>
        <w:bottom w:val="none" w:sz="0" w:space="0" w:color="auto"/>
        <w:right w:val="none" w:sz="0" w:space="0" w:color="auto"/>
      </w:divBdr>
      <w:divsChild>
        <w:div w:id="987783525">
          <w:marLeft w:val="0"/>
          <w:marRight w:val="0"/>
          <w:marTop w:val="0"/>
          <w:marBottom w:val="0"/>
          <w:divBdr>
            <w:top w:val="none" w:sz="0" w:space="0" w:color="auto"/>
            <w:left w:val="none" w:sz="0" w:space="0" w:color="auto"/>
            <w:bottom w:val="none" w:sz="0" w:space="0" w:color="auto"/>
            <w:right w:val="none" w:sz="0" w:space="0" w:color="auto"/>
          </w:divBdr>
          <w:divsChild>
            <w:div w:id="13391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2496</Words>
  <Characters>13734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Garcia</dc:creator>
  <cp:keywords/>
  <cp:lastModifiedBy>Edward Guevara</cp:lastModifiedBy>
  <cp:revision>3</cp:revision>
  <dcterms:created xsi:type="dcterms:W3CDTF">2026-05-12T22:13:00Z</dcterms:created>
  <dcterms:modified xsi:type="dcterms:W3CDTF">2026-05-13T00:24:00Z</dcterms:modified>
</cp:coreProperties>
</file>