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Ninguno"/>
          <w:rtl w:val="0"/>
          <w:lang w:val="es-ES_tradnl"/>
        </w:rPr>
        <w:t>CONSULTAS DE SELECCI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I</w:t>
      </w:r>
    </w:p>
    <w:p>
      <w:pPr>
        <w:pStyle w:val="Normal.0"/>
        <w:rPr>
          <w:rStyle w:val="Ninguno"/>
          <w:b w:val="1"/>
          <w:bCs w:val="1"/>
          <w:sz w:val="28"/>
          <w:szCs w:val="28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Verdana" w:hAnsi="Verdana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todos los datos de los empleados de nuestra tabla EMP</w:t>
      </w:r>
    </w:p>
    <w:p>
      <w:pPr>
        <w:pStyle w:val="heading 1"/>
        <w:rPr>
          <w:rStyle w:val="Ninguno"/>
          <w:rFonts w:ascii="Courier New" w:cs="Courier New" w:hAnsi="Courier New" w:eastAsia="Courier New"/>
          <w:sz w:val="20"/>
          <w:szCs w:val="20"/>
        </w:rPr>
      </w:pPr>
    </w:p>
    <w:p>
      <w:pPr>
        <w:pStyle w:val="Plain Text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el apellido, oficio, salario anual para todos los empleados.</w:t>
      </w:r>
    </w:p>
    <w:p>
      <w:pPr>
        <w:pStyle w:val="Plain Text"/>
        <w:rPr>
          <w:rStyle w:val="Ninguno"/>
          <w:outline w:val="0"/>
          <w:color w:val="000080"/>
          <w:u w:color="000080"/>
          <w14:textFill>
            <w14:solidFill>
              <w14:srgbClr w14:val="000080"/>
            </w14:solidFill>
          </w14:textFill>
        </w:rPr>
      </w:pPr>
    </w:p>
    <w:p>
      <w:pPr>
        <w:pStyle w:val="Plain Text"/>
        <w:ind w:firstLine="708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 w:hint="default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dem del anterior , pero para aquellos empleados que su salario anual con extras supere los 2.200.000 Ptas.</w:t>
      </w:r>
    </w:p>
    <w:p>
      <w:pPr>
        <w:pStyle w:val="Plain Text"/>
        <w:rPr>
          <w:rStyle w:val="Ninguno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Plain Text"/>
        <w:ind w:left="708" w:firstLine="0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 w:hint="default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dem del anterior, pero para aquellos empleados que sumen entre salario anual con extras y comisi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 xml:space="preserve">n los 3.000.000 millones.  </w:t>
      </w: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todos los datos de empleados ordenados por departamento y dentro de este por oficio para tener una visi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jer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rquica.</w:t>
      </w:r>
    </w:p>
    <w:p>
      <w:pPr>
        <w:pStyle w:val="Normal.0"/>
        <w:tabs>
          <w:tab w:val="left" w:pos="360"/>
        </w:tabs>
        <w:ind w:left="12" w:firstLine="0"/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.0"/>
        <w:tabs>
          <w:tab w:val="left" w:pos="360"/>
        </w:tabs>
        <w:ind w:left="360" w:firstLine="0"/>
        <w:rPr>
          <w:rStyle w:val="Ninguno"/>
          <w:rFonts w:ascii="Garamond" w:cs="Garamond" w:hAnsi="Garamond" w:eastAsia="Garamond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todas las salas para el hospital 45.</w:t>
      </w:r>
    </w:p>
    <w:p>
      <w:pPr>
        <w:pStyle w:val="Normal.0"/>
        <w:tabs>
          <w:tab w:val="left" w:pos="72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sz w:val="16"/>
          <w:szCs w:val="16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todos los enfermos nacidos antes de 1970.</w:t>
      </w:r>
    </w:p>
    <w:p>
      <w:pPr>
        <w:pStyle w:val="Normal.0"/>
        <w:tabs>
          <w:tab w:val="left" w:pos="72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 (Web)"/>
        <w:tabs>
          <w:tab w:val="left" w:pos="360"/>
        </w:tabs>
        <w:spacing w:before="0" w:after="0"/>
        <w:rPr>
          <w:rStyle w:val="Ninguno"/>
          <w:rFonts w:ascii="Garamond" w:cs="Garamond" w:hAnsi="Garamond" w:eastAsia="Garamond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Igual que el anterior, para los nacidos antes de 1970 ordenados por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inscripci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ó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descendente</w:t>
      </w:r>
    </w:p>
    <w:p>
      <w:pPr>
        <w:pStyle w:val="Normal.0"/>
        <w:tabs>
          <w:tab w:val="left" w:pos="72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.0"/>
        <w:tabs>
          <w:tab w:val="left" w:pos="360"/>
        </w:tabs>
        <w:ind w:left="360" w:firstLine="0"/>
        <w:rPr>
          <w:rStyle w:val="Ninguno"/>
          <w:rFonts w:ascii="Garamond" w:cs="Garamond" w:hAnsi="Garamond" w:eastAsia="Garamond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Listar todos los datos de la plantilla del hospital del turno de ma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ana</w:t>
      </w:r>
    </w:p>
    <w:p>
      <w:pPr>
        <w:pStyle w:val="Normal.0"/>
        <w:tabs>
          <w:tab w:val="left" w:pos="360"/>
        </w:tabs>
        <w:rPr>
          <w:rStyle w:val="Ninguno"/>
          <w:rFonts w:ascii="Garamond" w:cs="Garamond" w:hAnsi="Garamond" w:eastAsia="Garamond"/>
          <w:lang w:val="en-US"/>
        </w:rPr>
      </w:pPr>
      <w:r>
        <w:rPr>
          <w:rStyle w:val="Ninguno"/>
          <w:rFonts w:ascii="Garamond" w:cs="Garamond" w:hAnsi="Garamond" w:eastAsia="Garamond"/>
          <w:lang w:val="en-US"/>
        </w:rPr>
        <w:tab/>
      </w:r>
    </w:p>
    <w:p>
      <w:pPr>
        <w:pStyle w:val="Normal.0"/>
        <w:tabs>
          <w:tab w:val="left" w:pos="360"/>
        </w:tabs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numPr>
          <w:ilvl w:val="0"/>
          <w:numId w:val="4"/>
        </w:numPr>
        <w:rPr>
          <w:sz w:val="20"/>
          <w:szCs w:val="20"/>
          <w:lang w:val="es-ES_tradnl"/>
        </w:rPr>
      </w:pP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Í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dem del turno de noche.</w:t>
      </w: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.0"/>
        <w:tabs>
          <w:tab w:val="left" w:pos="360"/>
        </w:tabs>
        <w:ind w:left="708" w:firstLine="0"/>
        <w:rPr>
          <w:rStyle w:val="Ninguno"/>
          <w:rFonts w:ascii="Courier New" w:cs="Courier New" w:hAnsi="Courier New" w:eastAsia="Courier New"/>
          <w:sz w:val="16"/>
          <w:szCs w:val="16"/>
          <w:lang w:val="en-US"/>
        </w:rPr>
      </w:pPr>
      <w:r>
        <w:rPr>
          <w:rStyle w:val="Ninguno"/>
          <w:rFonts w:ascii="Garamond" w:cs="Garamond" w:hAnsi="Garamond" w:eastAsia="Garamond"/>
          <w:lang w:val="en-US"/>
        </w:rPr>
        <w:tab/>
      </w: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los empleados de la plantilla del turno de ma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ñ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ana que tengan un salario entre 200.000 y 225.000 Ptas.</w:t>
      </w:r>
    </w:p>
    <w:p>
      <w:pPr>
        <w:pStyle w:val="Normal.0"/>
        <w:tabs>
          <w:tab w:val="left" w:pos="360"/>
        </w:tabs>
        <w:ind w:left="360" w:firstLine="0"/>
        <w:rPr>
          <w:rStyle w:val="Ninguno"/>
          <w:rFonts w:ascii="Garamond" w:cs="Garamond" w:hAnsi="Garamond" w:eastAsia="Garamond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Visualizar los empleados de la tabla EMP que no se dieron de alta entre el 01/01/1990 y el 12/12/1996.</w:t>
      </w: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0000ff"/>
          <w:sz w:val="20"/>
          <w:szCs w:val="20"/>
          <w:u w:color="0000ff"/>
          <w:lang w:val="en-US"/>
          <w14:textFill>
            <w14:solidFill>
              <w14:srgbClr w14:val="0000FF"/>
            </w14:solidFill>
          </w14:textFill>
        </w:rPr>
      </w:pPr>
    </w:p>
    <w:p>
      <w:pPr>
        <w:pStyle w:val="Normal.0"/>
        <w:tabs>
          <w:tab w:val="left" w:pos="360"/>
        </w:tabs>
        <w:rPr>
          <w:rStyle w:val="Ninguno"/>
          <w:rFonts w:ascii="Courier New" w:cs="Courier New" w:hAnsi="Courier New" w:eastAsia="Courier New"/>
          <w:sz w:val="16"/>
          <w:szCs w:val="16"/>
          <w:lang w:val="en-US"/>
        </w:rPr>
      </w:pPr>
    </w:p>
    <w:p>
      <w:pPr>
        <w:pStyle w:val="Normal.0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los nombres de los departamentos situados en Madrid o en Barcelona.</w:t>
      </w:r>
    </w:p>
    <w:p>
      <w:pPr>
        <w:pStyle w:val="Normal.0"/>
        <w:tabs>
          <w:tab w:val="left" w:pos="720"/>
        </w:tabs>
        <w:rPr>
          <w:rStyle w:val="Ninguno"/>
          <w:rFonts w:ascii="Courier New" w:cs="Courier New" w:hAnsi="Courier New" w:eastAsia="Courier New"/>
          <w:b w:val="1"/>
          <w:bCs w:val="1"/>
          <w:sz w:val="20"/>
          <w:szCs w:val="20"/>
          <w:lang w:val="en-US"/>
        </w:rPr>
      </w:pPr>
    </w:p>
    <w:p>
      <w:pPr>
        <w:pStyle w:val="Normal.0"/>
        <w:rPr>
          <w:rStyle w:val="Ninguno"/>
          <w:b w:val="1"/>
          <w:bCs w:val="1"/>
          <w:sz w:val="28"/>
          <w:szCs w:val="28"/>
          <w:u w:val="single"/>
          <w:lang w:val="en-US"/>
        </w:rPr>
      </w:pPr>
    </w:p>
    <w:p>
      <w:pPr>
        <w:pStyle w:val="Normal.0"/>
        <w:jc w:val="center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  <w:rPr>
          <w:rStyle w:val="Ninguno"/>
          <w:rFonts w:ascii="Tahoma" w:cs="Tahoma" w:hAnsi="Tahoma" w:eastAsia="Tahoma"/>
          <w:sz w:val="22"/>
          <w:szCs w:val="22"/>
          <w:u w:val="single"/>
        </w:rPr>
      </w:pPr>
      <w:r>
        <w:rPr>
          <w:rStyle w:val="Ninguno"/>
          <w:rFonts w:ascii="Tahoma" w:hAnsi="Tahoma"/>
          <w:b w:val="1"/>
          <w:bCs w:val="1"/>
          <w:sz w:val="22"/>
          <w:szCs w:val="22"/>
          <w:u w:val="single"/>
          <w:rtl w:val="0"/>
          <w:lang w:val="es-ES_tradnl"/>
        </w:rPr>
        <w:t>CONSULTAS DE SELECCI</w:t>
      </w:r>
      <w:r>
        <w:rPr>
          <w:rStyle w:val="Ninguno"/>
          <w:rFonts w:ascii="Tahoma" w:hAnsi="Tahoma" w:hint="default"/>
          <w:b w:val="1"/>
          <w:bCs w:val="1"/>
          <w:sz w:val="22"/>
          <w:szCs w:val="22"/>
          <w:u w:val="single"/>
          <w:rtl w:val="0"/>
          <w:lang w:val="es-ES_tradnl"/>
        </w:rPr>
        <w:t>Ó</w:t>
      </w:r>
      <w:r>
        <w:rPr>
          <w:rStyle w:val="Ninguno"/>
          <w:rFonts w:ascii="Tahoma" w:hAnsi="Tahoma"/>
          <w:b w:val="1"/>
          <w:bCs w:val="1"/>
          <w:sz w:val="22"/>
          <w:szCs w:val="22"/>
          <w:u w:val="single"/>
          <w:rtl w:val="0"/>
          <w:lang w:val="es-ES_tradnl"/>
        </w:rPr>
        <w:t>N II</w:t>
      </w:r>
    </w:p>
    <w:p>
      <w:pPr>
        <w:pStyle w:val="Header"/>
        <w:tabs>
          <w:tab w:val="clear" w:pos="4252"/>
          <w:tab w:val="clear" w:pos="8504"/>
        </w:tabs>
      </w:pPr>
    </w:p>
    <w:p>
      <w:pPr>
        <w:pStyle w:val="Plain Text"/>
        <w:numPr>
          <w:ilvl w:val="0"/>
          <w:numId w:val="6"/>
        </w:numPr>
        <w:bidi w:val="0"/>
        <w:ind w:right="0"/>
        <w:jc w:val="left"/>
        <w:rPr>
          <w:rFonts w:ascii="Verdana" w:hAnsi="Verdana"/>
          <w:rtl w:val="0"/>
          <w:lang w:val="es-ES_tradnl"/>
        </w:rPr>
      </w:pPr>
      <w:r>
        <w:rPr>
          <w:rStyle w:val="Ninguno"/>
          <w:rFonts w:ascii="Verdana" w:hAnsi="Verdana"/>
          <w:rtl w:val="0"/>
          <w:lang w:val="es-ES_tradnl"/>
        </w:rPr>
        <w:t>Mostrar aquellos empleados con fecha de alta posterior al 1 de Julio de 1985.</w:t>
      </w:r>
    </w:p>
    <w:p>
      <w:pPr>
        <w:pStyle w:val="Plain Text"/>
        <w:rPr>
          <w:rStyle w:val="Ninguno"/>
          <w:sz w:val="16"/>
          <w:szCs w:val="16"/>
          <w:lang w:val="en-US"/>
        </w:rPr>
      </w:pPr>
    </w:p>
    <w:p>
      <w:pPr>
        <w:pStyle w:val="Plain Text"/>
        <w:rPr>
          <w:b w:val="1"/>
          <w:bCs w:val="1"/>
          <w:sz w:val="24"/>
          <w:szCs w:val="24"/>
          <w:lang w:val="en-US"/>
        </w:rPr>
      </w:pPr>
      <w:r>
        <w:rPr>
          <w:rStyle w:val="Ninguno"/>
          <w:b w:val="1"/>
          <w:bCs w:val="1"/>
          <w:sz w:val="24"/>
          <w:szCs w:val="24"/>
          <w:lang w:val="en-US"/>
        </w:rPr>
        <w:tab/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FECHA_ALT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'01-07-1985'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ind w:left="360" w:firstLine="0"/>
        <w:rPr>
          <w:rStyle w:val="Ninguno"/>
          <w:sz w:val="16"/>
          <w:szCs w:val="16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Lo mismo que en el ejercicio 1 pero con salario entre 150000 y 400000.</w:t>
      </w:r>
    </w:p>
    <w:p>
      <w:pPr>
        <w:pStyle w:val="Plain Text"/>
        <w:rPr>
          <w:rStyle w:val="Ninguno"/>
          <w:b w:val="1"/>
          <w:bCs w:val="1"/>
          <w:lang w:val="en-US"/>
        </w:rPr>
      </w:pPr>
    </w:p>
    <w:p>
      <w:pPr>
        <w:pStyle w:val="Plain Text"/>
        <w:ind w:left="360" w:firstLine="0"/>
        <w:rPr>
          <w:rStyle w:val="Ninguno"/>
          <w:b w:val="1"/>
          <w:bCs w:val="1"/>
          <w:sz w:val="24"/>
          <w:szCs w:val="24"/>
          <w:lang w:val="en-US"/>
        </w:rPr>
      </w:pPr>
      <w:r>
        <w:rPr>
          <w:rStyle w:val="Ninguno"/>
          <w:b w:val="1"/>
          <w:bCs w:val="1"/>
          <w:sz w:val="24"/>
          <w:szCs w:val="24"/>
          <w:lang w:val="en-US"/>
        </w:rPr>
        <w:tab/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FECHA_ALT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'01-07-1985'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lang w:val="en-US"/>
          <w14:textFill>
            <w14:solidFill>
              <w14:srgbClr w14:val="CCCCCC"/>
            </w14:solidFill>
          </w14:textFill>
        </w:rPr>
        <w:tab/>
        <w:tab/>
        <w:tab/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BETWEEN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sz w:val="24"/>
          <w:szCs w:val="24"/>
          <w:rtl w:val="0"/>
          <w:lang w:val="en-US"/>
          <w14:textFill>
            <w14:solidFill>
              <w14:srgbClr w14:val="B5CEA8"/>
            </w14:solidFill>
          </w14:textFill>
        </w:rPr>
        <w:t>150000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b5cea8"/>
          <w:sz w:val="24"/>
          <w:szCs w:val="24"/>
          <w:rtl w:val="0"/>
          <w:lang w:val="en-US"/>
          <w14:textFill>
            <w14:solidFill>
              <w14:srgbClr w14:val="B5CEA8"/>
            </w14:solidFill>
          </w14:textFill>
        </w:rPr>
        <w:t>400000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ind w:left="360" w:firstLine="0"/>
        <w:rPr>
          <w:rStyle w:val="Ninguno"/>
          <w:rFonts w:ascii="Garamond" w:cs="Garamond" w:hAnsi="Garamond" w:eastAsia="Garamond"/>
          <w:sz w:val="24"/>
          <w:szCs w:val="24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Igual que en el ejercicio 2, pero tambi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é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 incluimos  aquellos que no siendo analistas pertenecen al departamento 20.</w:t>
      </w:r>
    </w:p>
    <w:p>
      <w:pPr>
        <w:pStyle w:val="Plain Text"/>
        <w:bidi w:val="0"/>
        <w:ind w:left="0" w:right="0" w:firstLine="0"/>
        <w:jc w:val="left"/>
        <w:rPr>
          <w:rStyle w:val="Ninguno"/>
          <w:rFonts w:ascii="Verdana" w:cs="Verdana" w:hAnsi="Verdana" w:eastAsia="Verdana"/>
          <w:sz w:val="20"/>
          <w:szCs w:val="20"/>
          <w:rtl w:val="0"/>
        </w:rPr>
      </w:pPr>
    </w:p>
    <w:p>
      <w:pPr>
        <w:pStyle w:val="Plain Text"/>
        <w:bidi w:val="0"/>
        <w:ind w:left="0" w:right="0" w:firstLine="0"/>
        <w:jc w:val="left"/>
        <w:rPr>
          <w:rStyle w:val="Ninguno"/>
          <w:rFonts w:ascii="Courier New" w:cs="Courier New" w:hAnsi="Courier New" w:eastAsia="Courier New"/>
          <w:sz w:val="24"/>
          <w:szCs w:val="24"/>
          <w:rtl w:val="0"/>
        </w:rPr>
      </w:pPr>
      <w:r>
        <w:rPr>
          <w:rStyle w:val="Ninguno"/>
          <w:rFonts w:ascii="Verdana" w:cs="Verdana" w:hAnsi="Verdana" w:eastAsia="Verdana"/>
          <w:sz w:val="20"/>
          <w:szCs w:val="20"/>
        </w:rPr>
        <w:tab/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FECHA_ALT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&gt;=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'01-07-1985'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4"/>
          <w:szCs w:val="24"/>
          <w14:textFill>
            <w14:solidFill>
              <w14:srgbClr w14:val="CCCCCC"/>
            </w14:solidFill>
          </w14:textFill>
        </w:rPr>
        <w:tab/>
        <w:tab/>
        <w:tab/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BETWEEN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4"/>
          <w:szCs w:val="24"/>
          <w:rtl w:val="0"/>
          <w:lang w:val="es-ES_tradnl"/>
          <w14:textFill>
            <w14:solidFill>
              <w14:srgbClr w14:val="B5CEA8"/>
            </w14:solidFill>
          </w14:textFill>
        </w:rPr>
        <w:t>150000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4"/>
          <w:szCs w:val="24"/>
          <w:rtl w:val="0"/>
          <w:lang w:val="es-ES_tradnl"/>
          <w14:textFill>
            <w14:solidFill>
              <w14:srgbClr w14:val="B5CEA8"/>
            </w14:solidFill>
          </w14:textFill>
        </w:rPr>
        <w:t>400000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&lt;&gt;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4"/>
          <w:szCs w:val="24"/>
          <w14:textFill>
            <w14:solidFill>
              <w14:srgbClr w14:val="CCCCCC"/>
            </w14:solidFill>
          </w14:textFill>
        </w:rPr>
        <w:tab/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'ANALISTA'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rPr>
          <w:rStyle w:val="Ninguno"/>
          <w:sz w:val="16"/>
          <w:szCs w:val="16"/>
          <w:lang w:val="en-US"/>
        </w:rPr>
      </w:pPr>
    </w:p>
    <w:p>
      <w:pPr>
        <w:pStyle w:val="Plain Text"/>
        <w:ind w:left="360" w:firstLine="0"/>
        <w:rPr>
          <w:rStyle w:val="Ninguno"/>
          <w:sz w:val="16"/>
          <w:szCs w:val="16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 xml:space="preserve">Mostrar aquellos empleados cuyo apellido termine en 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‘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Z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 xml:space="preserve">’ 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ordenados por departamento, y dentro de este por antig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ü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edad.</w:t>
      </w:r>
    </w:p>
    <w:p>
      <w:pPr>
        <w:pStyle w:val="Plain Text"/>
        <w:bidi w:val="0"/>
        <w:ind w:left="0" w:right="0" w:firstLine="0"/>
        <w:jc w:val="left"/>
        <w:rPr>
          <w:rStyle w:val="Ninguno"/>
          <w:rFonts w:ascii="Verdana" w:cs="Verdana" w:hAnsi="Verdana" w:eastAsia="Verdana"/>
          <w:sz w:val="20"/>
          <w:szCs w:val="20"/>
          <w:rtl w:val="0"/>
        </w:rPr>
      </w:pPr>
    </w:p>
    <w:p>
      <w:pPr>
        <w:pStyle w:val="Plain Text"/>
        <w:bidi w:val="0"/>
        <w:ind w:left="0" w:right="0" w:firstLine="0"/>
        <w:jc w:val="left"/>
        <w:rPr>
          <w:rStyle w:val="Ninguno"/>
          <w:rFonts w:ascii="Garamond" w:cs="Garamond" w:hAnsi="Garamond" w:eastAsia="Garamond"/>
          <w:sz w:val="24"/>
          <w:szCs w:val="24"/>
          <w:rtl w:val="0"/>
        </w:rPr>
      </w:pPr>
      <w:r>
        <w:rPr>
          <w:rStyle w:val="Ninguno"/>
          <w:rFonts w:ascii="Verdana" w:cs="Verdana" w:hAnsi="Verdana" w:eastAsia="Verdana"/>
          <w:sz w:val="20"/>
          <w:szCs w:val="20"/>
        </w:rPr>
        <w:tab/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 xml:space="preserve">SELECT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APELLIDO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LIKE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ce9178"/>
          <w:sz w:val="24"/>
          <w:szCs w:val="24"/>
          <w:rtl w:val="0"/>
          <w:lang w:val="es-ES_tradnl"/>
          <w14:textFill>
            <w14:solidFill>
              <w14:srgbClr w14:val="CE9178"/>
            </w14:solidFill>
          </w14:textFill>
        </w:rPr>
        <w:t>'%z'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ORDER 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4"/>
          <w:szCs w:val="24"/>
          <w14:textFill>
            <w14:solidFill>
              <w14:srgbClr w14:val="CCCCCC"/>
            </w14:solidFill>
          </w14:textFill>
        </w:rPr>
        <w:tab/>
        <w:tab/>
        <w:tab/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DEPT_NO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,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FECHA_ALT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rPr>
          <w:rStyle w:val="Ninguno"/>
          <w:rFonts w:ascii="Garamond" w:cs="Garamond" w:hAnsi="Garamond" w:eastAsia="Garamond"/>
          <w:sz w:val="24"/>
          <w:szCs w:val="24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De los empleados del ejercicio 4 quitar aquellos que superen las 200000 Ptas. mensuales.</w:t>
      </w:r>
    </w:p>
    <w:p>
      <w:pPr>
        <w:pStyle w:val="Plain Text"/>
        <w:rPr>
          <w:rStyle w:val="Ninguno"/>
          <w:rFonts w:ascii="Courier" w:cs="Courier" w:hAnsi="Courier" w:eastAsia="Courier"/>
          <w:sz w:val="24"/>
          <w:szCs w:val="24"/>
          <w:lang w:val="en-US"/>
        </w:rPr>
      </w:pPr>
    </w:p>
    <w:p>
      <w:pPr>
        <w:pStyle w:val="Plain Text"/>
        <w:rPr>
          <w:rStyle w:val="Ninguno"/>
          <w:rFonts w:ascii="Courier" w:cs="Courier" w:hAnsi="Courier" w:eastAsia="Courier"/>
          <w:sz w:val="24"/>
          <w:szCs w:val="24"/>
          <w:lang w:val="en-US"/>
        </w:rPr>
      </w:pPr>
      <w:r>
        <w:rPr>
          <w:rStyle w:val="Ninguno"/>
          <w:rFonts w:ascii="Courier" w:cs="Courier" w:hAnsi="Courier" w:eastAsia="Courier"/>
          <w:sz w:val="24"/>
          <w:szCs w:val="24"/>
          <w:lang w:val="en-US"/>
        </w:rPr>
        <w:tab/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n-US"/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n-US"/>
        </w:rPr>
        <w:t>APELLIDO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LIKE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ce9178"/>
          <w:sz w:val="24"/>
          <w:szCs w:val="24"/>
          <w:rtl w:val="0"/>
          <w:lang w:val="en-US"/>
          <w14:textFill>
            <w14:solidFill>
              <w14:srgbClr w14:val="CE9178"/>
            </w14:solidFill>
          </w14:textFill>
        </w:rPr>
        <w:t>'%z'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n-US"/>
        </w:rPr>
        <w:t>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n-US"/>
          <w14:textFill>
            <w14:solidFill>
              <w14:srgbClr w14:val="D4D4D4"/>
            </w14:solidFill>
          </w14:textFill>
        </w:rPr>
        <w:t>&lt;=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4"/>
          <w:szCs w:val="24"/>
          <w:rtl w:val="0"/>
          <w:lang w:val="en-US"/>
          <w14:textFill>
            <w14:solidFill>
              <w14:srgbClr w14:val="B5CEA8"/>
            </w14:solidFill>
          </w14:textFill>
        </w:rPr>
        <w:t>200000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n-US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n-US"/>
        </w:rPr>
        <w:t>DEPT_NO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n-US"/>
        </w:rPr>
        <w:t>FECHA_ALT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rPr>
          <w:rStyle w:val="Ninguno"/>
          <w:rFonts w:ascii="Garamond" w:cs="Garamond" w:hAnsi="Garamond" w:eastAsia="Garamond"/>
          <w:sz w:val="24"/>
          <w:szCs w:val="24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todos los empleados cuyo oficio no sea analista.</w:t>
      </w:r>
    </w:p>
    <w:p>
      <w:pPr>
        <w:pStyle w:val="Plain Text"/>
        <w:bidi w:val="0"/>
        <w:ind w:left="0" w:right="0" w:firstLine="0"/>
        <w:jc w:val="left"/>
        <w:rPr>
          <w:rStyle w:val="Ninguno"/>
          <w:rFonts w:ascii="Verdana" w:cs="Verdana" w:hAnsi="Verdana" w:eastAsia="Verdana"/>
          <w:sz w:val="20"/>
          <w:szCs w:val="20"/>
          <w:rtl w:val="0"/>
        </w:rPr>
      </w:pPr>
    </w:p>
    <w:p>
      <w:pPr>
        <w:pStyle w:val="Plain Text"/>
        <w:bidi w:val="0"/>
        <w:ind w:left="0" w:right="0" w:firstLine="0"/>
        <w:jc w:val="left"/>
        <w:rPr>
          <w:rStyle w:val="Ninguno"/>
          <w:rFonts w:ascii="Garamond" w:cs="Garamond" w:hAnsi="Garamond" w:eastAsia="Garamond"/>
          <w:sz w:val="24"/>
          <w:szCs w:val="24"/>
          <w:rtl w:val="0"/>
        </w:rPr>
      </w:pPr>
      <w:r>
        <w:rPr>
          <w:rStyle w:val="Ninguno"/>
          <w:rFonts w:ascii="Verdana" w:cs="Verdana" w:hAnsi="Verdana" w:eastAsia="Verdana"/>
          <w:sz w:val="20"/>
          <w:szCs w:val="20"/>
        </w:rPr>
        <w:tab/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&lt;&gt;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'ANALISTA'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ind w:left="360" w:firstLine="0"/>
        <w:rPr>
          <w:rStyle w:val="Ninguno"/>
          <w:sz w:val="16"/>
          <w:szCs w:val="16"/>
          <w:lang w:val="en-US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Igual que el 6, pero mostr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á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ndolos de forma que se aprecien las diferencias de salario dentro de cada oficio.</w:t>
      </w:r>
    </w:p>
    <w:p>
      <w:pPr>
        <w:pStyle w:val="Plain Text"/>
        <w:ind w:left="360" w:firstLine="0"/>
        <w:rPr>
          <w:rStyle w:val="Ninguno"/>
          <w:sz w:val="16"/>
          <w:szCs w:val="16"/>
        </w:rPr>
      </w:pPr>
    </w:p>
    <w:p>
      <w:pPr>
        <w:pStyle w:val="Plain Text"/>
        <w:ind w:left="360" w:firstLine="0"/>
        <w:rPr>
          <w:rStyle w:val="Ninguno"/>
          <w:sz w:val="16"/>
          <w:szCs w:val="16"/>
        </w:rPr>
      </w:pPr>
      <w:r>
        <w:rPr>
          <w:rStyle w:val="Ninguno"/>
          <w:sz w:val="16"/>
          <w:szCs w:val="16"/>
        </w:rPr>
        <w:tab/>
      </w:r>
    </w:p>
    <w:p>
      <w:pPr>
        <w:pStyle w:val="Plain Text"/>
        <w:ind w:left="360" w:firstLine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ab/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&lt;&gt;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b w:val="1"/>
          <w:bCs w:val="1"/>
          <w:sz w:val="24"/>
          <w:szCs w:val="24"/>
          <w:rtl w:val="0"/>
          <w:lang w:val="es-ES_tradnl"/>
        </w:rPr>
        <w:t>'ANALISTA'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ASC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b w:val="1"/>
          <w:bCs w:val="1"/>
          <w:outline w:val="0"/>
          <w:color w:val="dcdcaa"/>
          <w:sz w:val="24"/>
          <w:szCs w:val="24"/>
          <w:rtl w:val="0"/>
          <w:lang w:val="es-ES_tradnl"/>
          <w14:textFill>
            <w14:solidFill>
              <w14:srgbClr w14:val="DCDCAA"/>
            </w14:solidFill>
          </w14:textFill>
        </w:rPr>
        <w:t>DESC</w:t>
      </w:r>
      <w:r>
        <w:rPr>
          <w:rStyle w:val="Ninguno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ind w:left="360" w:firstLine="0"/>
        <w:rPr>
          <w:rStyle w:val="Ninguno"/>
          <w:sz w:val="16"/>
          <w:szCs w:val="16"/>
        </w:rPr>
      </w:pPr>
    </w:p>
    <w:p>
      <w:pPr>
        <w:pStyle w:val="Plain Text"/>
        <w:numPr>
          <w:ilvl w:val="0"/>
          <w:numId w:val="7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De los del 7, nos quedamos solo con aquellos cuyo n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ú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mero de empleado no este entre 7600 y 7900.</w:t>
      </w:r>
    </w:p>
    <w:p>
      <w:pPr>
        <w:pStyle w:val="Plain Text"/>
        <w:bidi w:val="0"/>
        <w:ind w:left="0" w:right="0" w:firstLine="0"/>
        <w:jc w:val="left"/>
        <w:rPr>
          <w:rStyle w:val="Ninguno"/>
          <w:rFonts w:ascii="Verdana" w:cs="Verdana" w:hAnsi="Verdana" w:eastAsia="Verdana"/>
          <w:sz w:val="20"/>
          <w:szCs w:val="20"/>
          <w:rtl w:val="0"/>
        </w:rPr>
      </w:pPr>
    </w:p>
    <w:p>
      <w:pPr>
        <w:pStyle w:val="Plain Text"/>
        <w:bidi w:val="0"/>
        <w:ind w:left="0" w:right="0" w:firstLine="0"/>
        <w:jc w:val="left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4"/>
          <w:szCs w:val="24"/>
          <w:rtl w:val="0"/>
          <w14:textFill>
            <w14:solidFill>
              <w14:srgbClr w14:val="CCCCCC"/>
            </w14:solidFill>
          </w14:textFill>
        </w:rPr>
      </w:pPr>
      <w:r>
        <w:rPr>
          <w:rStyle w:val="Ninguno"/>
          <w:rFonts w:ascii="Verdana" w:cs="Verdana" w:hAnsi="Verdana" w:eastAsia="Verdana"/>
          <w:sz w:val="20"/>
          <w:szCs w:val="20"/>
        </w:rPr>
        <w:tab/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SELECT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*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FROM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WHERE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4d4d4"/>
          <w:sz w:val="24"/>
          <w:szCs w:val="24"/>
          <w:rtl w:val="0"/>
          <w:lang w:val="es-ES_tradnl"/>
          <w14:textFill>
            <w14:solidFill>
              <w14:srgbClr w14:val="D4D4D4"/>
            </w14:solidFill>
          </w14:textFill>
        </w:rPr>
        <w:t>&lt;&gt;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sz w:val="24"/>
          <w:szCs w:val="24"/>
          <w:rtl w:val="0"/>
          <w:lang w:val="es-ES_tradnl"/>
        </w:rPr>
        <w:t>'ANALISTA'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EMP_NO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NOT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BETWEEN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4"/>
          <w:szCs w:val="24"/>
          <w:rtl w:val="0"/>
          <w:lang w:val="es-ES_tradnl"/>
          <w14:textFill>
            <w14:solidFill>
              <w14:srgbClr w14:val="B5CEA8"/>
            </w14:solidFill>
          </w14:textFill>
        </w:rPr>
        <w:t>7600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AND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b5cea8"/>
          <w:sz w:val="24"/>
          <w:szCs w:val="24"/>
          <w:rtl w:val="0"/>
          <w:lang w:val="es-ES_tradnl"/>
          <w14:textFill>
            <w14:solidFill>
              <w14:srgbClr w14:val="B5CEA8"/>
            </w14:solidFill>
          </w14:textFill>
        </w:rPr>
        <w:t>7900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ORDER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BY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569cd6"/>
          <w:sz w:val="24"/>
          <w:szCs w:val="24"/>
          <w:rtl w:val="0"/>
          <w:lang w:val="es-ES_tradnl"/>
          <w14:textFill>
            <w14:solidFill>
              <w14:srgbClr w14:val="569CD6"/>
            </w14:solidFill>
          </w14:textFill>
        </w:rPr>
        <w:t>ASC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, </w:t>
      </w:r>
      <w:r>
        <w:rPr>
          <w:rStyle w:val="Ninguno"/>
          <w:rFonts w:ascii="Courier New" w:hAnsi="Courier New"/>
          <w:b w:val="1"/>
          <w:bCs w:val="1"/>
          <w:outline w:val="0"/>
          <w:color w:val="9cdcfe"/>
          <w:sz w:val="24"/>
          <w:szCs w:val="24"/>
          <w:rtl w:val="0"/>
          <w:lang w:val="es-ES_tradnl"/>
          <w14:textFill>
            <w14:solidFill>
              <w14:srgbClr w14:val="9CDCFE"/>
            </w14:solidFill>
          </w14:textFill>
        </w:rPr>
        <w:t>SALARIO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b w:val="1"/>
          <w:bCs w:val="1"/>
          <w:outline w:val="0"/>
          <w:color w:val="dcdcaa"/>
          <w:sz w:val="24"/>
          <w:szCs w:val="24"/>
          <w:rtl w:val="0"/>
          <w:lang w:val="es-ES_tradnl"/>
          <w14:textFill>
            <w14:solidFill>
              <w14:srgbClr w14:val="DCDCAA"/>
            </w14:solidFill>
          </w14:textFill>
        </w:rPr>
        <w:t>DESC</w:t>
      </w:r>
      <w:r>
        <w:rPr>
          <w:rStyle w:val="Ninguno"/>
          <w:rFonts w:ascii="Courier New" w:hAnsi="Courier New"/>
          <w:b w:val="1"/>
          <w:bCs w:val="1"/>
          <w:outline w:val="0"/>
          <w:color w:val="cccccc"/>
          <w:sz w:val="24"/>
          <w:szCs w:val="24"/>
          <w:rtl w:val="0"/>
          <w:lang w:val="es-ES_tradnl"/>
          <w14:textFill>
            <w14:solidFill>
              <w14:srgbClr w14:val="CCCCCC"/>
            </w14:solidFill>
          </w14:textFill>
        </w:rPr>
        <w:t xml:space="preserve">; </w:t>
      </w:r>
    </w:p>
    <w:p>
      <w:pPr>
        <w:pStyle w:val="Plain Text"/>
        <w:bidi w:val="0"/>
        <w:ind w:left="0" w:right="0" w:firstLine="0"/>
        <w:jc w:val="left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z w:val="24"/>
          <w:szCs w:val="24"/>
          <w:rtl w:val="0"/>
          <w14:textFill>
            <w14:solidFill>
              <w14:srgbClr w14:val="CCCCCC"/>
            </w14:solidFill>
          </w14:textFill>
        </w:rPr>
      </w:pP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Por omisión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bidi w:val="0"/>
        <w:spacing w:before="0" w:line="240" w:lineRule="auto"/>
        <w:ind w:left="0" w:right="0" w:firstLine="0"/>
        <w:jc w:val="left"/>
        <w:rPr>
          <w:rStyle w:val="Ninguno"/>
          <w:rFonts w:ascii="Menlo Regular" w:cs="Menlo Regular" w:hAnsi="Menlo Regular" w:eastAsia="Menlo Regular"/>
          <w:outline w:val="0"/>
          <w:color w:val="cccccc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</w:p>
    <w:p>
      <w:pPr>
        <w:pStyle w:val="Plain Text"/>
        <w:bidi w:val="0"/>
        <w:ind w:left="0" w:right="0" w:firstLine="0"/>
        <w:jc w:val="left"/>
        <w:rPr>
          <w:rFonts w:ascii="Garamond" w:cs="Garamond" w:hAnsi="Garamond" w:eastAsia="Garamond"/>
          <w:sz w:val="24"/>
          <w:szCs w:val="24"/>
          <w:rtl w:val="0"/>
        </w:rPr>
      </w:pPr>
    </w:p>
    <w:p>
      <w:pPr>
        <w:pStyle w:val="Plain Text"/>
        <w:rPr>
          <w:rStyle w:val="Ninguno"/>
          <w:b w:val="1"/>
          <w:bCs w:val="1"/>
        </w:rPr>
      </w:pPr>
    </w:p>
    <w:p>
      <w:pPr>
        <w:pStyle w:val="Normal.0"/>
        <w:jc w:val="center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  <w:rPr>
          <w:rStyle w:val="Ninguno"/>
          <w:rFonts w:ascii="Tahoma" w:cs="Tahoma" w:hAnsi="Tahoma" w:eastAsia="Tahoma"/>
          <w:b w:val="1"/>
          <w:bCs w:val="1"/>
          <w:sz w:val="22"/>
          <w:szCs w:val="22"/>
          <w:u w:val="single"/>
        </w:rPr>
      </w:pPr>
      <w:r>
        <w:rPr>
          <w:rStyle w:val="Ninguno"/>
          <w:rFonts w:ascii="Tahoma" w:hAnsi="Tahoma"/>
          <w:b w:val="1"/>
          <w:bCs w:val="1"/>
          <w:sz w:val="22"/>
          <w:szCs w:val="22"/>
          <w:u w:val="single"/>
          <w:rtl w:val="0"/>
          <w:lang w:val="es-ES_tradnl"/>
        </w:rPr>
        <w:t>CONSULTAS DE SELECCI</w:t>
      </w:r>
      <w:r>
        <w:rPr>
          <w:rStyle w:val="Ninguno"/>
          <w:rFonts w:ascii="Tahoma" w:hAnsi="Tahoma" w:hint="default"/>
          <w:b w:val="1"/>
          <w:bCs w:val="1"/>
          <w:sz w:val="22"/>
          <w:szCs w:val="22"/>
          <w:u w:val="single"/>
          <w:rtl w:val="0"/>
          <w:lang w:val="es-ES_tradnl"/>
        </w:rPr>
        <w:t>Ó</w:t>
      </w:r>
      <w:r>
        <w:rPr>
          <w:rStyle w:val="Ninguno"/>
          <w:rFonts w:ascii="Tahoma" w:hAnsi="Tahoma"/>
          <w:b w:val="1"/>
          <w:bCs w:val="1"/>
          <w:sz w:val="22"/>
          <w:szCs w:val="22"/>
          <w:u w:val="single"/>
          <w:rtl w:val="0"/>
          <w:lang w:val="es-ES_tradnl"/>
        </w:rPr>
        <w:t>N III</w:t>
      </w:r>
    </w:p>
    <w:p>
      <w:pPr>
        <w:pStyle w:val="Normal.0"/>
        <w:rPr>
          <w:rStyle w:val="Ninguno"/>
          <w:sz w:val="28"/>
          <w:szCs w:val="28"/>
        </w:rPr>
      </w:pPr>
    </w:p>
    <w:p>
      <w:pPr>
        <w:pStyle w:val="Plain Text"/>
        <w:numPr>
          <w:ilvl w:val="0"/>
          <w:numId w:val="9"/>
        </w:numPr>
        <w:bidi w:val="0"/>
        <w:ind w:right="0"/>
        <w:jc w:val="left"/>
        <w:rPr>
          <w:rFonts w:ascii="Verdana" w:hAnsi="Verdana"/>
          <w:rtl w:val="0"/>
          <w:lang w:val="es-ES_tradnl"/>
        </w:rPr>
      </w:pPr>
      <w:r>
        <w:rPr>
          <w:rStyle w:val="Ninguno"/>
          <w:rFonts w:ascii="Verdana" w:hAnsi="Verdana"/>
          <w:rtl w:val="0"/>
          <w:lang w:val="es-ES_tradnl"/>
        </w:rPr>
        <w:t>Mostrar los distintos oficios de los empleados.</w:t>
      </w:r>
    </w:p>
    <w:p>
      <w:pPr>
        <w:pStyle w:val="Plain Text"/>
        <w:rPr>
          <w:rStyle w:val="Ninguno"/>
          <w:rFonts w:ascii="Garamond" w:cs="Garamond" w:hAnsi="Garamond" w:eastAsia="Garamond"/>
          <w:outline w:val="0"/>
          <w:color w:val="cccccc"/>
          <w:sz w:val="24"/>
          <w:szCs w:val="24"/>
          <w:shd w:val="clear" w:color="auto" w:fill="ffffff"/>
          <w:lang w:val="en-US"/>
          <w14:textFill>
            <w14:solidFill>
              <w14:srgbClr w14:val="CCCCCC"/>
            </w14:solidFill>
          </w14:textFill>
        </w:rPr>
      </w:pPr>
    </w:p>
    <w:p>
      <w:pPr>
        <w:pStyle w:val="Plain Text"/>
        <w:rPr>
          <w:rStyle w:val="Ninguno"/>
          <w:rFonts w:ascii="Courier New" w:cs="Courier New" w:hAnsi="Courier New" w:eastAsia="Courier New"/>
          <w:sz w:val="24"/>
          <w:szCs w:val="24"/>
          <w:lang w:val="en-US"/>
        </w:rPr>
      </w:pPr>
      <w:r>
        <w:rPr>
          <w:rStyle w:val="Ninguno"/>
          <w:rFonts w:ascii="Garamond" w:cs="Garamond" w:hAnsi="Garamond" w:eastAsia="Garamond"/>
          <w:outline w:val="0"/>
          <w:color w:val="cccccc"/>
          <w:sz w:val="24"/>
          <w:szCs w:val="24"/>
          <w:shd w:val="clear" w:color="auto" w:fill="ffffff"/>
          <w:lang w:val="en-US"/>
          <w14:textFill>
            <w14:solidFill>
              <w14:srgbClr w14:val="CCCCCC"/>
            </w14:solidFill>
          </w14:textFill>
        </w:rPr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>SELECT</w:t>
      </w:r>
      <w:r>
        <w:rPr>
          <w:rStyle w:val="Ninguno"/>
          <w:rFonts w:ascii="Garamond" w:hAnsi="Garamond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>DISTINCT</w:t>
      </w:r>
      <w:r>
        <w:rPr>
          <w:rStyle w:val="Ninguno"/>
          <w:rFonts w:ascii="Garamond" w:hAnsi="Garamond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Garamond" w:hAnsi="Garamond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OFICIO</w:t>
      </w:r>
      <w:r>
        <w:rPr>
          <w:rStyle w:val="Ninguno"/>
          <w:rFonts w:ascii="Garamond" w:hAnsi="Garamond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>FROM</w:t>
      </w:r>
      <w:r>
        <w:rPr>
          <w:rStyle w:val="Ninguno"/>
          <w:rFonts w:ascii="Garamond" w:hAnsi="Garamond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Garamond" w:hAnsi="Garamond"/>
          <w:b w:val="1"/>
          <w:bCs w:val="1"/>
          <w:outline w:val="0"/>
          <w:color w:val="9cdcfe"/>
          <w:sz w:val="24"/>
          <w:szCs w:val="24"/>
          <w:rtl w:val="0"/>
          <w:lang w:val="en-US"/>
          <w14:textFill>
            <w14:solidFill>
              <w14:srgbClr w14:val="9CDCFE"/>
            </w14:solidFill>
          </w14:textFill>
        </w:rPr>
        <w:t>EMP</w:t>
      </w:r>
      <w:r>
        <w:rPr>
          <w:rStyle w:val="Ninguno"/>
          <w:rFonts w:ascii="Garamond" w:hAnsi="Garamond"/>
          <w:b w:val="1"/>
          <w:bCs w:val="1"/>
          <w:outline w:val="0"/>
          <w:color w:val="cccccc"/>
          <w:sz w:val="24"/>
          <w:szCs w:val="24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Plain Text"/>
        <w:rPr>
          <w:rStyle w:val="Ninguno"/>
          <w:rFonts w:ascii="Garamond" w:cs="Garamond" w:hAnsi="Garamond" w:eastAsia="Garamond"/>
          <w:sz w:val="24"/>
          <w:szCs w:val="24"/>
          <w:lang w:val="en-US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Mostrar los distintos nombres de sala.</w:t>
      </w:r>
    </w:p>
    <w:p>
      <w:pPr>
        <w:pStyle w:val="Plain Text"/>
        <w:rPr>
          <w:rStyle w:val="Ninguno"/>
          <w:b w:val="1"/>
          <w:bCs w:val="1"/>
          <w:lang w:val="en-US"/>
        </w:rPr>
      </w:pPr>
    </w:p>
    <w:p>
      <w:pPr>
        <w:pStyle w:val="Plain Text"/>
        <w:rPr>
          <w:rStyle w:val="Ninguno"/>
          <w:b w:val="1"/>
          <w:bCs w:val="1"/>
          <w:sz w:val="16"/>
          <w:szCs w:val="16"/>
          <w:lang w:val="en-US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 xml:space="preserve">Mostrar que personal 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“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No Interino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 xml:space="preserve">” 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existe en cada sala de cada hospital, ordenado por hospital y sala.</w:t>
      </w:r>
    </w:p>
    <w:p>
      <w:pPr>
        <w:pStyle w:val="Plain Text"/>
        <w:ind w:left="360" w:firstLine="0"/>
        <w:rPr>
          <w:rStyle w:val="Ninguno"/>
          <w:b w:val="1"/>
          <w:bCs w:val="1"/>
          <w:sz w:val="16"/>
          <w:szCs w:val="16"/>
          <w:lang w:val="en-US"/>
        </w:rPr>
      </w:pPr>
    </w:p>
    <w:p>
      <w:pPr>
        <w:pStyle w:val="Plain Text"/>
        <w:rPr>
          <w:rStyle w:val="Ninguno"/>
          <w:b w:val="1"/>
          <w:bCs w:val="1"/>
          <w:sz w:val="16"/>
          <w:szCs w:val="16"/>
          <w:lang w:val="en-US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Justificar el resultado de la siguiente consulta SELECT APELLIDO DISTINCT DEPT_NO FROM EMP;. Indicar que ocurre y modificarla para que todo vaya bien.</w:t>
      </w:r>
    </w:p>
    <w:p>
      <w:pPr>
        <w:pStyle w:val="Plain Text"/>
        <w:rPr>
          <w:rStyle w:val="Ninguno"/>
          <w:rFonts w:ascii="Verdana" w:cs="Verdana" w:hAnsi="Verdana" w:eastAsia="Verdana"/>
          <w:b w:val="1"/>
          <w:bCs w:val="1"/>
          <w:sz w:val="20"/>
          <w:szCs w:val="20"/>
          <w:lang w:val="en-US"/>
        </w:rPr>
      </w:pPr>
    </w:p>
    <w:p>
      <w:pPr>
        <w:pStyle w:val="Plain Text"/>
        <w:rPr>
          <w:rStyle w:val="Ninguno"/>
          <w:b w:val="1"/>
          <w:bCs w:val="1"/>
          <w:sz w:val="16"/>
          <w:szCs w:val="16"/>
          <w:lang w:val="en-US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Seleccionar los distintos valores del sexo que tienen los enfermos.</w:t>
      </w:r>
    </w:p>
    <w:p>
      <w:pPr>
        <w:pStyle w:val="Normal.0"/>
        <w:rPr>
          <w:rStyle w:val="Ninguno"/>
          <w:rFonts w:ascii="Courier New" w:cs="Courier New" w:hAnsi="Courier New" w:eastAsia="Courier New"/>
          <w:sz w:val="20"/>
          <w:szCs w:val="20"/>
          <w:shd w:val="clear" w:color="auto" w:fill="ffffff"/>
          <w:lang w:val="en-US"/>
        </w:rPr>
      </w:pPr>
    </w:p>
    <w:p>
      <w:pPr>
        <w:pStyle w:val="Normal.0"/>
        <w:rPr>
          <w:rStyle w:val="Ninguno"/>
          <w:rFonts w:ascii="Courier New" w:cs="Courier New" w:hAnsi="Courier New" w:eastAsia="Courier New"/>
          <w:sz w:val="20"/>
          <w:szCs w:val="20"/>
          <w:shd w:val="clear" w:color="auto" w:fill="ffffff"/>
          <w:lang w:val="en-US"/>
        </w:rPr>
      </w:pPr>
      <w:r>
        <w:rPr>
          <w:rStyle w:val="Ninguno"/>
          <w:rFonts w:ascii="Courier New" w:cs="Courier New" w:hAnsi="Courier New" w:eastAsia="Courier New"/>
          <w:sz w:val="20"/>
          <w:szCs w:val="20"/>
          <w:shd w:val="clear" w:color="auto" w:fill="ffffff"/>
          <w:lang w:val="en-US"/>
        </w:rPr>
        <w:tab/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>SELECT</w:t>
      </w:r>
      <w:r>
        <w:rPr>
          <w:rStyle w:val="Ninguno"/>
          <w:rFonts w:ascii="Courier New" w:hAnsi="Courier New"/>
          <w:outline w:val="0"/>
          <w:color w:val="ccccc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>DISTINCT</w:t>
      </w:r>
      <w:r>
        <w:rPr>
          <w:rStyle w:val="Ninguno"/>
          <w:rFonts w:ascii="Courier New" w:hAnsi="Courier New"/>
          <w:outline w:val="0"/>
          <w:color w:val="ccccc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9cdcfe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9CDCFE"/>
            </w14:solidFill>
          </w14:textFill>
        </w:rPr>
        <w:t>SEXO</w:t>
      </w:r>
      <w:r>
        <w:rPr>
          <w:rStyle w:val="Ninguno"/>
          <w:rFonts w:ascii="Courier New" w:hAnsi="Courier New"/>
          <w:outline w:val="0"/>
          <w:color w:val="ccccc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Courier New" w:hAnsi="Courier New"/>
          <w:sz w:val="20"/>
          <w:szCs w:val="20"/>
          <w:shd w:val="clear" w:color="auto" w:fill="ffffff"/>
          <w:rtl w:val="0"/>
          <w:lang w:val="en-US"/>
        </w:rPr>
        <w:t>FROM</w:t>
      </w:r>
      <w:r>
        <w:rPr>
          <w:rStyle w:val="Ninguno"/>
          <w:rFonts w:ascii="Courier New" w:hAnsi="Courier New"/>
          <w:outline w:val="0"/>
          <w:color w:val="ccccc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CCCCCC"/>
            </w14:solidFill>
          </w14:textFill>
        </w:rPr>
        <w:t xml:space="preserve"> </w:t>
      </w:r>
      <w:r>
        <w:rPr>
          <w:rStyle w:val="Ninguno"/>
          <w:rFonts w:ascii="Courier New" w:hAnsi="Courier New"/>
          <w:outline w:val="0"/>
          <w:color w:val="9cdcfe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9CDCFE"/>
            </w14:solidFill>
          </w14:textFill>
        </w:rPr>
        <w:t>ENFERMO</w:t>
      </w:r>
      <w:r>
        <w:rPr>
          <w:rStyle w:val="Ninguno"/>
          <w:rFonts w:ascii="Courier New" w:hAnsi="Courier New"/>
          <w:outline w:val="0"/>
          <w:color w:val="cccccc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CCCCCC"/>
            </w14:solidFill>
          </w14:textFill>
        </w:rPr>
        <w:t>;</w:t>
      </w:r>
    </w:p>
    <w:p>
      <w:pPr>
        <w:pStyle w:val="Normal.0"/>
        <w:rPr>
          <w:rFonts w:ascii="Courier New" w:cs="Courier New" w:hAnsi="Courier New" w:eastAsia="Courier New"/>
          <w:sz w:val="20"/>
          <w:szCs w:val="20"/>
          <w:shd w:val="clear" w:color="auto" w:fill="ffffff"/>
          <w:lang w:val="en-US"/>
        </w:rPr>
      </w:pPr>
    </w:p>
    <w:p>
      <w:pPr>
        <w:pStyle w:val="Plain Text"/>
        <w:rPr>
          <w:rStyle w:val="Ninguno"/>
          <w:b w:val="1"/>
          <w:bCs w:val="1"/>
          <w:sz w:val="16"/>
          <w:szCs w:val="16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Indicar los distintos turnos de la plantilla del hospital, ordenados por turno y por apellido.</w:t>
      </w:r>
    </w:p>
    <w:p>
      <w:pPr>
        <w:pStyle w:val="Plain Text"/>
        <w:rPr>
          <w:rStyle w:val="Ninguno"/>
          <w:rFonts w:ascii="Garamond" w:cs="Garamond" w:hAnsi="Garamond" w:eastAsia="Garamond"/>
          <w:sz w:val="24"/>
          <w:szCs w:val="24"/>
          <w:lang w:val="en-US"/>
        </w:rPr>
      </w:pPr>
    </w:p>
    <w:p>
      <w:pPr>
        <w:pStyle w:val="Plain Text"/>
        <w:numPr>
          <w:ilvl w:val="0"/>
          <w:numId w:val="10"/>
        </w:numPr>
        <w:bidi w:val="0"/>
        <w:ind w:right="0"/>
        <w:jc w:val="left"/>
        <w:rPr>
          <w:rFonts w:ascii="Garamond" w:hAnsi="Garamond"/>
          <w:sz w:val="20"/>
          <w:szCs w:val="20"/>
          <w:rtl w:val="0"/>
          <w:lang w:val="es-ES_tradnl"/>
        </w:rPr>
      </w:pP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Seleccionar las distintas especialidades que ejercen los m</w:t>
      </w:r>
      <w:r>
        <w:rPr>
          <w:rStyle w:val="Ninguno"/>
          <w:rFonts w:ascii="Verdana" w:hAnsi="Verdana" w:hint="default"/>
          <w:sz w:val="20"/>
          <w:szCs w:val="20"/>
          <w:rtl w:val="0"/>
          <w:lang w:val="es-ES_tradnl"/>
        </w:rPr>
        <w:t>é</w:t>
      </w:r>
      <w:r>
        <w:rPr>
          <w:rStyle w:val="Ninguno"/>
          <w:rFonts w:ascii="Verdana" w:hAnsi="Verdana"/>
          <w:sz w:val="20"/>
          <w:szCs w:val="20"/>
          <w:rtl w:val="0"/>
          <w:lang w:val="es-ES_tradnl"/>
        </w:rPr>
        <w:t>dicos, ordenados por especialidad y apellido.</w:t>
      </w:r>
    </w:p>
    <w:p>
      <w:pPr>
        <w:pStyle w:val="Normal.0"/>
        <w:rPr>
          <w:rStyle w:val="Ninguno"/>
          <w:rFonts w:ascii="Courier New" w:cs="Courier New" w:hAnsi="Courier New" w:eastAsia="Courier New"/>
          <w:b w:val="1"/>
          <w:bCs w:val="1"/>
          <w:outline w:val="0"/>
          <w:color w:val="0000ff"/>
          <w:sz w:val="20"/>
          <w:szCs w:val="20"/>
          <w:u w:color="0000ff"/>
          <w14:textFill>
            <w14:solidFill>
              <w14:srgbClr w14:val="0000FF"/>
            </w14:solidFill>
          </w14:textFill>
        </w:rPr>
      </w:pPr>
    </w:p>
    <w:p>
      <w:pPr>
        <w:pStyle w:val="Normal.0"/>
      </w:pPr>
      <w:r/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Verdana">
    <w:charset w:val="00"/>
    <w:family w:val="roman"/>
    <w:pitch w:val="default"/>
  </w:font>
  <w:font w:name="Courier New">
    <w:charset w:val="00"/>
    <w:family w:val="roman"/>
    <w:pitch w:val="default"/>
  </w:font>
  <w:font w:name="Garamond">
    <w:charset w:val="00"/>
    <w:family w:val="roman"/>
    <w:pitch w:val="default"/>
  </w:font>
  <w:font w:name="Courier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pBdr>
        <w:top w:val="single" w:color="000000" w:sz="4" w:space="0" w:shadow="0" w:frame="0"/>
        <w:left w:val="nil"/>
        <w:bottom w:val="nil"/>
        <w:right w:val="nil"/>
      </w:pBdr>
      <w:tabs>
        <w:tab w:val="right" w:pos="8478"/>
        <w:tab w:val="clear" w:pos="8504"/>
      </w:tabs>
      <w:jc w:val="right"/>
    </w:pPr>
    <w:r>
      <w:rPr>
        <w:rStyle w:val="Ninguno"/>
        <w:rtl w:val="0"/>
      </w:rPr>
      <w:fldChar w:fldCharType="begin" w:fldLock="0"/>
    </w:r>
    <w:r>
      <w:rPr>
        <w:rStyle w:val="Ninguno"/>
        <w:rtl w:val="0"/>
      </w:rPr>
      <w:instrText xml:space="preserve"> PAGE </w:instrText>
    </w:r>
    <w:r>
      <w:rPr>
        <w:rStyle w:val="Ninguno"/>
        <w:rtl w:val="0"/>
      </w:rPr>
      <w:fldChar w:fldCharType="separate" w:fldLock="0"/>
    </w:r>
    <w:r>
      <w:rPr>
        <w:rStyle w:val="Ninguno"/>
        <w:rtl w:val="0"/>
      </w:rPr>
    </w:r>
    <w:r>
      <w:rPr>
        <w:rStyle w:val="Ninguno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pBdr>
        <w:top w:val="nil"/>
        <w:left w:val="nil"/>
        <w:bottom w:val="single" w:color="000000" w:sz="4" w:space="0" w:shadow="0" w:frame="0"/>
        <w:right w:val="nil"/>
      </w:pBdr>
      <w:tabs>
        <w:tab w:val="right" w:pos="8478"/>
        <w:tab w:val="clear" w:pos="8504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1008380</wp:posOffset>
              </wp:positionH>
              <wp:positionV relativeFrom="page">
                <wp:posOffset>348615</wp:posOffset>
              </wp:positionV>
              <wp:extent cx="1249680" cy="355546"/>
              <wp:effectExtent l="0" t="0" r="0" b="0"/>
              <wp:wrapNone/>
              <wp:docPr id="1073741825" name="officeArt object" descr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9680" cy="35554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Header"/>
                            <w:jc w:val="right"/>
                          </w:pPr>
                          <w:r>
                            <w:rPr>
                              <w:rStyle w:val="Ninguno"/>
                            </w:rPr>
                            <w:drawing xmlns:a="http://schemas.openxmlformats.org/drawingml/2006/main">
                              <wp:inline distT="0" distB="0" distL="0" distR="0">
                                <wp:extent cx="1145540" cy="231140"/>
                                <wp:effectExtent l="0" t="0" r="0" b="0"/>
                                <wp:docPr id="1073741826" name="officeArt object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3741826" name=""/>
                                        <pic:cNvPicPr>
                                          <a:picLocks noChangeAspect="0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5540" cy="2311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45719" tIns="45719" rIns="45719" bIns="45719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79.4pt;margin-top:27.5pt;width:98.4pt;height:28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Header"/>
                      <w:jc w:val="right"/>
                    </w:pPr>
                    <w:r>
                      <w:rPr>
                        <w:rStyle w:val="Ninguno"/>
                      </w:rPr>
                      <w:drawing xmlns:a="http://schemas.openxmlformats.org/drawingml/2006/main">
                        <wp:inline distT="0" distB="0" distL="0" distR="0">
                          <wp:extent cx="1145540" cy="231140"/>
                          <wp:effectExtent l="0" t="0" r="0" b="0"/>
                          <wp:docPr id="1073741826" name="officeArt object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3741826" name=""/>
                                  <pic:cNvPicPr>
                                    <a:picLocks noChangeAspect="0"/>
                                  </pic:cNvPicPr>
                                </pic:nvPicPr>
                                <pic:blipFill>
                                  <a:blip r:embed="rId1">
                                    <a:extLst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5540" cy="231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w:rPr>
        <w:rStyle w:val="Ninguno"/>
        <w:rFonts w:ascii="Tahoma" w:hAnsi="Tahoma"/>
        <w:sz w:val="20"/>
        <w:szCs w:val="20"/>
        <w:rtl w:val="0"/>
        <w:lang w:val="es-ES_tradnl"/>
      </w:rPr>
      <w:t>BASE DE DATOS ORACLE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36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360"/>
        </w:tabs>
        <w:ind w:left="234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36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360"/>
        </w:tabs>
        <w:ind w:left="450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36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360"/>
        </w:tabs>
        <w:ind w:left="666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Estilo importado 3"/>
  </w:abstractNum>
  <w:abstractNum w:abstractNumId="5">
    <w:multiLevelType w:val="hybridMultilevel"/>
    <w:styleLink w:val="Estilo importado 3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98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14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300" w:hanging="4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360"/>
          </w:tabs>
          <w:ind w:left="7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60"/>
          </w:tabs>
          <w:ind w:left="15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60"/>
          </w:tabs>
          <w:ind w:left="2435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60"/>
          </w:tabs>
          <w:ind w:left="29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60"/>
          </w:tabs>
          <w:ind w:left="36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60"/>
          </w:tabs>
          <w:ind w:left="4595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0"/>
          </w:tabs>
          <w:ind w:left="51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60"/>
          </w:tabs>
          <w:ind w:left="58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60"/>
          </w:tabs>
          <w:ind w:left="6755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360"/>
          </w:tabs>
          <w:ind w:left="7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left" w:pos="360"/>
          </w:tabs>
          <w:ind w:left="15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left" w:pos="360"/>
          </w:tabs>
          <w:ind w:left="2437" w:hanging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60"/>
          </w:tabs>
          <w:ind w:left="29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left" w:pos="360"/>
          </w:tabs>
          <w:ind w:left="36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left" w:pos="360"/>
          </w:tabs>
          <w:ind w:left="4597" w:hanging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0"/>
          </w:tabs>
          <w:ind w:left="51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left" w:pos="360"/>
          </w:tabs>
          <w:ind w:left="58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left" w:pos="360"/>
          </w:tabs>
          <w:ind w:left="6757" w:hanging="58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980" w:hanging="4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140" w:hanging="4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00" w:hanging="4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ahoma" w:cs="Arial Unicode MS" w:hAnsi="Tahom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single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lain Text">
    <w:name w:val="Plain Text"/>
    <w:next w:val="Plain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5"/>
      </w:numPr>
    </w:p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3">
    <w:name w:val="Estilo importado 3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