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90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margin">
              <wp:posOffset>1186180</wp:posOffset>
            </wp:positionH>
            <wp:positionV relativeFrom="paragraph">
              <wp:posOffset>5715</wp:posOffset>
            </wp:positionV>
            <wp:extent cx="3571875" cy="1176020"/>
            <wp:effectExtent l="0" t="0" r="0" b="0"/>
            <wp:wrapSquare wrapText="bothSides"/>
            <wp:docPr id="0" name="Picture" descr="C:\Users\Guilherme\Desktop\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uilherme\Desktop\feup-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310" w:leader="none"/>
        </w:tabs>
        <w:spacing w:before="0" w:after="0"/>
        <w:jc w:val="center"/>
        <w:rPr>
          <w:rFonts w:cs="Angsana New" w:ascii="Angsana New" w:hAnsi="Angsana New"/>
          <w:b/>
          <w:i/>
          <w:sz w:val="72"/>
          <w:szCs w:val="72"/>
          <w:lang w:val="pt-PT"/>
        </w:rPr>
      </w:pPr>
      <w:r>
        <w:rPr>
          <w:rFonts w:cs="Angsana New" w:ascii="Angsana New" w:hAnsi="Angsana New"/>
          <w:b/>
          <w:i/>
          <w:sz w:val="72"/>
          <w:szCs w:val="72"/>
          <w:lang w:val="pt-PT"/>
        </w:rPr>
        <w:t>MONOPOLY</w:t>
      </w:r>
    </w:p>
    <w:p>
      <w:pPr>
        <w:pStyle w:val="Normal"/>
        <w:tabs>
          <w:tab w:val="left" w:pos="2310" w:leader="none"/>
        </w:tabs>
        <w:spacing w:before="0" w:after="0"/>
        <w:jc w:val="center"/>
        <w:rPr>
          <w:rFonts w:cs="Angsana New" w:ascii="Angsana New" w:hAnsi="Angsana New"/>
          <w:i/>
          <w:sz w:val="36"/>
          <w:szCs w:val="36"/>
          <w:lang w:val="pt-PT"/>
        </w:rPr>
      </w:pPr>
      <w:r>
        <w:rPr>
          <w:rFonts w:cs="Angsana New" w:ascii="Angsana New" w:hAnsi="Angsana New"/>
          <w:i/>
          <w:sz w:val="36"/>
          <w:szCs w:val="36"/>
          <w:lang w:val="pt-PT"/>
        </w:rPr>
        <w:t>Relatório final</w:t>
      </w:r>
    </w:p>
    <w:p>
      <w:pPr>
        <w:pStyle w:val="Normal"/>
        <w:jc w:val="center"/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</w:r>
    </w:p>
    <w:p>
      <w:pPr>
        <w:pStyle w:val="Normal"/>
        <w:jc w:val="center"/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</w:r>
    </w:p>
    <w:p>
      <w:pPr>
        <w:pStyle w:val="Normal"/>
        <w:tabs>
          <w:tab w:val="left" w:pos="3690" w:leader="none"/>
        </w:tabs>
        <w:jc w:val="center"/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  <w:t>Laboratório de Programação Orientado a Objetos</w:t>
      </w:r>
    </w:p>
    <w:p>
      <w:pPr>
        <w:pStyle w:val="Normal"/>
        <w:tabs>
          <w:tab w:val="left" w:pos="3690" w:leader="none"/>
        </w:tabs>
        <w:jc w:val="center"/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  <w:t>2º ano MIEIC</w:t>
      </w:r>
    </w:p>
    <w:p>
      <w:pPr>
        <w:pStyle w:val="Normal"/>
        <w:tabs>
          <w:tab w:val="left" w:pos="3690" w:leader="none"/>
        </w:tabs>
        <w:jc w:val="center"/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</w:r>
    </w:p>
    <w:p>
      <w:pPr>
        <w:pStyle w:val="Normal"/>
        <w:tabs>
          <w:tab w:val="left" w:pos="3690" w:leader="none"/>
        </w:tabs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</w:r>
    </w:p>
    <w:p>
      <w:pPr>
        <w:pStyle w:val="Normal"/>
        <w:tabs>
          <w:tab w:val="left" w:pos="3690" w:leader="none"/>
        </w:tabs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  <w:t>Elementos do Grupo:</w:t>
      </w:r>
    </w:p>
    <w:p>
      <w:pPr>
        <w:pStyle w:val="Normal"/>
        <w:tabs>
          <w:tab w:val="left" w:pos="3690" w:leader="none"/>
        </w:tabs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  <w:t xml:space="preserve">        </w:t>
      </w:r>
      <w:r>
        <w:rPr>
          <w:rFonts w:cs="Angsana New" w:ascii="Angsana New" w:hAnsi="Angsana New"/>
          <w:sz w:val="36"/>
          <w:szCs w:val="36"/>
          <w:lang w:val="pt-PT"/>
        </w:rPr>
        <w:t>João Sousa – ei12042</w:t>
      </w:r>
    </w:p>
    <w:p>
      <w:pPr>
        <w:pStyle w:val="Normal"/>
        <w:tabs>
          <w:tab w:val="left" w:pos="3690" w:leader="none"/>
        </w:tabs>
        <w:rPr>
          <w:rFonts w:cs="Angsana New" w:ascii="Angsana New" w:hAnsi="Angsana New"/>
          <w:sz w:val="36"/>
          <w:szCs w:val="36"/>
          <w:lang w:val="pt-PT"/>
        </w:rPr>
      </w:pPr>
      <w:r>
        <w:rPr>
          <w:rFonts w:cs="Angsana New" w:ascii="Angsana New" w:hAnsi="Angsana New"/>
          <w:sz w:val="36"/>
          <w:szCs w:val="36"/>
          <w:lang w:val="pt-PT"/>
        </w:rPr>
        <w:t xml:space="preserve">        </w:t>
      </w:r>
      <w:r>
        <w:rPr>
          <w:rFonts w:cs="Angsana New" w:ascii="Angsana New" w:hAnsi="Angsana New"/>
          <w:sz w:val="36"/>
          <w:szCs w:val="36"/>
          <w:lang w:val="pt-PT"/>
        </w:rPr>
        <w:t>Pedro Faria – ei</w:t>
      </w:r>
      <w:r>
        <w:rPr>
          <w:rFonts w:cs="Angsana New" w:ascii="Angsana New" w:hAnsi="Angsana New"/>
          <w:sz w:val="36"/>
          <w:szCs w:val="36"/>
          <w:lang w:val="pt-PT"/>
        </w:rPr>
        <w:t>12097</w:t>
      </w:r>
    </w:p>
    <w:p>
      <w:pPr>
        <w:pStyle w:val="Normal"/>
        <w:tabs>
          <w:tab w:val="left" w:pos="3690" w:leader="none"/>
        </w:tabs>
        <w:rPr>
          <w:rFonts w:cs="Angsana New" w:ascii="Verdana" w:hAnsi="Verdana"/>
          <w:sz w:val="36"/>
          <w:szCs w:val="36"/>
          <w:lang w:val="pt-PT"/>
        </w:rPr>
      </w:pPr>
      <w:r>
        <w:rPr>
          <w:rFonts w:cs="Angsana New" w:ascii="Verdana" w:hAnsi="Verdana"/>
          <w:sz w:val="36"/>
          <w:szCs w:val="36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52"/>
          <w:szCs w:val="52"/>
          <w:lang w:val="pt-PT"/>
        </w:rPr>
      </w:pPr>
      <w:r>
        <w:rPr>
          <w:rFonts w:cs="Arial" w:ascii="Book Antiqua" w:hAnsi="Book Antiqua"/>
          <w:sz w:val="52"/>
          <w:szCs w:val="52"/>
          <w:lang w:val="pt-PT"/>
        </w:rPr>
        <w:t>Índice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24"/>
          <w:szCs w:val="24"/>
          <w:lang w:val="pt-PT"/>
        </w:rPr>
      </w:pPr>
      <w:r>
        <w:rPr>
          <w:rFonts w:cs="Arial" w:ascii="Book Antiqua" w:hAnsi="Book Antiqua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24"/>
          <w:szCs w:val="24"/>
          <w:lang w:val="pt-PT"/>
        </w:rPr>
      </w:pPr>
      <w:r>
        <w:rPr>
          <w:rFonts w:cs="Arial" w:ascii="Book Antiqua" w:hAnsi="Book Antiqua"/>
          <w:sz w:val="24"/>
          <w:szCs w:val="24"/>
          <w:lang w:val="pt-PT"/>
        </w:rPr>
      </w:r>
    </w:p>
    <w:p>
      <w:pPr>
        <w:pStyle w:val="ListParagraph"/>
        <w:numPr>
          <w:ilvl w:val="0"/>
          <w:numId w:val="1"/>
        </w:numPr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  <w:t>Introdução</w:t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</w:r>
    </w:p>
    <w:p>
      <w:pPr>
        <w:pStyle w:val="Normal"/>
        <w:tabs>
          <w:tab w:val="left" w:pos="3690" w:leader="none"/>
        </w:tabs>
        <w:jc w:val="both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O programa desenvolvido no âmbito da unidade curricular de LPOO </w:t>
      </w:r>
      <w:r>
        <w:rPr>
          <w:rFonts w:cs="Arial" w:ascii="Arial" w:hAnsi="Arial"/>
          <w:sz w:val="24"/>
          <w:szCs w:val="24"/>
          <w:lang w:val="pt-PT"/>
        </w:rPr>
        <w:t>(Laboratório de programação orientada a objectos)</w:t>
      </w:r>
      <w:r>
        <w:rPr>
          <w:rFonts w:cs="Arial" w:ascii="Arial" w:hAnsi="Arial"/>
          <w:sz w:val="24"/>
          <w:szCs w:val="24"/>
          <w:lang w:val="pt-PT"/>
        </w:rPr>
        <w:t>, tem como objetivo reproduzir o famoso jogo de tabuleiro “Monopoly”.</w:t>
      </w:r>
    </w:p>
    <w:p>
      <w:pPr>
        <w:pStyle w:val="Normal"/>
        <w:tabs>
          <w:tab w:val="left" w:pos="3690" w:leader="none"/>
        </w:tabs>
        <w:jc w:val="both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O jogo tem como intuito simular o conceito de “monopólio”, sendo que a condição de terminação se verifica quando um dos jogadores domina toda a estrutura do jogo (capital financeiro, casas, </w:t>
      </w:r>
      <w:r>
        <w:rPr>
          <w:rFonts w:cs="Arial" w:ascii="Arial" w:hAnsi="Arial"/>
          <w:sz w:val="24"/>
          <w:szCs w:val="24"/>
          <w:lang w:val="pt-PT"/>
        </w:rPr>
        <w:t>hotéis</w:t>
      </w:r>
      <w:r>
        <w:rPr>
          <w:rFonts w:cs="Arial" w:ascii="Arial" w:hAnsi="Arial"/>
          <w:sz w:val="24"/>
          <w:szCs w:val="24"/>
          <w:lang w:val="pt-PT"/>
        </w:rPr>
        <w:t xml:space="preserve">, entre outros), </w:t>
      </w:r>
      <w:r>
        <w:rPr>
          <w:rFonts w:cs="Arial" w:ascii="Arial" w:hAnsi="Arial"/>
          <w:sz w:val="24"/>
          <w:szCs w:val="24"/>
          <w:lang w:val="pt-PT"/>
        </w:rPr>
        <w:t>fazendo com que os restantes jogadores não possam pagar as suas dívidas.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</w:r>
    </w:p>
    <w:p>
      <w:pPr>
        <w:pStyle w:val="ListParagraph"/>
        <w:tabs>
          <w:tab w:val="left" w:pos="3690" w:leader="none"/>
        </w:tabs>
        <w:ind w:left="1080" w:right="0" w:hanging="0"/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</w:r>
    </w:p>
    <w:p>
      <w:pPr>
        <w:pStyle w:val="ListParagraph"/>
        <w:numPr>
          <w:ilvl w:val="0"/>
          <w:numId w:val="1"/>
        </w:numPr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  <w:t>Manual de utilização</w:t>
      </w:r>
    </w:p>
    <w:p>
      <w:pPr>
        <w:pStyle w:val="ListParagraph"/>
        <w:tabs>
          <w:tab w:val="left" w:pos="3690" w:leader="none"/>
        </w:tabs>
        <w:ind w:left="1440" w:right="0" w:hanging="0"/>
        <w:rPr>
          <w:rFonts w:cs="Arial" w:ascii="Book Antiqua" w:hAnsi="Book Antiqua"/>
          <w:sz w:val="28"/>
          <w:szCs w:val="28"/>
          <w:lang w:val="pt-PT"/>
        </w:rPr>
      </w:pPr>
      <w:r>
        <w:rPr>
          <w:rFonts w:cs="Arial" w:ascii="Book Antiqua" w:hAnsi="Book Antiqua"/>
          <w:sz w:val="28"/>
          <w:szCs w:val="28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>2.1    - Funcionalidades Suportadas</w:t>
      </w:r>
      <w:r>
        <w:rPr>
          <w:rFonts w:cs="Arial" w:ascii="Arial" w:hAnsi="Arial"/>
          <w:sz w:val="32"/>
          <w:szCs w:val="32"/>
          <w:lang w:val="pt-PT"/>
        </w:rPr>
        <w:t xml:space="preserve"> 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jc w:val="both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Durante o desenvolvimento do projeto, procurou-se implementar o máximo de funcionalidades, de modo a obter uma réplica o mais próxima possível do jogo em questão. Deste modo, este inclui praticamente todas as opções possíveis apresentadas no jogo oficial: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ListParagraph"/>
        <w:numPr>
          <w:ilvl w:val="0"/>
          <w:numId w:val="2"/>
        </w:numPr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Estrutura básica</w:t>
      </w:r>
    </w:p>
    <w:p>
      <w:pPr>
        <w:pStyle w:val="ListParagraph"/>
        <w:numPr>
          <w:ilvl w:val="1"/>
          <w:numId w:val="3"/>
        </w:numPr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Escolha do número de jogadores (2-4);</w:t>
      </w:r>
    </w:p>
    <w:p>
      <w:pPr>
        <w:pStyle w:val="ListParagraph"/>
        <w:numPr>
          <w:ilvl w:val="1"/>
          <w:numId w:val="3"/>
        </w:numPr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Guardar e carregar jogos;</w:t>
      </w:r>
    </w:p>
    <w:p>
      <w:pPr>
        <w:pStyle w:val="ListParagraph"/>
        <w:numPr>
          <w:ilvl w:val="0"/>
          <w:numId w:val="2"/>
        </w:numPr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“</w:t>
      </w:r>
      <w:r>
        <w:rPr>
          <w:rFonts w:cs="Arial" w:ascii="Arial" w:hAnsi="Arial"/>
          <w:sz w:val="24"/>
          <w:szCs w:val="24"/>
          <w:lang w:val="pt-PT"/>
        </w:rPr>
        <w:t>In-game”</w:t>
      </w:r>
    </w:p>
    <w:p>
      <w:pPr>
        <w:pStyle w:val="ListParagraph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2.1- Lançamento virtual de dados através de números aleatórios;</w:t>
      </w:r>
    </w:p>
    <w:p>
      <w:pPr>
        <w:pStyle w:val="ListParagraph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2.2- Compra de propriedades;  </w:t>
      </w:r>
    </w:p>
    <w:p>
      <w:pPr>
        <w:pStyle w:val="ListParagraph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2.3- Adição e remoção de edifícios;</w:t>
      </w:r>
    </w:p>
    <w:p>
      <w:pPr>
        <w:pStyle w:val="ListParagraph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2.4- Hipoteca de edifícios;</w:t>
      </w:r>
    </w:p>
    <w:p>
      <w:pPr>
        <w:pStyle w:val="ListParagraph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2.5- Verificação das propriedades associadas a cada jogador;</w:t>
      </w:r>
    </w:p>
    <w:p>
      <w:pPr>
        <w:pStyle w:val="ListParagraph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2.6- Término de turno;</w:t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ListParagraph"/>
        <w:numPr>
          <w:ilvl w:val="1"/>
          <w:numId w:val="1"/>
        </w:numPr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 xml:space="preserve">– </w:t>
      </w:r>
      <w:r>
        <w:rPr>
          <w:rFonts w:cs="Arial" w:ascii="Book Antiqua" w:hAnsi="Book Antiqua"/>
          <w:sz w:val="32"/>
          <w:szCs w:val="32"/>
          <w:lang w:val="pt-PT"/>
        </w:rPr>
        <w:t>Formato de ficheiros</w:t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jc w:val="both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De forma a garantir uma experiência mais enriquecedora, foram adicionadas as opções “Save” e “Load”, que permitem guardar/carregar jogos. Como tal, foi utilizado o conceito de “Serialization” em Java, que consiste na “tradução” de objetos para um ficheiro </w:t>
      </w:r>
      <w:r>
        <w:rPr>
          <w:rFonts w:cs="Arial" w:ascii="Arial" w:hAnsi="Arial"/>
          <w:i/>
          <w:sz w:val="24"/>
          <w:szCs w:val="24"/>
          <w:lang w:val="pt-PT"/>
        </w:rPr>
        <w:t>“.dat”</w:t>
      </w:r>
      <w:r>
        <w:rPr>
          <w:rFonts w:cs="Arial" w:ascii="Arial" w:hAnsi="Arial"/>
          <w:sz w:val="24"/>
          <w:szCs w:val="24"/>
          <w:lang w:val="pt-PT"/>
        </w:rPr>
        <w:t xml:space="preserve"> e que, posteriormente, poderão ser reutilizados. </w:t>
        <w:tab/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 xml:space="preserve">   </w:t>
      </w:r>
      <w:r>
        <w:rPr>
          <w:rFonts w:cs="Arial" w:ascii="Book Antiqua" w:hAnsi="Book Antiqua"/>
          <w:sz w:val="32"/>
          <w:szCs w:val="32"/>
          <w:lang w:val="pt-PT"/>
        </w:rPr>
        <w:t>2.3     - Modo de utilização</w:t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O programa apresenta uma interface simples e user-friendly, como se apresenta de seguida: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</w:r>
    </w:p>
    <w:p>
      <w:pPr>
        <w:pStyle w:val="ListParagraph"/>
        <w:numPr>
          <w:ilvl w:val="0"/>
          <w:numId w:val="1"/>
        </w:numPr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  <w:t>Conceção e implementação</w:t>
      </w:r>
    </w:p>
    <w:p>
      <w:pPr>
        <w:pStyle w:val="ListParagraph"/>
        <w:tabs>
          <w:tab w:val="left" w:pos="3690" w:leader="none"/>
        </w:tabs>
        <w:ind w:left="1080" w:right="0" w:hanging="0"/>
        <w:rPr>
          <w:rFonts w:cs="Arial" w:ascii="Book Antiqua" w:hAnsi="Book Antiqua"/>
          <w:sz w:val="28"/>
          <w:szCs w:val="28"/>
          <w:lang w:val="pt-PT"/>
        </w:rPr>
      </w:pPr>
      <w:r>
        <w:rPr>
          <w:rFonts w:cs="Arial" w:ascii="Book Antiqua" w:hAnsi="Book Antiqua"/>
          <w:sz w:val="28"/>
          <w:szCs w:val="28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>3.1     - Estrutura de packages</w:t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311"/>
        <w:gridCol w:w="2187"/>
        <w:gridCol w:w="2191"/>
      </w:tblGrid>
      <w:tr>
        <w:trPr>
          <w:trHeight w:val="847" w:hRule="atLeast"/>
          <w:cantSplit w:val="false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b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PT"/>
              </w:rPr>
              <w:t>Package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>G</w:t>
            </w:r>
            <w:r>
              <w:rPr>
                <w:rFonts w:cs="Arial" w:ascii="Arial" w:hAnsi="Arial"/>
                <w:sz w:val="24"/>
                <w:szCs w:val="24"/>
                <w:lang w:val="pt-PT"/>
              </w:rPr>
              <w:t>UI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>Logic</w:t>
            </w:r>
          </w:p>
        </w:tc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>Tests</w:t>
            </w:r>
          </w:p>
        </w:tc>
      </w:tr>
      <w:tr>
        <w:trPr>
          <w:trHeight w:val="1361" w:hRule="atLeast"/>
          <w:cantSplit w:val="false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b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b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PT"/>
              </w:rPr>
              <w:t>Função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>Contém as funções relativas à interface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>Contém as funções relativas à lógica do jogo</w:t>
            </w:r>
          </w:p>
        </w:tc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  <w:p>
            <w:pPr>
              <w:pStyle w:val="Normal"/>
              <w:tabs>
                <w:tab w:val="left" w:pos="3690" w:leader="none"/>
              </w:tabs>
              <w:spacing w:before="0" w:after="0"/>
              <w:jc w:val="center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  <w:t>Contém as funções de teste</w:t>
            </w:r>
          </w:p>
        </w:tc>
      </w:tr>
    </w:tbl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- ADICIONAR UML DE PACKAGES</w:t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 xml:space="preserve">     </w:t>
      </w:r>
      <w:r>
        <w:rPr>
          <w:rFonts w:cs="Arial" w:ascii="Book Antiqua" w:hAnsi="Book Antiqua"/>
          <w:sz w:val="32"/>
          <w:szCs w:val="32"/>
          <w:lang w:val="pt-PT"/>
        </w:rPr>
        <w:t>3.2   Estrutura de classes</w:t>
      </w:r>
    </w:p>
    <w:p>
      <w:pPr>
        <w:pStyle w:val="ListParagraph"/>
        <w:tabs>
          <w:tab w:val="left" w:pos="3690" w:leader="none"/>
        </w:tabs>
        <w:ind w:left="108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105"/>
        <w:gridCol w:w="1105"/>
        <w:gridCol w:w="1106"/>
        <w:gridCol w:w="1105"/>
        <w:gridCol w:w="1105"/>
        <w:gridCol w:w="1106"/>
        <w:gridCol w:w="1110"/>
      </w:tblGrid>
      <w:tr>
        <w:trPr>
          <w:trHeight w:val="593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b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PT"/>
              </w:rPr>
              <w:t>Classe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</w:tr>
      <w:tr>
        <w:trPr>
          <w:trHeight w:val="593" w:hRule="atLeast"/>
          <w:cantSplit w:val="false"/>
        </w:trPr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b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PT"/>
              </w:rPr>
              <w:t>Função</w:t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  <w:tc>
          <w:tcPr>
            <w:tcW w:w="1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690" w:leader="none"/>
              </w:tabs>
              <w:spacing w:before="0" w:after="0"/>
              <w:rPr>
                <w:rFonts w:cs="Arial" w:ascii="Arial" w:hAnsi="Arial"/>
                <w:sz w:val="24"/>
                <w:szCs w:val="24"/>
                <w:lang w:val="pt-PT"/>
              </w:rPr>
            </w:pPr>
            <w:r>
              <w:rPr>
                <w:rFonts w:cs="Arial" w:ascii="Arial" w:hAnsi="Arial"/>
                <w:sz w:val="24"/>
                <w:szCs w:val="24"/>
                <w:lang w:val="pt-PT"/>
              </w:rPr>
            </w:r>
          </w:p>
        </w:tc>
      </w:tr>
    </w:tbl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UML PARA CLASSES GOES HERE</w:t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ListParagraph"/>
        <w:numPr>
          <w:ilvl w:val="1"/>
          <w:numId w:val="4"/>
        </w:numPr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 xml:space="preserve">   </w:t>
      </w:r>
      <w:r>
        <w:rPr>
          <w:rFonts w:cs="Arial" w:ascii="Book Antiqua" w:hAnsi="Book Antiqua"/>
          <w:sz w:val="32"/>
          <w:szCs w:val="32"/>
          <w:lang w:val="pt-PT"/>
        </w:rPr>
        <w:t>Padrões de desenho</w:t>
      </w:r>
    </w:p>
    <w:p>
      <w:pPr>
        <w:pStyle w:val="Normal"/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b/>
          <w:i/>
          <w:sz w:val="28"/>
          <w:szCs w:val="28"/>
          <w:lang w:val="pt-PT"/>
        </w:rPr>
      </w:pPr>
      <w:r>
        <w:rPr>
          <w:rFonts w:cs="Arial" w:ascii="Arial" w:hAnsi="Arial"/>
          <w:sz w:val="28"/>
          <w:szCs w:val="28"/>
          <w:lang w:val="pt-PT"/>
        </w:rPr>
        <w:t xml:space="preserve">- </w:t>
      </w:r>
      <w:r>
        <w:rPr>
          <w:rFonts w:cs="Arial" w:ascii="Arial" w:hAnsi="Arial"/>
          <w:b/>
          <w:i/>
          <w:sz w:val="28"/>
          <w:szCs w:val="28"/>
          <w:lang w:val="pt-PT"/>
        </w:rPr>
        <w:t>Behavioural pattern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b/>
          <w:i/>
          <w:sz w:val="28"/>
          <w:szCs w:val="28"/>
        </w:rPr>
      </w:pPr>
      <w:r>
        <w:rPr>
          <w:rFonts w:cs="Arial" w:ascii="Arial" w:hAnsi="Arial"/>
          <w:i/>
          <w:sz w:val="28"/>
          <w:szCs w:val="28"/>
          <w:lang w:val="pt-PT"/>
        </w:rPr>
        <w:t xml:space="preserve">    </w:t>
      </w:r>
      <w:r>
        <w:rPr>
          <w:rFonts w:cs="Arial" w:ascii="Arial" w:hAnsi="Arial"/>
          <w:sz w:val="28"/>
          <w:szCs w:val="28"/>
        </w:rPr>
        <w:t xml:space="preserve">- </w:t>
      </w:r>
      <w:r>
        <w:rPr>
          <w:rFonts w:cs="Arial" w:ascii="Arial" w:hAnsi="Arial"/>
          <w:b/>
          <w:i/>
          <w:sz w:val="28"/>
          <w:szCs w:val="28"/>
        </w:rPr>
        <w:t>Memento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  <w:t>“</w:t>
      </w:r>
      <w:r>
        <w:rPr>
          <w:rFonts w:cs="Arial" w:ascii="Arial" w:hAnsi="Arial"/>
          <w:i/>
          <w:sz w:val="20"/>
          <w:szCs w:val="20"/>
        </w:rPr>
        <w:t>Recognizable by behavioural methods which internally changes the state of the whole instance”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O padrão de desenho “Memento” é utilizado na implementação da serialização, cujo intuito foi explicado acima (Fazer o “save” e “load” dos ficheiros). Este é utilizado na classe Game e em todas as classes que importam </w:t>
      </w:r>
      <w:r>
        <w:rPr>
          <w:rFonts w:cs="Arial" w:ascii="Arial" w:hAnsi="Arial"/>
          <w:i/>
          <w:sz w:val="24"/>
          <w:szCs w:val="24"/>
          <w:lang w:val="pt-PT"/>
        </w:rPr>
        <w:t>“java.io.Serializable</w:t>
      </w:r>
      <w:r>
        <w:rPr>
          <w:rFonts w:cs="Arial" w:ascii="Arial" w:hAnsi="Arial"/>
          <w:sz w:val="24"/>
          <w:szCs w:val="24"/>
          <w:lang w:val="pt-PT"/>
        </w:rPr>
        <w:t>”.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b/>
          <w:i/>
          <w:sz w:val="28"/>
          <w:szCs w:val="28"/>
          <w:lang w:val="pt-PT"/>
        </w:rPr>
      </w:pPr>
      <w:r>
        <w:rPr>
          <w:rFonts w:cs="Arial" w:ascii="Arial" w:hAnsi="Arial"/>
          <w:sz w:val="28"/>
          <w:szCs w:val="28"/>
          <w:lang w:val="pt-PT"/>
        </w:rPr>
        <w:t xml:space="preserve">- </w:t>
      </w:r>
      <w:r>
        <w:rPr>
          <w:rFonts w:cs="Arial" w:ascii="Arial" w:hAnsi="Arial"/>
          <w:b/>
          <w:i/>
          <w:sz w:val="28"/>
          <w:szCs w:val="28"/>
          <w:lang w:val="pt-PT"/>
        </w:rPr>
        <w:t>Structural pattern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b/>
          <w:i/>
          <w:sz w:val="28"/>
          <w:szCs w:val="28"/>
          <w:lang w:val="pt-PT"/>
        </w:rPr>
      </w:pPr>
      <w:r>
        <w:rPr>
          <w:rFonts w:cs="Arial" w:ascii="Arial" w:hAnsi="Arial"/>
          <w:i/>
          <w:sz w:val="28"/>
          <w:szCs w:val="28"/>
          <w:lang w:val="pt-PT"/>
        </w:rPr>
        <w:t xml:space="preserve">    </w:t>
      </w:r>
      <w:r>
        <w:rPr>
          <w:rFonts w:cs="Arial" w:ascii="Arial" w:hAnsi="Arial"/>
          <w:sz w:val="28"/>
          <w:szCs w:val="28"/>
          <w:lang w:val="pt-PT"/>
        </w:rPr>
        <w:t xml:space="preserve">- </w:t>
      </w:r>
      <w:r>
        <w:rPr>
          <w:rFonts w:cs="Arial" w:ascii="Arial" w:hAnsi="Arial"/>
          <w:b/>
          <w:i/>
          <w:sz w:val="28"/>
          <w:szCs w:val="28"/>
          <w:lang w:val="pt-PT"/>
        </w:rPr>
        <w:t>Decorator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  <w:t>“</w:t>
      </w:r>
      <w:r>
        <w:rPr>
          <w:rFonts w:cs="Arial" w:ascii="Arial" w:hAnsi="Arial"/>
          <w:i/>
          <w:sz w:val="20"/>
          <w:szCs w:val="20"/>
        </w:rPr>
        <w:t>Recognizable by creational methods taking an instance of same abstract/interface type which adds additional behaviour”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O padrão “Decorator” é utilizado em todas as subclasses de “</w:t>
      </w:r>
      <w:r>
        <w:rPr>
          <w:rFonts w:cs="Arial" w:ascii="Arial" w:hAnsi="Arial"/>
          <w:i/>
          <w:sz w:val="24"/>
          <w:szCs w:val="24"/>
          <w:lang w:val="pt-PT"/>
        </w:rPr>
        <w:t xml:space="preserve">java.io.InputStream”, “OutputStream”, </w:t>
      </w:r>
      <w:r>
        <w:rPr>
          <w:rFonts w:cs="Arial" w:ascii="Arial" w:hAnsi="Arial"/>
          <w:sz w:val="24"/>
          <w:szCs w:val="24"/>
          <w:lang w:val="pt-PT"/>
        </w:rPr>
        <w:t>nas quais se incluem “</w:t>
      </w:r>
      <w:r>
        <w:rPr>
          <w:rFonts w:cs="Arial" w:ascii="Arial" w:hAnsi="Arial"/>
          <w:i/>
          <w:sz w:val="24"/>
          <w:szCs w:val="24"/>
          <w:lang w:val="pt-PT"/>
        </w:rPr>
        <w:t>java.io.FileInputStream</w:t>
      </w:r>
      <w:r>
        <w:rPr>
          <w:rFonts w:cs="Arial" w:ascii="Arial" w:hAnsi="Arial"/>
          <w:sz w:val="24"/>
          <w:szCs w:val="24"/>
          <w:lang w:val="pt-PT"/>
        </w:rPr>
        <w:t>” e “</w:t>
      </w:r>
      <w:r>
        <w:rPr>
          <w:rFonts w:cs="Arial" w:ascii="Arial" w:hAnsi="Arial"/>
          <w:i/>
          <w:sz w:val="24"/>
          <w:szCs w:val="24"/>
          <w:lang w:val="pt-PT"/>
        </w:rPr>
        <w:t>java.io.ObjectInputStream</w:t>
      </w:r>
      <w:r>
        <w:rPr>
          <w:rFonts w:cs="Arial" w:ascii="Arial" w:hAnsi="Arial"/>
          <w:sz w:val="24"/>
          <w:szCs w:val="24"/>
          <w:lang w:val="pt-PT"/>
        </w:rPr>
        <w:t xml:space="preserve">”. As últimas duas classes referidas estão presentes na classe “MenuPanel.java”, sendo utilizadas na serialização dos objetos e na sua escrita para o ficheiro </w:t>
      </w:r>
      <w:r>
        <w:rPr>
          <w:rFonts w:cs="Arial" w:ascii="Arial" w:hAnsi="Arial"/>
          <w:i/>
          <w:sz w:val="24"/>
          <w:szCs w:val="24"/>
          <w:lang w:val="pt-PT"/>
        </w:rPr>
        <w:t>“.dat”</w:t>
      </w:r>
      <w:r>
        <w:rPr>
          <w:rFonts w:cs="Arial" w:ascii="Arial" w:hAnsi="Arial"/>
          <w:sz w:val="24"/>
          <w:szCs w:val="24"/>
          <w:lang w:val="pt-PT"/>
        </w:rPr>
        <w:t xml:space="preserve">.  </w:t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spacing w:lineRule="auto" w:line="240" w:before="0" w:after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spacing w:lineRule="auto" w:line="240" w:before="0" w:after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 xml:space="preserve">   </w:t>
      </w:r>
      <w:r>
        <w:rPr>
          <w:rFonts w:cs="Arial" w:ascii="Book Antiqua" w:hAnsi="Book Antiqua"/>
          <w:sz w:val="32"/>
          <w:szCs w:val="32"/>
          <w:lang w:val="pt-PT"/>
        </w:rPr>
        <w:t>Dificuldades encontradas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- </w:t>
      </w:r>
      <w:r>
        <w:rPr>
          <w:rFonts w:cs="Arial" w:ascii="Arial" w:hAnsi="Arial"/>
          <w:sz w:val="24"/>
          <w:szCs w:val="24"/>
          <w:lang w:val="pt-PT"/>
        </w:rPr>
        <w:t>interligação entre GUI e a lógica do jogo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- </w:t>
      </w:r>
      <w:r>
        <w:rPr>
          <w:rFonts w:cs="Arial" w:ascii="Arial" w:hAnsi="Arial"/>
          <w:sz w:val="24"/>
          <w:szCs w:val="24"/>
          <w:lang w:val="pt-PT"/>
        </w:rPr>
        <w:t>fazer com que o UML não sofresse muitas alterações quando comparado com o UML inicial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- </w:t>
      </w:r>
      <w:r>
        <w:rPr>
          <w:rFonts w:cs="Arial" w:ascii="Arial" w:hAnsi="Arial"/>
          <w:sz w:val="24"/>
          <w:szCs w:val="24"/>
          <w:lang w:val="pt-PT"/>
        </w:rPr>
        <w:t>implementação do desenvolvimento em rede, que foi mais tarde “abandonado”, optando assim por fazer animações no projeto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- </w:t>
      </w:r>
      <w:r>
        <w:rPr>
          <w:rFonts w:cs="Arial" w:ascii="Arial" w:hAnsi="Arial"/>
          <w:sz w:val="24"/>
          <w:szCs w:val="24"/>
          <w:lang w:val="pt-PT"/>
        </w:rPr>
        <w:t>dificuldades em apresentar toda a informações dos jogadores, tanto a nível de criatividade como a nível de implementação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ListParagraph"/>
        <w:numPr>
          <w:ilvl w:val="0"/>
          <w:numId w:val="1"/>
        </w:numPr>
        <w:tabs>
          <w:tab w:val="left" w:pos="3690" w:leader="none"/>
        </w:tabs>
        <w:rPr>
          <w:rFonts w:cs="Arial" w:ascii="Book Antiqua" w:hAnsi="Book Antiqua"/>
          <w:sz w:val="48"/>
          <w:szCs w:val="48"/>
          <w:lang w:val="pt-PT"/>
        </w:rPr>
      </w:pPr>
      <w:r>
        <w:rPr>
          <w:rFonts w:cs="Arial" w:ascii="Book Antiqua" w:hAnsi="Book Antiqua"/>
          <w:sz w:val="48"/>
          <w:szCs w:val="48"/>
          <w:lang w:val="pt-PT"/>
        </w:rPr>
        <w:t>Conclusão</w:t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28"/>
          <w:szCs w:val="28"/>
          <w:lang w:val="pt-PT"/>
        </w:rPr>
      </w:pPr>
      <w:r>
        <w:rPr>
          <w:rFonts w:cs="Arial" w:ascii="Book Antiqua" w:hAnsi="Book Antiqua"/>
          <w:sz w:val="28"/>
          <w:szCs w:val="28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>4.1    Cumprimento dos objetivos / Possíveis melhorias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Indo de encontro, com as dificuldades encontradas, alguma da informação não se encontra </w:t>
      </w:r>
      <w:r>
        <w:rPr>
          <w:rFonts w:cs="Arial" w:ascii="Arial" w:hAnsi="Arial"/>
          <w:sz w:val="24"/>
          <w:szCs w:val="24"/>
          <w:lang w:val="pt-PT"/>
        </w:rPr>
        <w:t>visível</w:t>
      </w:r>
      <w:r>
        <w:rPr>
          <w:rFonts w:cs="Arial" w:ascii="Arial" w:hAnsi="Arial"/>
          <w:sz w:val="24"/>
          <w:szCs w:val="24"/>
          <w:lang w:val="pt-PT"/>
        </w:rPr>
        <w:t xml:space="preserve"> na GUI da forma que seria mais intuitiva, para além da </w:t>
      </w:r>
      <w:r>
        <w:rPr>
          <w:rFonts w:cs="Arial" w:ascii="Arial" w:hAnsi="Arial"/>
          <w:sz w:val="24"/>
          <w:szCs w:val="24"/>
          <w:lang w:val="pt-PT"/>
        </w:rPr>
        <w:t>existência</w:t>
      </w:r>
      <w:r>
        <w:rPr>
          <w:rFonts w:cs="Arial" w:ascii="Arial" w:hAnsi="Arial"/>
          <w:sz w:val="24"/>
          <w:szCs w:val="24"/>
          <w:lang w:val="pt-PT"/>
        </w:rPr>
        <w:t xml:space="preserve"> de pequenos erros que limitam certas funcionalidades do jogo. Sendo este, sem duvida um dos </w:t>
      </w:r>
      <w:r>
        <w:rPr>
          <w:rFonts w:cs="Arial" w:ascii="Arial" w:hAnsi="Arial"/>
          <w:sz w:val="24"/>
          <w:szCs w:val="24"/>
          <w:lang w:val="pt-PT"/>
        </w:rPr>
        <w:t>aspetos</w:t>
      </w:r>
      <w:r>
        <w:rPr>
          <w:rFonts w:cs="Arial" w:ascii="Arial" w:hAnsi="Arial"/>
          <w:sz w:val="24"/>
          <w:szCs w:val="24"/>
          <w:lang w:val="pt-PT"/>
        </w:rPr>
        <w:t xml:space="preserve"> mais importantes a melhoras. 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Um dos objetivos internos do projeto foi a </w:t>
      </w:r>
      <w:r>
        <w:rPr>
          <w:rFonts w:cs="Arial" w:ascii="Arial" w:hAnsi="Arial"/>
          <w:sz w:val="24"/>
          <w:szCs w:val="24"/>
          <w:lang w:val="pt-PT"/>
        </w:rPr>
        <w:t>implementação</w:t>
      </w:r>
      <w:r>
        <w:rPr>
          <w:rFonts w:cs="Arial" w:ascii="Arial" w:hAnsi="Arial"/>
          <w:sz w:val="24"/>
          <w:szCs w:val="24"/>
          <w:lang w:val="pt-PT"/>
        </w:rPr>
        <w:t xml:space="preserve"> do jogo em rede. Visto esse objetivo não foi cumprido, optamos por adicionar </w:t>
      </w:r>
      <w:r>
        <w:rPr>
          <w:rFonts w:cs="Arial" w:ascii="Arial" w:hAnsi="Arial"/>
          <w:sz w:val="24"/>
          <w:szCs w:val="24"/>
          <w:lang w:val="pt-PT"/>
        </w:rPr>
        <w:t>animações</w:t>
      </w:r>
      <w:r>
        <w:rPr>
          <w:rFonts w:cs="Arial" w:ascii="Arial" w:hAnsi="Arial"/>
          <w:sz w:val="24"/>
          <w:szCs w:val="24"/>
          <w:lang w:val="pt-PT"/>
        </w:rPr>
        <w:t xml:space="preserve"> ao jogo tornando-o mias </w:t>
      </w:r>
      <w:r>
        <w:rPr>
          <w:rFonts w:cs="Arial" w:ascii="Arial" w:hAnsi="Arial"/>
          <w:sz w:val="24"/>
          <w:szCs w:val="24"/>
          <w:lang w:val="pt-PT"/>
        </w:rPr>
        <w:t>divertido</w:t>
      </w:r>
      <w:r>
        <w:rPr>
          <w:rFonts w:cs="Arial" w:ascii="Arial" w:hAnsi="Arial"/>
          <w:sz w:val="24"/>
          <w:szCs w:val="24"/>
          <w:lang w:val="pt-PT"/>
        </w:rPr>
        <w:t xml:space="preserve"> para o utilizador.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 xml:space="preserve">A </w:t>
      </w:r>
      <w:r>
        <w:rPr>
          <w:rFonts w:cs="Arial" w:ascii="Arial" w:hAnsi="Arial"/>
          <w:sz w:val="24"/>
          <w:szCs w:val="24"/>
          <w:lang w:val="pt-PT"/>
        </w:rPr>
        <w:t>nível</w:t>
      </w:r>
      <w:r>
        <w:rPr>
          <w:rFonts w:cs="Arial" w:ascii="Arial" w:hAnsi="Arial"/>
          <w:sz w:val="24"/>
          <w:szCs w:val="24"/>
          <w:lang w:val="pt-PT"/>
        </w:rPr>
        <w:t xml:space="preserve"> da </w:t>
      </w:r>
      <w:r>
        <w:rPr>
          <w:rFonts w:cs="Arial" w:ascii="Arial" w:hAnsi="Arial"/>
          <w:sz w:val="24"/>
          <w:szCs w:val="24"/>
          <w:lang w:val="pt-PT"/>
        </w:rPr>
        <w:t>lógica</w:t>
      </w:r>
      <w:r>
        <w:rPr>
          <w:rFonts w:cs="Arial" w:ascii="Arial" w:hAnsi="Arial"/>
          <w:sz w:val="24"/>
          <w:szCs w:val="24"/>
          <w:lang w:val="pt-PT"/>
        </w:rPr>
        <w:t xml:space="preserve"> do jogo, todas as regras fundamentais do</w:t>
      </w:r>
      <w:r>
        <w:rPr>
          <w:rFonts w:cs="Arial" w:ascii="Arial" w:hAnsi="Arial"/>
          <w:i/>
          <w:iCs/>
          <w:sz w:val="24"/>
          <w:szCs w:val="24"/>
          <w:lang w:val="pt-PT"/>
        </w:rPr>
        <w:t xml:space="preserve"> Monopoly </w:t>
      </w:r>
      <w:r>
        <w:rPr>
          <w:rFonts w:cs="Arial" w:ascii="Arial" w:hAnsi="Arial"/>
          <w:sz w:val="24"/>
          <w:szCs w:val="24"/>
          <w:lang w:val="pt-PT"/>
        </w:rPr>
        <w:t xml:space="preserve">se encontram implementadas com sucesso, o que pode ser </w:t>
      </w:r>
      <w:r>
        <w:rPr>
          <w:rFonts w:cs="Arial" w:ascii="Arial" w:hAnsi="Arial"/>
          <w:sz w:val="24"/>
          <w:szCs w:val="24"/>
          <w:lang w:val="pt-PT"/>
        </w:rPr>
        <w:t>visível</w:t>
      </w:r>
      <w:r>
        <w:rPr>
          <w:rFonts w:cs="Arial" w:ascii="Arial" w:hAnsi="Arial"/>
          <w:sz w:val="24"/>
          <w:szCs w:val="24"/>
          <w:lang w:val="pt-PT"/>
        </w:rPr>
        <w:t xml:space="preserve"> </w:t>
      </w:r>
      <w:r>
        <w:rPr>
          <w:rFonts w:cs="Arial" w:ascii="Arial" w:hAnsi="Arial"/>
          <w:sz w:val="24"/>
          <w:szCs w:val="24"/>
          <w:lang w:val="pt-PT"/>
        </w:rPr>
        <w:t>através</w:t>
      </w:r>
      <w:r>
        <w:rPr>
          <w:rFonts w:cs="Arial" w:ascii="Arial" w:hAnsi="Arial"/>
          <w:sz w:val="24"/>
          <w:szCs w:val="24"/>
          <w:lang w:val="pt-PT"/>
        </w:rPr>
        <w:t xml:space="preserve"> dos testes realizados. Desta forma, a </w:t>
      </w:r>
      <w:r>
        <w:rPr>
          <w:rFonts w:cs="Arial" w:ascii="Arial" w:hAnsi="Arial"/>
          <w:sz w:val="24"/>
          <w:szCs w:val="24"/>
          <w:lang w:val="pt-PT"/>
        </w:rPr>
        <w:t>nível</w:t>
      </w:r>
      <w:r>
        <w:rPr>
          <w:rFonts w:cs="Arial" w:ascii="Arial" w:hAnsi="Arial"/>
          <w:sz w:val="24"/>
          <w:szCs w:val="24"/>
          <w:lang w:val="pt-PT"/>
        </w:rPr>
        <w:t xml:space="preserve"> da </w:t>
      </w:r>
      <w:r>
        <w:rPr>
          <w:rFonts w:cs="Arial" w:ascii="Arial" w:hAnsi="Arial"/>
          <w:sz w:val="24"/>
          <w:szCs w:val="24"/>
          <w:lang w:val="pt-PT"/>
        </w:rPr>
        <w:t>lógica</w:t>
      </w:r>
      <w:r>
        <w:rPr>
          <w:rFonts w:cs="Arial" w:ascii="Arial" w:hAnsi="Arial"/>
          <w:sz w:val="24"/>
          <w:szCs w:val="24"/>
          <w:lang w:val="pt-PT"/>
        </w:rPr>
        <w:t xml:space="preserve">, a </w:t>
      </w:r>
      <w:r>
        <w:rPr>
          <w:rFonts w:cs="Arial" w:ascii="Arial" w:hAnsi="Arial"/>
          <w:sz w:val="24"/>
          <w:szCs w:val="24"/>
          <w:lang w:val="pt-PT"/>
        </w:rPr>
        <w:t>única</w:t>
      </w:r>
      <w:r>
        <w:rPr>
          <w:rFonts w:cs="Arial" w:ascii="Arial" w:hAnsi="Arial"/>
          <w:sz w:val="24"/>
          <w:szCs w:val="24"/>
          <w:lang w:val="pt-PT"/>
        </w:rPr>
        <w:t xml:space="preserve"> coisa que achamos que poderia ser melh</w:t>
      </w:r>
      <w:r>
        <w:rPr>
          <w:rFonts w:cs="Arial" w:ascii="Arial" w:hAnsi="Arial"/>
          <w:sz w:val="24"/>
          <w:szCs w:val="24"/>
          <w:lang w:val="pt-PT"/>
        </w:rPr>
        <w:t>o</w:t>
      </w:r>
      <w:r>
        <w:rPr>
          <w:rFonts w:cs="Arial" w:ascii="Arial" w:hAnsi="Arial"/>
          <w:sz w:val="24"/>
          <w:szCs w:val="24"/>
          <w:lang w:val="pt-PT"/>
        </w:rPr>
        <w:t xml:space="preserve">rada seria a </w:t>
      </w:r>
      <w:r>
        <w:rPr>
          <w:rFonts w:cs="Arial" w:ascii="Arial" w:hAnsi="Arial"/>
          <w:sz w:val="24"/>
          <w:szCs w:val="24"/>
          <w:lang w:val="pt-PT"/>
        </w:rPr>
        <w:t>otimização</w:t>
      </w:r>
      <w:r>
        <w:rPr>
          <w:rFonts w:cs="Arial" w:ascii="Arial" w:hAnsi="Arial"/>
          <w:sz w:val="24"/>
          <w:szCs w:val="24"/>
          <w:lang w:val="pt-PT"/>
        </w:rPr>
        <w:t xml:space="preserve"> de algum </w:t>
      </w:r>
      <w:r>
        <w:rPr>
          <w:rFonts w:cs="Arial" w:ascii="Arial" w:hAnsi="Arial"/>
          <w:sz w:val="24"/>
          <w:szCs w:val="24"/>
          <w:lang w:val="pt-PT"/>
        </w:rPr>
        <w:t>código.</w:t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Normal"/>
        <w:tabs>
          <w:tab w:val="left" w:pos="3690" w:leader="none"/>
        </w:tabs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</w:r>
    </w:p>
    <w:p>
      <w:pPr>
        <w:pStyle w:val="ListParagraph"/>
        <w:numPr>
          <w:ilvl w:val="1"/>
          <w:numId w:val="1"/>
        </w:numPr>
        <w:tabs>
          <w:tab w:val="left" w:pos="3690" w:leader="none"/>
        </w:tabs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  <w:t>Contribuição</w:t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jc w:val="both"/>
        <w:rPr>
          <w:rFonts w:cs="Arial" w:ascii="Arial" w:hAnsi="Arial"/>
          <w:sz w:val="24"/>
          <w:szCs w:val="24"/>
          <w:lang w:val="pt-PT"/>
        </w:rPr>
      </w:pPr>
      <w:r>
        <w:rPr>
          <w:rFonts w:cs="Arial" w:ascii="Arial" w:hAnsi="Arial"/>
          <w:sz w:val="24"/>
          <w:szCs w:val="24"/>
          <w:lang w:val="pt-PT"/>
        </w:rPr>
        <w:t>De uma forma geral, ambos os elementos do grupo contribuiram para a realização deste trabalho. Contudo, procurou-se distribuir de forma uniforme o volume de trabalho pelos elementos do grupo</w:t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Book Antiqua" w:hAnsi="Book Antiqua"/>
          <w:sz w:val="32"/>
          <w:szCs w:val="32"/>
          <w:lang w:val="pt-PT"/>
        </w:rPr>
      </w:pPr>
      <w:r>
        <w:rPr>
          <w:rFonts w:cs="Arial" w:ascii="Book Antiqua" w:hAnsi="Book Antiqua"/>
          <w:sz w:val="32"/>
          <w:szCs w:val="32"/>
          <w:lang w:val="pt-PT"/>
        </w:rPr>
      </w:r>
    </w:p>
    <w:p>
      <w:pPr>
        <w:pStyle w:val="Normal"/>
        <w:tabs>
          <w:tab w:val="left" w:pos="3690" w:leader="none"/>
        </w:tabs>
        <w:ind w:left="360" w:right="0" w:hanging="0"/>
        <w:rPr>
          <w:rFonts w:cs="Arial" w:ascii="Arial" w:hAnsi="Arial"/>
          <w:sz w:val="24"/>
          <w:szCs w:val="24"/>
          <w:lang w:val="pt-PT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  <w:lang w:val="pt-PT"/>
        </w:rPr>
        <w:t xml:space="preserve">  </w:t>
      </w:r>
    </w:p>
    <w:sectPr>
      <w:headerReference w:type="default" r:id="rId3"/>
      <w:type w:val="nextPage"/>
      <w:pgSz w:w="11906" w:h="16838"/>
      <w:pgMar w:left="1440" w:right="1440" w:header="709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ngsana New">
    <w:charset w:val="00"/>
    <w:family w:val="roman"/>
    <w:pitch w:val="variable"/>
  </w:font>
  <w:font w:name="Verdana">
    <w:charset w:val="00"/>
    <w:family w:val="roman"/>
    <w:pitch w:val="variable"/>
  </w:font>
  <w:font w:name="Book Antiqu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  <w:drawing>
        <wp:inline distT="0" distB="0" distL="0" distR="0">
          <wp:extent cx="2752725" cy="906780"/>
          <wp:effectExtent l="0" t="0" r="0" b="0"/>
          <wp:docPr id="1" name="Picture" descr="C:\Users\Guilherme\Desktop\feu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Guilherme\Desktop\feup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52725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2"/>
      <w:numFmt w:val="decimal"/>
      <w:lvlText w:val="%1.%2"/>
      <w:lvlJc w:val="left"/>
      <w:pPr>
        <w:ind w:left="1080" w:hanging="72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>
    <w:lvl w:ilvl="0">
      <w:start w:val="3"/>
      <w:numFmt w:val="decimal"/>
      <w:lvlText w:val=""/>
      <w:lvlJc w:val="left"/>
      <w:pPr>
        <w:ind w:left="405" w:hanging="405"/>
      </w:pPr>
      <w:rPr>
        <w:sz w:val="32"/>
      </w:rPr>
    </w:lvl>
    <w:lvl w:ilvl="1">
      <w:start w:val="3"/>
      <w:numFmt w:val="decimal"/>
      <w:lvlText w:val="%1.%2"/>
      <w:lvlJc w:val="left"/>
      <w:pPr>
        <w:ind w:left="765" w:hanging="405"/>
      </w:pPr>
      <w:rPr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sz w:val="32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HeaderChar" w:customStyle="1">
    <w:name w:val="Header Char"/>
    <w:uiPriority w:val="99"/>
    <w:link w:val="Header"/>
    <w:rsid w:val="00ef1915"/>
    <w:basedOn w:val="DefaultParagraphFont"/>
    <w:rPr/>
  </w:style>
  <w:style w:type="character" w:styleId="FooterChar" w:customStyle="1">
    <w:name w:val="Footer Char"/>
    <w:uiPriority w:val="99"/>
    <w:link w:val="Footer"/>
    <w:rsid w:val="00ef1915"/>
    <w:basedOn w:val="DefaultParagraphFont"/>
    <w:rPr/>
  </w:style>
  <w:style w:type="character" w:styleId="HTMLCode">
    <w:name w:val="HTML Code"/>
    <w:uiPriority w:val="99"/>
    <w:semiHidden/>
    <w:unhideWhenUsed/>
    <w:rsid w:val="00ec4c2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sz w:val="32"/>
      <w:szCs w:val="32"/>
    </w:rPr>
  </w:style>
  <w:style w:type="character" w:styleId="ListLabel2">
    <w:name w:val="ListLabel 2"/>
    <w:rPr>
      <w:rFonts w:cs="Arial"/>
      <w:sz w:val="32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Cabeçalho"/>
    <w:uiPriority w:val="99"/>
    <w:unhideWhenUsed/>
    <w:link w:val="HeaderChar"/>
    <w:rsid w:val="00ef1915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FooterChar"/>
    <w:rsid w:val="00ef1915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54531e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4aec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2014-06-08T21:40:00Z</dcterms:created>
  <dc:creator>Guilherme Routar</dc:creator>
  <dc:language>pt-PT</dc:language>
  <cp:lastModifiedBy>Guilherme Routar</cp:lastModifiedBy>
  <dcterms:modified xsi:type="dcterms:W3CDTF">2014-06-09T03:47:00Z</dcterms:modified>
  <cp:revision>2</cp:revision>
</cp:coreProperties>
</file>