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B764F0" w:rsidP="00B764F0">
      <w:pPr>
        <w:pStyle w:val="papertitle"/>
      </w:pPr>
      <w:r>
        <w:t>Programação em Lógica com Restrições na Resolução de Problemas de Decisão</w:t>
      </w:r>
      <w:r w:rsidR="002D3224">
        <w:t xml:space="preserve"> e Optimização</w:t>
      </w:r>
      <w:r>
        <w:t>: “</w:t>
      </w:r>
      <w:r>
        <w:rPr>
          <w:i/>
        </w:rPr>
        <w:t>Arrows with Voids</w:t>
      </w:r>
      <w:r>
        <w:t>”</w:t>
      </w:r>
    </w:p>
    <w:p w:rsidR="00B764F0" w:rsidRDefault="00B764F0" w:rsidP="00B764F0">
      <w:pPr>
        <w:pStyle w:val="author"/>
      </w:pPr>
    </w:p>
    <w:p w:rsidR="00B764F0" w:rsidRDefault="00B764F0" w:rsidP="00B764F0">
      <w:pPr>
        <w:pStyle w:val="address"/>
      </w:pPr>
    </w:p>
    <w:p w:rsidR="00B15BEF" w:rsidRDefault="00B764F0" w:rsidP="00B15BEF">
      <w:pPr>
        <w:pStyle w:val="author"/>
      </w:pPr>
      <w:r>
        <w:t>FEUP-PLOG, Turma</w:t>
      </w:r>
      <w:r w:rsidR="00B15BEF">
        <w:t xml:space="preserve"> 3MIEIC5, </w:t>
      </w:r>
      <w:r w:rsidR="00B15BEF">
        <w:rPr>
          <w:i/>
        </w:rPr>
        <w:t>ArrowsWithVoids</w:t>
      </w:r>
      <w:r w:rsidR="00B15BEF">
        <w:t>_2</w:t>
      </w:r>
    </w:p>
    <w:p w:rsidR="00B15BEF" w:rsidRDefault="00B15BEF" w:rsidP="00B15BEF">
      <w:pPr>
        <w:pStyle w:val="author"/>
      </w:pPr>
      <w:r>
        <w:t xml:space="preserve">Mário Macedo – </w:t>
      </w:r>
      <w:hyperlink r:id="rId8" w:history="1">
        <w:r w:rsidRPr="00AD1A44">
          <w:rPr>
            <w:rStyle w:val="Hiperligao"/>
          </w:rPr>
          <w:t>ei12105@fe.up.pt</w:t>
        </w:r>
      </w:hyperlink>
      <w:r>
        <w:tab/>
      </w:r>
    </w:p>
    <w:p w:rsidR="00B15BEF" w:rsidRDefault="00B15BEF" w:rsidP="00B15BEF">
      <w:pPr>
        <w:pStyle w:val="author"/>
      </w:pPr>
      <w:r>
        <w:t xml:space="preserve">Pedro Faria – </w:t>
      </w:r>
      <w:hyperlink r:id="rId9" w:history="1">
        <w:r w:rsidRPr="00AD1A44">
          <w:rPr>
            <w:rStyle w:val="Hiperligao"/>
          </w:rPr>
          <w:t>ei12097@fe.up.pt</w:t>
        </w:r>
      </w:hyperlink>
    </w:p>
    <w:p w:rsidR="00B15BEF" w:rsidRDefault="00B15BEF" w:rsidP="00B15BEF">
      <w:pPr>
        <w:pStyle w:val="address"/>
      </w:pPr>
    </w:p>
    <w:p w:rsidR="00B15BEF" w:rsidRDefault="00B15BEF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p w:rsidR="00B15BEF" w:rsidRDefault="00B15BEF" w:rsidP="00F947C0">
      <w:pPr>
        <w:pStyle w:val="heading1"/>
        <w:numPr>
          <w:ilvl w:val="0"/>
          <w:numId w:val="0"/>
        </w:numPr>
        <w:ind w:left="567" w:hanging="567"/>
      </w:pPr>
      <w:r>
        <w:lastRenderedPageBreak/>
        <w:t>Resumo</w:t>
      </w:r>
    </w:p>
    <w:p w:rsidR="00B15BEF" w:rsidRDefault="00B15BEF" w:rsidP="00FA6BFA">
      <w:pPr>
        <w:pStyle w:val="p1a"/>
      </w:pPr>
    </w:p>
    <w:p w:rsidR="00FA6BFA" w:rsidRPr="00F947C0" w:rsidRDefault="00FA6BFA" w:rsidP="00FA6BFA">
      <w:pPr>
        <w:ind w:firstLine="0"/>
      </w:pPr>
      <w:r>
        <w:t>Arrows with voids, é um problema cujo objectivo é preencher um tabuleiro, cercado por setas que apontam para o interior deste, com números entre 0 e 8 de forma a maximizar a soma de todos os números no tabuleiro. A tentativa para chegar a uma solução para este problema foi baseada em Programação em Lógica utilizando restrições. Para isso, defeniram-se dois conjuntos de variáveis, um para as setas e outro para os números, e aplicaram-se as restrições para cada um deles, restrições estas que foram rígidas e flexiveis. No entanto, não se conseguiu chegar a algum tipo de resultado porque não foi conseguido implementar uma associação viável entre números e setas como seria expectável.</w:t>
      </w:r>
      <w:r w:rsidRPr="00F947C0">
        <w:t xml:space="preserve"> </w:t>
      </w:r>
    </w:p>
    <w:p w:rsidR="00F947C0" w:rsidRPr="00F947C0" w:rsidRDefault="00F947C0" w:rsidP="00F947C0">
      <w:pPr>
        <w:overflowPunct/>
        <w:autoSpaceDE/>
        <w:autoSpaceDN/>
        <w:adjustRightInd/>
        <w:ind w:firstLine="0"/>
        <w:jc w:val="left"/>
        <w:textAlignment w:val="auto"/>
      </w:pPr>
      <w:r w:rsidRPr="00F947C0">
        <w:br w:type="page"/>
      </w:r>
    </w:p>
    <w:p w:rsidR="00B15BEF" w:rsidRDefault="00F571A3" w:rsidP="00F571A3">
      <w:pPr>
        <w:pStyle w:val="heading1"/>
      </w:pPr>
      <w:r>
        <w:lastRenderedPageBreak/>
        <w:t>Introdução</w:t>
      </w:r>
    </w:p>
    <w:p w:rsidR="002D3224" w:rsidRPr="00BF42AF" w:rsidRDefault="00F571A3" w:rsidP="00F571A3">
      <w:pPr>
        <w:pStyle w:val="p1a"/>
      </w:pPr>
      <w:r w:rsidRPr="00BF42AF">
        <w:t xml:space="preserve">Este trabalho foi realizado no seguimento da matéria leccionada nas aulas de Programação em Lógica tendo como objectivo recorrer ao uso de restrições </w:t>
      </w:r>
      <w:r w:rsidR="00BD22B7" w:rsidRPr="00BF42AF">
        <w:t xml:space="preserve">na resolução de problemas de decisão e/ou optimização. Neste caso concreto, o problema chama-se “Arrows with Voids” e o objectivo é preencher um tabuleiro de M por N dimensões, </w:t>
      </w:r>
      <w:r w:rsidR="002D3224" w:rsidRPr="00BF42AF">
        <w:t>com números de 0 até 8, sendo que não pode haver repetições nas filas e nas colunas de forma a obter o maior somatório possível de todos os números.</w:t>
      </w:r>
      <w:r w:rsidR="00491FAE" w:rsidRPr="00BF42AF">
        <w:t xml:space="preserve"> No sentido de resolver este problema definiu-se um conjunto de variáveis e declarou-se o domínio em que se poderiam expressar. Foram ainda definidas todas as restrições impostas </w:t>
      </w:r>
      <w:r w:rsidR="00BF42AF" w:rsidRPr="00BF42AF">
        <w:t>de forma a que a solução fosse a correcta.</w:t>
      </w:r>
    </w:p>
    <w:p w:rsidR="00BF42AF" w:rsidRPr="00BF42AF" w:rsidRDefault="00BF42AF" w:rsidP="00F571A3">
      <w:pPr>
        <w:pStyle w:val="p1a"/>
      </w:pPr>
      <w:r w:rsidRPr="00BF42AF">
        <w:t>No restante documento são explorados em detalhe os métodos adoptados assim como são explorados e discutidos os resultados obtidos e os resultados pretendidos.</w:t>
      </w:r>
    </w:p>
    <w:p w:rsidR="00BF42AF" w:rsidRDefault="00BF42AF" w:rsidP="00F571A3">
      <w:pPr>
        <w:pStyle w:val="p1a"/>
      </w:pPr>
    </w:p>
    <w:p w:rsidR="00BF42AF" w:rsidRDefault="00BF42AF" w:rsidP="00F571A3">
      <w:pPr>
        <w:pStyle w:val="p1a"/>
      </w:pPr>
    </w:p>
    <w:p w:rsidR="00BF42AF" w:rsidRDefault="00BF42AF" w:rsidP="00BF42AF">
      <w:pPr>
        <w:pStyle w:val="heading1"/>
      </w:pPr>
      <w:r>
        <w:t>Descrição do problema</w:t>
      </w:r>
    </w:p>
    <w:p w:rsidR="00F571A3" w:rsidRDefault="00A469EF" w:rsidP="00BF42AF">
      <w:pPr>
        <w:pStyle w:val="p1a"/>
      </w:pPr>
      <w:r>
        <w:t xml:space="preserve">O </w:t>
      </w:r>
      <w:r>
        <w:rPr>
          <w:i/>
        </w:rPr>
        <w:t>Arrows with Voids</w:t>
      </w:r>
      <w:r>
        <w:t xml:space="preserve"> consiste num problema, simultaneamente, de decisão e de optimização isto porque o objectivo é fazer com que a soma dos números que constituem o tabuleiro ser o maior possível obedecendo a um conjunto de decisões e restrições.</w:t>
      </w:r>
    </w:p>
    <w:p w:rsidR="00A469EF" w:rsidRDefault="00A469EF" w:rsidP="00BF42AF">
      <w:pPr>
        <w:pStyle w:val="p1a"/>
      </w:pPr>
      <w:r>
        <w:t xml:space="preserve">Mais concretamente, o objective do problema é: dado um tabuleiro de dimensões M por N, em que M e N têm de ser menores que 10, </w:t>
      </w:r>
      <w:r w:rsidR="00D55BC2">
        <w:t>ter</w:t>
      </w:r>
      <w:r>
        <w:t xml:space="preserve"> de se colocar números em cada posição e setas</w:t>
      </w:r>
      <w:r w:rsidR="00D55BC2">
        <w:t>,</w:t>
      </w:r>
      <w:r>
        <w:t xml:space="preserve"> que apontam para o </w:t>
      </w:r>
      <w:r w:rsidR="00D55BC2">
        <w:t xml:space="preserve">interior do tabuleiro, na borda do tabuleiro de forma a que a soma dos números seja a maior possível. Claro está que existem algumas condições para </w:t>
      </w:r>
      <w:r w:rsidR="00EB1865">
        <w:t>o</w:t>
      </w:r>
      <w:r w:rsidR="00D55BC2">
        <w:t xml:space="preserve"> </w:t>
      </w:r>
      <w:r w:rsidR="00EB1865">
        <w:t>preenchimento</w:t>
      </w:r>
      <w:r w:rsidR="00D55BC2">
        <w:t xml:space="preserve"> </w:t>
      </w:r>
      <w:r w:rsidR="00EB1865">
        <w:t>d</w:t>
      </w:r>
      <w:r w:rsidR="00D55BC2">
        <w:t>o tabuleiro:</w:t>
      </w:r>
    </w:p>
    <w:p w:rsidR="00D55BC2" w:rsidRDefault="00D55BC2" w:rsidP="00D55BC2">
      <w:pPr>
        <w:pStyle w:val="bulletitem"/>
      </w:pPr>
      <w:r>
        <w:t>Os números vão de 0 a 8;</w:t>
      </w:r>
    </w:p>
    <w:p w:rsidR="00EB1865" w:rsidRDefault="00EB1865" w:rsidP="00D55BC2">
      <w:pPr>
        <w:pStyle w:val="bulletitem"/>
      </w:pPr>
      <w:r>
        <w:t>Cada</w:t>
      </w:r>
      <w:r w:rsidR="00D55BC2">
        <w:t xml:space="preserve"> número representa a quantidade de setas que apontam para ele (directamente ou diagonalmente</w:t>
      </w:r>
      <w:r>
        <w:t>);</w:t>
      </w:r>
    </w:p>
    <w:p w:rsidR="00EB1865" w:rsidRDefault="00EB1865" w:rsidP="00D55BC2">
      <w:pPr>
        <w:pStyle w:val="bulletitem"/>
      </w:pPr>
      <w:r>
        <w:t>A mesma coluna e a mesma linha não podem conter números repetidos;</w:t>
      </w:r>
    </w:p>
    <w:p w:rsidR="00D55BC2" w:rsidRDefault="00D55BC2" w:rsidP="00D55BC2">
      <w:pPr>
        <w:pStyle w:val="bulletitem"/>
      </w:pPr>
      <w:r>
        <w:t xml:space="preserve"> </w:t>
      </w:r>
      <w:r w:rsidR="00EB1865">
        <w:t xml:space="preserve">Em vez dos números podem ser deixados os lugares em branco tendo em atenção que </w:t>
      </w:r>
      <w:r w:rsidR="00F439C7">
        <w:t>lugares em branco não podem estar adjacentes.</w:t>
      </w:r>
    </w:p>
    <w:p w:rsidR="00F439C7" w:rsidRDefault="00F439C7" w:rsidP="00F439C7">
      <w:pPr>
        <w:pStyle w:val="bulletitem"/>
        <w:numPr>
          <w:ilvl w:val="0"/>
          <w:numId w:val="0"/>
        </w:numPr>
        <w:ind w:left="935" w:hanging="227"/>
      </w:pPr>
    </w:p>
    <w:p w:rsidR="00F439C7" w:rsidRDefault="00F439C7" w:rsidP="00F439C7">
      <w:pPr>
        <w:pStyle w:val="bulletitem"/>
        <w:numPr>
          <w:ilvl w:val="0"/>
          <w:numId w:val="0"/>
        </w:numPr>
        <w:ind w:left="935" w:hanging="227"/>
      </w:pPr>
    </w:p>
    <w:p w:rsidR="00F439C7" w:rsidRDefault="00F439C7" w:rsidP="00F439C7">
      <w:pPr>
        <w:pStyle w:val="bulletitem"/>
        <w:numPr>
          <w:ilvl w:val="0"/>
          <w:numId w:val="0"/>
        </w:numPr>
        <w:ind w:left="935" w:hanging="227"/>
      </w:pPr>
    </w:p>
    <w:p w:rsidR="00F439C7" w:rsidRDefault="00F439C7" w:rsidP="00F439C7">
      <w:pPr>
        <w:pStyle w:val="heading1"/>
      </w:pPr>
      <w:r>
        <w:t>Abordagem</w:t>
      </w:r>
    </w:p>
    <w:p w:rsidR="00F439C7" w:rsidRDefault="00F439C7" w:rsidP="00F439C7">
      <w:pPr>
        <w:pStyle w:val="heading2"/>
        <w:spacing w:before="0"/>
      </w:pPr>
      <w:r>
        <w:t>Variáveis de Decisão</w:t>
      </w:r>
    </w:p>
    <w:p w:rsidR="00F439C7" w:rsidRDefault="00E31FAA" w:rsidP="00E31FAA">
      <w:pPr>
        <w:pStyle w:val="p1a"/>
      </w:pPr>
      <w:r>
        <w:t>Neste problema foram necessárias 2 conjuntos de variáveis de decisão: um conjunto para representar os números e outro para representar as setas.</w:t>
      </w:r>
    </w:p>
    <w:p w:rsidR="00E31FAA" w:rsidRDefault="00E31FAA" w:rsidP="00E31FAA">
      <w:pPr>
        <w:pStyle w:val="p1a"/>
      </w:pPr>
      <w:r>
        <w:lastRenderedPageBreak/>
        <w:t>O conjunto que representa os números tem um domínio entre 0 e 9 em que de 0 a 8 representa a gama de valores que cada posição do tabuleiro pode assumir e o 9 representa o espaço vazio.</w:t>
      </w:r>
    </w:p>
    <w:p w:rsidR="00E31FAA" w:rsidRPr="00E31FAA" w:rsidRDefault="00E31FAA" w:rsidP="00E31FAA">
      <w:pPr>
        <w:pStyle w:val="p1a"/>
      </w:pPr>
      <w:r>
        <w:t>O conjunto que representa as setas tem um domí</w:t>
      </w:r>
      <w:r w:rsidR="0024294F">
        <w:t>nio entre 1 e 3 onde 1 diz respeito à seta horizontal ou vertical e o 2 e o 3 representam as setas diagonais com direcções e sentidos diferentes.</w:t>
      </w:r>
    </w:p>
    <w:p w:rsidR="00F439C7" w:rsidRDefault="00F439C7" w:rsidP="00F439C7">
      <w:pPr>
        <w:pStyle w:val="heading2"/>
      </w:pPr>
      <w:r>
        <w:t>Restrições</w:t>
      </w:r>
    </w:p>
    <w:p w:rsidR="0024294F" w:rsidRDefault="0024294F" w:rsidP="0024294F">
      <w:pPr>
        <w:ind w:firstLine="0"/>
      </w:pPr>
    </w:p>
    <w:p w:rsidR="0024294F" w:rsidRDefault="0024294F" w:rsidP="0024294F">
      <w:pPr>
        <w:ind w:firstLine="0"/>
      </w:pPr>
      <w:r>
        <w:t>Foram aplicadas os dois tipos de restrições, isto é restrições rígidas e flexiveis.</w:t>
      </w:r>
    </w:p>
    <w:p w:rsidR="0024294F" w:rsidRDefault="0024294F" w:rsidP="0024294F">
      <w:pPr>
        <w:ind w:firstLine="0"/>
      </w:pPr>
      <w:r>
        <w:t>As restrições rígidas implementadas foram:</w:t>
      </w:r>
    </w:p>
    <w:p w:rsidR="0024294F" w:rsidRDefault="0024294F" w:rsidP="0024294F">
      <w:pPr>
        <w:pStyle w:val="bulletitem"/>
      </w:pPr>
      <w:r>
        <w:t xml:space="preserve">O domínio das variáveis, uma vez que os números nunca podem exceder este domínio quando é feito o </w:t>
      </w:r>
      <w:r>
        <w:rPr>
          <w:i/>
        </w:rPr>
        <w:t>labeling</w:t>
      </w:r>
      <w:r>
        <w:t>;</w:t>
      </w:r>
    </w:p>
    <w:p w:rsidR="0024294F" w:rsidRDefault="0024294F" w:rsidP="0024294F">
      <w:pPr>
        <w:pStyle w:val="bulletitem"/>
      </w:pPr>
      <w:r>
        <w:t xml:space="preserve">O </w:t>
      </w:r>
      <w:r>
        <w:rPr>
          <w:i/>
        </w:rPr>
        <w:t>all_distinct</w:t>
      </w:r>
      <w:r>
        <w:t xml:space="preserve"> uma vez que em cada linha e coluna não podem haver números repetidos e os espaços em branco nao podem partilhar arestas.</w:t>
      </w:r>
    </w:p>
    <w:p w:rsidR="0024294F" w:rsidRDefault="0024294F" w:rsidP="0024294F">
      <w:pPr>
        <w:pStyle w:val="bulletitem"/>
        <w:numPr>
          <w:ilvl w:val="0"/>
          <w:numId w:val="0"/>
        </w:numPr>
      </w:pPr>
    </w:p>
    <w:p w:rsidR="00EB1886" w:rsidRDefault="0024294F" w:rsidP="00EB1886">
      <w:pPr>
        <w:pStyle w:val="bulletitem"/>
        <w:numPr>
          <w:ilvl w:val="0"/>
          <w:numId w:val="0"/>
        </w:numPr>
        <w:rPr>
          <w:b/>
          <w:bCs/>
          <w:iCs/>
        </w:rPr>
      </w:pPr>
      <w:r>
        <w:t xml:space="preserve">A única restrição fléxivel </w:t>
      </w:r>
      <w:r w:rsidR="00EB1886">
        <w:t>implementada</w:t>
      </w:r>
      <w:r>
        <w:t xml:space="preserve"> foi a que corresponde às setas, uma vez qu</w:t>
      </w:r>
      <w:r w:rsidR="00EB1886">
        <w:t>e, para cada número no tabuleiro existe mais do que uma configuração possível de setas de forma a que o número corresponda ao número de setas que apontam para a sua posição.</w:t>
      </w:r>
    </w:p>
    <w:p w:rsidR="00EB1886" w:rsidRDefault="00EB1886" w:rsidP="00EB1886">
      <w:pPr>
        <w:pStyle w:val="bulletitem"/>
        <w:numPr>
          <w:ilvl w:val="0"/>
          <w:numId w:val="0"/>
        </w:numPr>
        <w:rPr>
          <w:b/>
          <w:bCs/>
          <w:iCs/>
        </w:rPr>
      </w:pPr>
    </w:p>
    <w:p w:rsidR="00F439C7" w:rsidRDefault="00EB1886" w:rsidP="00EB1886">
      <w:pPr>
        <w:pStyle w:val="heading2"/>
      </w:pPr>
      <w:r>
        <w:t xml:space="preserve"> </w:t>
      </w:r>
      <w:r w:rsidR="00F439C7">
        <w:t>Estratégia de Pesquisa</w:t>
      </w:r>
    </w:p>
    <w:p w:rsidR="00F439C7" w:rsidRDefault="00F439C7" w:rsidP="00F439C7"/>
    <w:p w:rsidR="00F439C7" w:rsidRPr="00EB1886" w:rsidRDefault="00EB1886" w:rsidP="00EB1886">
      <w:pPr>
        <w:ind w:firstLine="0"/>
      </w:pPr>
      <w:r>
        <w:t xml:space="preserve">Uma vez que o objectivo do trabalho era maximizar o somatório dos números no interior do tabuleiro, o </w:t>
      </w:r>
      <w:r>
        <w:rPr>
          <w:i/>
        </w:rPr>
        <w:t>labeling</w:t>
      </w:r>
      <w:r w:rsidR="006A0F2E">
        <w:t xml:space="preserve"> foi feito tendo em conta o valor da variável Sum. Valor esse calculado através da soma de todos os elementos do tabuleiro de jogo, à excepção do 9, que representa o espaço vazio.</w:t>
      </w:r>
    </w:p>
    <w:p w:rsidR="00F439C7" w:rsidRDefault="00F439C7" w:rsidP="00F439C7"/>
    <w:p w:rsidR="00F439C7" w:rsidRDefault="00F439C7" w:rsidP="00F439C7">
      <w:pPr>
        <w:pStyle w:val="heading1"/>
      </w:pPr>
      <w:r>
        <w:t>Visualização da Solução</w:t>
      </w:r>
    </w:p>
    <w:p w:rsidR="00EB1886" w:rsidRDefault="00EB1886" w:rsidP="00EB1886">
      <w:pPr>
        <w:ind w:firstLine="0"/>
      </w:pPr>
    </w:p>
    <w:p w:rsidR="00EB1886" w:rsidRPr="00EB1886" w:rsidRDefault="006A0F2E" w:rsidP="00EB1886">
      <w:pPr>
        <w:ind w:firstLine="0"/>
      </w:pPr>
      <w:r>
        <w:t>Como pedido no enunciado, a solução mostra simplesmente o valor do somatório, e os elementos do tabuleiro (sem espaços) separando as linhas por virgulas. No caso de uma celula vazia, é mostrado um hifen.</w:t>
      </w:r>
    </w:p>
    <w:p w:rsidR="00F439C7" w:rsidRDefault="00F439C7" w:rsidP="00F439C7"/>
    <w:p w:rsidR="00F439C7" w:rsidRDefault="00F439C7" w:rsidP="00F439C7">
      <w:pPr>
        <w:pStyle w:val="heading1"/>
      </w:pPr>
      <w:r>
        <w:t>Resultados</w:t>
      </w:r>
    </w:p>
    <w:p w:rsidR="00F439C7" w:rsidRDefault="00F439C7" w:rsidP="006C241E">
      <w:pPr>
        <w:ind w:firstLine="0"/>
      </w:pPr>
    </w:p>
    <w:p w:rsidR="006C241E" w:rsidRPr="006C241E" w:rsidRDefault="006C241E" w:rsidP="006C241E">
      <w:pPr>
        <w:ind w:firstLine="0"/>
      </w:pPr>
      <w:r>
        <w:lastRenderedPageBreak/>
        <w:t>Como não conseguimos implementar a solução na totalidade foi-nos impossível medir qualquer tipo de resultados, no entanto, achamos que a solução para a qual trabalhamos não seria a mais eficiente no que toca à velocidade de resolução do problema.</w:t>
      </w:r>
    </w:p>
    <w:p w:rsidR="00F439C7" w:rsidRDefault="00F439C7" w:rsidP="00F439C7"/>
    <w:p w:rsidR="00F439C7" w:rsidRDefault="00F439C7" w:rsidP="00F439C7">
      <w:pPr>
        <w:pStyle w:val="heading1"/>
      </w:pPr>
      <w:r>
        <w:t>Conclusão</w:t>
      </w:r>
    </w:p>
    <w:p w:rsidR="006C241E" w:rsidRDefault="006C241E" w:rsidP="006C241E">
      <w:pPr>
        <w:ind w:firstLine="0"/>
      </w:pPr>
    </w:p>
    <w:p w:rsidR="006C241E" w:rsidRDefault="006C241E" w:rsidP="006C241E">
      <w:pPr>
        <w:ind w:firstLine="0"/>
      </w:pPr>
      <w:r>
        <w:t xml:space="preserve">Os objectivos aos quais nos propusemos não foram totalmente cumpridos uma vez que não conseguimos implementar uma ligação entre os números e as setas, fazendo com que a restrição que diz que o número corresponde ao número de setas que apontam para ele, o que resulta num </w:t>
      </w:r>
      <w:r>
        <w:rPr>
          <w:i/>
        </w:rPr>
        <w:t>labeling</w:t>
      </w:r>
      <w:r>
        <w:t xml:space="preserve"> incorrecto. Esta lacuna deve-se principalmente a dificuldades sentidas com a linguagem de programação PROLOG e um pouco com a carga de trabalho ao qual estavamos sujeitos.</w:t>
      </w:r>
    </w:p>
    <w:p w:rsidR="006C241E" w:rsidRDefault="006C241E" w:rsidP="006C241E">
      <w:pPr>
        <w:ind w:firstLine="0"/>
      </w:pPr>
      <w:r>
        <w:t>No entanto, acreditamos que as restantes restrições foram implementadas com sucesso.</w:t>
      </w:r>
    </w:p>
    <w:p w:rsidR="00F947C0" w:rsidRDefault="00F947C0" w:rsidP="006C241E">
      <w:pPr>
        <w:ind w:firstLine="0"/>
      </w:pPr>
    </w:p>
    <w:p w:rsidR="00F947C0" w:rsidRDefault="00F947C0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p w:rsidR="00F947C0" w:rsidRDefault="00F947C0" w:rsidP="00F947C0">
      <w:pPr>
        <w:pStyle w:val="heading1"/>
        <w:numPr>
          <w:ilvl w:val="0"/>
          <w:numId w:val="0"/>
        </w:numPr>
      </w:pPr>
      <w:r>
        <w:lastRenderedPageBreak/>
        <w:t>Bibliografia</w:t>
      </w:r>
    </w:p>
    <w:p w:rsidR="00F947C0" w:rsidRDefault="00F947C0" w:rsidP="00F947C0">
      <w:pPr>
        <w:ind w:firstLine="0"/>
      </w:pPr>
    </w:p>
    <w:p w:rsidR="00F947C0" w:rsidRDefault="00F947C0" w:rsidP="00F947C0">
      <w:pPr>
        <w:pStyle w:val="bulletitem"/>
      </w:pPr>
      <w:r>
        <w:t xml:space="preserve">Arrows with Voids </w:t>
      </w:r>
      <w:r w:rsidRPr="00F947C0">
        <w:t xml:space="preserve">- </w:t>
      </w:r>
      <w:hyperlink r:id="rId10" w:history="1">
        <w:r w:rsidRPr="00AD1A44">
          <w:rPr>
            <w:rStyle w:val="Hiperligao"/>
          </w:rPr>
          <w:t>http://logicmastersindia.com/lmitests/dl.asp?v=0&amp;attachmentid=431</w:t>
        </w:r>
      </w:hyperlink>
    </w:p>
    <w:p w:rsidR="00F947C0" w:rsidRDefault="00F947C0" w:rsidP="00F947C0">
      <w:pPr>
        <w:pStyle w:val="bulletitem"/>
      </w:pPr>
      <w:r>
        <w:t xml:space="preserve">Slides fornecidos pelos docentes da Unidade Curricular </w:t>
      </w:r>
      <w:hyperlink r:id="rId11" w:history="1">
        <w:r w:rsidRPr="00AD1A44">
          <w:rPr>
            <w:rStyle w:val="Hiperligao"/>
          </w:rPr>
          <w:t>https://moodle.up.pt/mod/resource/view.php?id=70315</w:t>
        </w:r>
      </w:hyperlink>
    </w:p>
    <w:p w:rsidR="00F947C0" w:rsidRDefault="009F48C1" w:rsidP="00F947C0">
      <w:pPr>
        <w:pStyle w:val="bulletitem"/>
      </w:pPr>
      <w:hyperlink r:id="rId12" w:tgtFrame="_blank" w:history="1">
        <w:r w:rsidRPr="009F48C1">
          <w:rPr>
            <w:rStyle w:val="Hiperligao"/>
          </w:rPr>
          <w:t>http://www.lel.ed.ac.uk/facilities/howto/prolog/sicstus_32.html</w:t>
        </w:r>
      </w:hyperlink>
    </w:p>
    <w:p w:rsidR="009F48C1" w:rsidRPr="00F947C0" w:rsidRDefault="009F48C1" w:rsidP="00F947C0">
      <w:pPr>
        <w:pStyle w:val="bulletitem"/>
      </w:pPr>
      <w:hyperlink r:id="rId13" w:tgtFrame="_blank" w:history="1">
        <w:r w:rsidRPr="009F48C1">
          <w:rPr>
            <w:rStyle w:val="Hiperligao"/>
          </w:rPr>
          <w:t>http://www.pathwayslms.com/swipltuts/clpfd/clpfd.html</w:t>
        </w:r>
      </w:hyperlink>
      <w:bookmarkStart w:id="0" w:name="_GoBack"/>
      <w:bookmarkEnd w:id="0"/>
    </w:p>
    <w:p w:rsidR="006C241E" w:rsidRPr="006C241E" w:rsidRDefault="006C241E" w:rsidP="006C241E">
      <w:pPr>
        <w:ind w:firstLine="0"/>
      </w:pPr>
    </w:p>
    <w:sectPr w:rsidR="006C241E" w:rsidRPr="006C241E" w:rsidSect="00CE7667">
      <w:footerReference w:type="first" r:id="rId14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E72" w:rsidRDefault="00130E72">
      <w:r>
        <w:separator/>
      </w:r>
    </w:p>
  </w:endnote>
  <w:endnote w:type="continuationSeparator" w:id="0">
    <w:p w:rsidR="00130E72" w:rsidRDefault="0013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9F48C1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E72" w:rsidRDefault="00130E72" w:rsidP="00895F20">
      <w:pPr>
        <w:ind w:firstLine="0"/>
      </w:pPr>
      <w:r>
        <w:separator/>
      </w:r>
    </w:p>
  </w:footnote>
  <w:footnote w:type="continuationSeparator" w:id="0">
    <w:p w:rsidR="00130E72" w:rsidRDefault="00130E72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935"/>
        </w:tabs>
        <w:ind w:left="935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1162"/>
        </w:tabs>
        <w:ind w:left="1162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1388"/>
        </w:tabs>
        <w:ind w:left="1388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615"/>
        </w:tabs>
        <w:ind w:left="1615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842"/>
        </w:tabs>
        <w:ind w:left="184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069"/>
        </w:tabs>
        <w:ind w:left="206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296"/>
        </w:tabs>
        <w:ind w:left="22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522"/>
        </w:tabs>
        <w:ind w:left="2522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749"/>
        </w:tabs>
        <w:ind w:left="2749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F0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0E72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294F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224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1FAE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0F2E"/>
    <w:rsid w:val="006A1D3F"/>
    <w:rsid w:val="006A5D0F"/>
    <w:rsid w:val="006A645F"/>
    <w:rsid w:val="006B184A"/>
    <w:rsid w:val="006C0AD3"/>
    <w:rsid w:val="006C241E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48C1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469EF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5BE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764F0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22B7"/>
    <w:rsid w:val="00BD55E1"/>
    <w:rsid w:val="00BE08A1"/>
    <w:rsid w:val="00BE1517"/>
    <w:rsid w:val="00BE18BA"/>
    <w:rsid w:val="00BF42AF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55BC2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1FAA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1865"/>
    <w:rsid w:val="00EB1886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39C7"/>
    <w:rsid w:val="00F4449B"/>
    <w:rsid w:val="00F44FF9"/>
    <w:rsid w:val="00F519B3"/>
    <w:rsid w:val="00F52239"/>
    <w:rsid w:val="00F56CEA"/>
    <w:rsid w:val="00F571A3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47C0"/>
    <w:rsid w:val="00F95511"/>
    <w:rsid w:val="00F9578C"/>
    <w:rsid w:val="00FA6BFA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CB5CF38-5138-403E-8FE1-63C04C91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12105@fe.up.pt" TargetMode="External"/><Relationship Id="rId13" Type="http://schemas.openxmlformats.org/officeDocument/2006/relationships/hyperlink" Target="http://www.pathwayslms.com/swipltuts/clpfd/clpf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l.ed.ac.uk/facilities/howto/prolog/sicstus_3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up.pt/mod/resource/view.php?id=703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gicmastersindia.com/lmitests/dl.asp?v=0&amp;attachmentid=43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i12097@fe.up.p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&#233;\Downloads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0088B-1C6A-419D-A34F-4BA57E8B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204</TotalTime>
  <Pages>6</Pages>
  <Words>943</Words>
  <Characters>5093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Macedo</dc:creator>
  <dc:description>Formats and macros for Springer Lecture Notes</dc:description>
  <cp:lastModifiedBy>André Macedo</cp:lastModifiedBy>
  <cp:revision>2</cp:revision>
  <dcterms:created xsi:type="dcterms:W3CDTF">2014-12-14T20:25:00Z</dcterms:created>
  <dcterms:modified xsi:type="dcterms:W3CDTF">2014-12-14T23:49:00Z</dcterms:modified>
</cp:coreProperties>
</file>