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74" w:rsidRDefault="00703C80">
      <w:pPr>
        <w:spacing w:after="239" w:line="259" w:lineRule="auto"/>
        <w:ind w:left="126" w:firstLine="0"/>
        <w:jc w:val="center"/>
      </w:pPr>
      <w:r>
        <w:rPr>
          <w:b/>
          <w:sz w:val="24"/>
        </w:rPr>
        <w:t xml:space="preserve">Plano de Teste </w:t>
      </w:r>
    </w:p>
    <w:p w:rsidR="00F43974" w:rsidRDefault="00703C80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</w:rPr>
        <w:t xml:space="preserve">Introdução </w:t>
      </w:r>
    </w:p>
    <w:p w:rsidR="00F43974" w:rsidRDefault="00703C80">
      <w:pPr>
        <w:ind w:left="-5"/>
      </w:pPr>
      <w:r>
        <w:t xml:space="preserve">Este plano de teste tem por objetivo identificar o que fará parte ou não do escopo de teste da versão, bem como as premissas e os riscos envolvidos. </w:t>
      </w:r>
    </w:p>
    <w:p w:rsidR="00F43974" w:rsidRDefault="00703C8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Recursos </w:t>
      </w:r>
    </w:p>
    <w:tbl>
      <w:tblPr>
        <w:tblStyle w:val="TableGrid"/>
        <w:tblW w:w="8649" w:type="dxa"/>
        <w:tblInd w:w="-11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27"/>
        <w:gridCol w:w="4322"/>
      </w:tblGrid>
      <w:tr w:rsidR="00F43974">
        <w:trPr>
          <w:trHeight w:val="278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703C80">
            <w:pPr>
              <w:spacing w:after="0" w:line="259" w:lineRule="auto"/>
              <w:ind w:left="0" w:firstLine="0"/>
            </w:pPr>
            <w:r>
              <w:t xml:space="preserve">Analista de Teste / Testador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703C80">
            <w:pPr>
              <w:spacing w:after="0" w:line="259" w:lineRule="auto"/>
              <w:ind w:left="0" w:firstLine="0"/>
            </w:pPr>
            <w:r>
              <w:t xml:space="preserve">% de Alocação </w:t>
            </w:r>
          </w:p>
        </w:tc>
      </w:tr>
      <w:tr w:rsidR="00F43974">
        <w:trPr>
          <w:trHeight w:val="284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703C80">
            <w:pPr>
              <w:spacing w:after="0" w:line="259" w:lineRule="auto"/>
              <w:ind w:left="0" w:firstLine="0"/>
            </w:pPr>
            <w:r>
              <w:t xml:space="preserve"> </w:t>
            </w:r>
            <w:r w:rsidR="00A86D25">
              <w:t xml:space="preserve">Nathália Siqueira </w:t>
            </w:r>
            <w:proofErr w:type="spellStart"/>
            <w:r w:rsidR="00A86D25">
              <w:t>Cecilio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703C80">
            <w:pPr>
              <w:spacing w:after="0" w:line="259" w:lineRule="auto"/>
              <w:ind w:left="0" w:firstLine="0"/>
            </w:pPr>
            <w:r>
              <w:t xml:space="preserve"> </w:t>
            </w:r>
            <w:r w:rsidR="00A86D25">
              <w:t>30%</w:t>
            </w:r>
          </w:p>
        </w:tc>
      </w:tr>
      <w:tr w:rsidR="00A86D25">
        <w:trPr>
          <w:trHeight w:val="284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D25" w:rsidRDefault="00A86D25">
            <w:pPr>
              <w:spacing w:after="0" w:line="259" w:lineRule="auto"/>
              <w:ind w:left="0" w:firstLine="0"/>
            </w:pPr>
            <w:r>
              <w:t>André Costa Ribeiro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D25" w:rsidRDefault="00A86D25">
            <w:pPr>
              <w:spacing w:after="0" w:line="259" w:lineRule="auto"/>
              <w:ind w:left="0" w:firstLine="0"/>
            </w:pPr>
            <w:r>
              <w:t xml:space="preserve"> 30%</w:t>
            </w:r>
          </w:p>
        </w:tc>
      </w:tr>
      <w:tr w:rsidR="00A86D25">
        <w:trPr>
          <w:trHeight w:val="284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D25" w:rsidRDefault="00A86D25">
            <w:pPr>
              <w:spacing w:after="0" w:line="259" w:lineRule="auto"/>
              <w:ind w:left="0" w:firstLine="0"/>
            </w:pPr>
            <w:r>
              <w:t xml:space="preserve">Lucas </w:t>
            </w:r>
            <w:proofErr w:type="spellStart"/>
            <w:r>
              <w:t>Hananni</w:t>
            </w:r>
            <w:proofErr w:type="spellEnd"/>
            <w:r>
              <w:t xml:space="preserve"> de Melo Sena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D25" w:rsidRDefault="00A86D25">
            <w:pPr>
              <w:spacing w:after="0" w:line="259" w:lineRule="auto"/>
              <w:ind w:left="0" w:firstLine="0"/>
            </w:pPr>
            <w:r>
              <w:t>15%</w:t>
            </w:r>
          </w:p>
        </w:tc>
      </w:tr>
      <w:tr w:rsidR="00A86D25">
        <w:trPr>
          <w:trHeight w:val="284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D25" w:rsidRDefault="00A86D25">
            <w:pPr>
              <w:spacing w:after="0" w:line="259" w:lineRule="auto"/>
              <w:ind w:left="0" w:firstLine="0"/>
            </w:pPr>
            <w:r>
              <w:t xml:space="preserve">Pedro </w:t>
            </w:r>
            <w:proofErr w:type="spellStart"/>
            <w:r>
              <w:t>Fellipe</w:t>
            </w:r>
            <w:proofErr w:type="spellEnd"/>
            <w:r>
              <w:t xml:space="preserve"> Mendes Amaral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D25" w:rsidRDefault="00A86D25">
            <w:pPr>
              <w:spacing w:after="0" w:line="259" w:lineRule="auto"/>
              <w:ind w:left="0" w:firstLine="0"/>
            </w:pPr>
            <w:r>
              <w:t>15%</w:t>
            </w:r>
          </w:p>
        </w:tc>
      </w:tr>
      <w:tr w:rsidR="00A86D25">
        <w:trPr>
          <w:trHeight w:val="284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D25" w:rsidRDefault="00A86D25">
            <w:pPr>
              <w:spacing w:after="0" w:line="259" w:lineRule="auto"/>
              <w:ind w:left="0" w:firstLine="0"/>
            </w:pPr>
            <w:r>
              <w:t xml:space="preserve">Lucas </w:t>
            </w:r>
            <w:proofErr w:type="spellStart"/>
            <w:r>
              <w:t>Antonio</w:t>
            </w:r>
            <w:proofErr w:type="spellEnd"/>
            <w:r>
              <w:t xml:space="preserve"> Xavier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D25" w:rsidRDefault="00A86D25">
            <w:pPr>
              <w:spacing w:after="0" w:line="259" w:lineRule="auto"/>
              <w:ind w:left="0" w:firstLine="0"/>
            </w:pPr>
            <w:r>
              <w:t>10%</w:t>
            </w:r>
          </w:p>
        </w:tc>
      </w:tr>
    </w:tbl>
    <w:p w:rsidR="00F43974" w:rsidRDefault="00703C80">
      <w:pPr>
        <w:spacing w:after="251" w:line="259" w:lineRule="auto"/>
        <w:ind w:left="0" w:firstLine="0"/>
      </w:pPr>
      <w:r>
        <w:t xml:space="preserve"> </w:t>
      </w:r>
    </w:p>
    <w:p w:rsidR="00F43974" w:rsidRDefault="00703C80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</w:rPr>
        <w:t xml:space="preserve">Escopo de Teste </w:t>
      </w:r>
    </w:p>
    <w:p w:rsidR="00C60D83" w:rsidRDefault="00C60D83" w:rsidP="00C60D83">
      <w:pPr>
        <w:widowControl w:val="0"/>
        <w:spacing w:after="0" w:line="240" w:lineRule="atLeast"/>
        <w:ind w:left="706" w:firstLine="0"/>
        <w:rPr>
          <w:rFonts w:ascii="Times New Roman" w:eastAsia="MS Mincho" w:hAnsi="Times New Roman" w:cs="Times New Roman"/>
          <w:color w:val="auto"/>
          <w:lang w:eastAsia="ja-JP"/>
        </w:rPr>
      </w:pPr>
      <w:r>
        <w:rPr>
          <w:rFonts w:eastAsia="MS Mincho"/>
          <w:lang w:eastAsia="ja-JP"/>
        </w:rPr>
        <w:t>Backlog do Produto.</w:t>
      </w:r>
    </w:p>
    <w:p w:rsidR="00C60D83" w:rsidRDefault="00C60D83" w:rsidP="00C60D83">
      <w:pPr>
        <w:widowControl w:val="0"/>
        <w:spacing w:after="0" w:line="240" w:lineRule="atLeast"/>
        <w:ind w:left="706"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Visão do Produto.</w:t>
      </w:r>
    </w:p>
    <w:p w:rsidR="00C60D83" w:rsidRDefault="00C60D83" w:rsidP="00C60D83">
      <w:pPr>
        <w:widowControl w:val="0"/>
        <w:spacing w:after="0" w:line="240" w:lineRule="atLeast"/>
        <w:ind w:left="720" w:firstLine="0"/>
        <w:rPr>
          <w:rFonts w:ascii="Times New Roman" w:eastAsia="MS Mincho" w:hAnsi="Times New Roman" w:cs="Times New Roman"/>
          <w:color w:val="auto"/>
          <w:lang w:eastAsia="ja-JP"/>
        </w:rPr>
      </w:pPr>
      <w:r>
        <w:rPr>
          <w:rFonts w:eastAsia="MS Mincho"/>
          <w:lang w:eastAsia="ja-JP"/>
        </w:rPr>
        <w:t>Diagrama de classes</w:t>
      </w:r>
    </w:p>
    <w:p w:rsidR="00C60D83" w:rsidRDefault="00C60D83" w:rsidP="00C60D83">
      <w:pPr>
        <w:widowControl w:val="0"/>
        <w:spacing w:after="0" w:line="240" w:lineRule="atLeast"/>
        <w:ind w:left="720"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Fluxo do processo</w:t>
      </w:r>
    </w:p>
    <w:p w:rsidR="00C60D83" w:rsidRDefault="00C60D83" w:rsidP="00C60D83">
      <w:pPr>
        <w:widowControl w:val="0"/>
        <w:spacing w:after="0" w:line="240" w:lineRule="atLeast"/>
        <w:ind w:left="720" w:firstLine="0"/>
        <w:rPr>
          <w:rFonts w:ascii="Times New Roman" w:eastAsia="MS Mincho" w:hAnsi="Times New Roman" w:cs="Times New Roman"/>
          <w:color w:val="auto"/>
          <w:lang w:eastAsia="ja-JP"/>
        </w:rPr>
      </w:pPr>
      <w:r>
        <w:rPr>
          <w:rFonts w:eastAsia="MS Mincho"/>
          <w:lang w:eastAsia="ja-JP"/>
        </w:rPr>
        <w:t>Especificação de caso de uso</w:t>
      </w:r>
    </w:p>
    <w:p w:rsidR="00C60D83" w:rsidRDefault="00C60D83" w:rsidP="00C60D83">
      <w:pPr>
        <w:widowControl w:val="0"/>
        <w:spacing w:after="0" w:line="240" w:lineRule="atLeast"/>
        <w:ind w:left="720"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Especificação das regras de negócio</w:t>
      </w:r>
    </w:p>
    <w:p w:rsidR="00C60D83" w:rsidRDefault="00870A6B" w:rsidP="00C60D83">
      <w:pPr>
        <w:widowControl w:val="0"/>
        <w:spacing w:after="0" w:line="240" w:lineRule="atLeast"/>
        <w:ind w:left="706"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Fluxo de dados </w:t>
      </w:r>
    </w:p>
    <w:p w:rsidR="00F43974" w:rsidRDefault="00F43974">
      <w:pPr>
        <w:ind w:left="-5"/>
      </w:pPr>
    </w:p>
    <w:p w:rsidR="00F43974" w:rsidRDefault="00703C80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</w:rPr>
        <w:t xml:space="preserve">Fora do Escopo de Teste </w:t>
      </w:r>
    </w:p>
    <w:p w:rsidR="00F43974" w:rsidRDefault="004B5C62">
      <w:pPr>
        <w:ind w:left="-5"/>
      </w:pPr>
      <w:r>
        <w:t>Os códigos, banco de dados, quantidade de acesso, teste de stress</w:t>
      </w:r>
      <w:r w:rsidR="00703C80">
        <w:t xml:space="preserve">. </w:t>
      </w:r>
    </w:p>
    <w:p w:rsidR="00F43974" w:rsidRDefault="00703C80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</w:rPr>
        <w:t xml:space="preserve">Considerações de Infraestrutura </w:t>
      </w:r>
    </w:p>
    <w:p w:rsidR="00F43974" w:rsidRDefault="00703C80">
      <w:pPr>
        <w:ind w:left="-5"/>
      </w:pPr>
      <w:r>
        <w:t xml:space="preserve">Descrever quais as configurações necessárias para a realização dos testes. </w:t>
      </w:r>
    </w:p>
    <w:p w:rsidR="00F43974" w:rsidRPr="004B5C62" w:rsidRDefault="00703C80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</w:rPr>
        <w:t xml:space="preserve">Premissas </w:t>
      </w:r>
    </w:p>
    <w:p w:rsidR="004B5C62" w:rsidRPr="004B5C62" w:rsidRDefault="004B5C62" w:rsidP="004B5C62">
      <w:pPr>
        <w:widowControl w:val="0"/>
        <w:spacing w:after="0" w:line="240" w:lineRule="atLeast"/>
        <w:ind w:left="696" w:firstLine="0"/>
        <w:rPr>
          <w:rFonts w:ascii="Times New Roman" w:eastAsia="MS Mincho" w:hAnsi="Times New Roman" w:cs="Times New Roman"/>
          <w:color w:val="auto"/>
          <w:lang w:eastAsia="ja-JP"/>
        </w:rPr>
      </w:pPr>
      <w:r>
        <w:rPr>
          <w:rFonts w:eastAsia="MS Mincho"/>
          <w:lang w:eastAsia="ja-JP"/>
        </w:rPr>
        <w:t>Backlog do produto, visão do produto, d</w:t>
      </w:r>
      <w:r w:rsidRPr="004B5C62">
        <w:rPr>
          <w:rFonts w:eastAsia="MS Mincho"/>
          <w:lang w:eastAsia="ja-JP"/>
        </w:rPr>
        <w:t>iagrama de classes</w:t>
      </w:r>
      <w:r>
        <w:rPr>
          <w:rFonts w:ascii="Times New Roman" w:eastAsia="MS Mincho" w:hAnsi="Times New Roman" w:cs="Times New Roman"/>
          <w:color w:val="auto"/>
          <w:lang w:eastAsia="ja-JP"/>
        </w:rPr>
        <w:t xml:space="preserve">, </w:t>
      </w:r>
      <w:r>
        <w:rPr>
          <w:rFonts w:eastAsia="MS Mincho"/>
          <w:lang w:eastAsia="ja-JP"/>
        </w:rPr>
        <w:t>f</w:t>
      </w:r>
      <w:r w:rsidRPr="004B5C62">
        <w:rPr>
          <w:rFonts w:eastAsia="MS Mincho"/>
          <w:lang w:eastAsia="ja-JP"/>
        </w:rPr>
        <w:t>luxo do processo</w:t>
      </w:r>
    </w:p>
    <w:p w:rsidR="004B5C62" w:rsidRPr="004B5C62" w:rsidRDefault="004B5C62" w:rsidP="004B5C62">
      <w:pPr>
        <w:widowControl w:val="0"/>
        <w:spacing w:after="0" w:line="240" w:lineRule="atLeast"/>
        <w:ind w:left="696" w:firstLine="0"/>
        <w:rPr>
          <w:rFonts w:ascii="Times New Roman" w:eastAsia="MS Mincho" w:hAnsi="Times New Roman" w:cs="Times New Roman"/>
          <w:color w:val="auto"/>
          <w:u w:val="single"/>
          <w:lang w:eastAsia="ja-JP"/>
        </w:rPr>
      </w:pPr>
      <w:r>
        <w:rPr>
          <w:rFonts w:eastAsia="MS Mincho"/>
          <w:lang w:eastAsia="ja-JP"/>
        </w:rPr>
        <w:t>e</w:t>
      </w:r>
      <w:r w:rsidRPr="004B5C62">
        <w:rPr>
          <w:rFonts w:eastAsia="MS Mincho"/>
          <w:lang w:eastAsia="ja-JP"/>
        </w:rPr>
        <w:t>specificação de caso de uso</w:t>
      </w:r>
      <w:r>
        <w:rPr>
          <w:rFonts w:ascii="Times New Roman" w:eastAsia="MS Mincho" w:hAnsi="Times New Roman" w:cs="Times New Roman"/>
          <w:color w:val="auto"/>
          <w:lang w:eastAsia="ja-JP"/>
        </w:rPr>
        <w:t xml:space="preserve">, </w:t>
      </w:r>
      <w:r>
        <w:rPr>
          <w:rFonts w:eastAsia="MS Mincho"/>
          <w:lang w:eastAsia="ja-JP"/>
        </w:rPr>
        <w:t>e</w:t>
      </w:r>
      <w:r w:rsidRPr="004B5C62">
        <w:rPr>
          <w:rFonts w:eastAsia="MS Mincho"/>
          <w:lang w:eastAsia="ja-JP"/>
        </w:rPr>
        <w:t>specificação das regras de negócio</w:t>
      </w:r>
      <w:r>
        <w:rPr>
          <w:rFonts w:eastAsia="MS Mincho"/>
          <w:lang w:eastAsia="ja-JP"/>
        </w:rPr>
        <w:t>, f</w:t>
      </w:r>
      <w:r w:rsidRPr="004B5C62">
        <w:rPr>
          <w:rFonts w:eastAsia="MS Mincho"/>
          <w:lang w:eastAsia="ja-JP"/>
        </w:rPr>
        <w:t xml:space="preserve">luxo </w:t>
      </w:r>
      <w:r>
        <w:rPr>
          <w:rFonts w:eastAsia="MS Mincho"/>
          <w:lang w:eastAsia="ja-JP"/>
        </w:rPr>
        <w:t xml:space="preserve">de dados, precisam estar corrigidos e aprovados pelo </w:t>
      </w:r>
      <w:proofErr w:type="spellStart"/>
      <w:r>
        <w:rPr>
          <w:rFonts w:eastAsia="MS Mincho"/>
          <w:lang w:eastAsia="ja-JP"/>
        </w:rPr>
        <w:t>product</w:t>
      </w:r>
      <w:proofErr w:type="spellEnd"/>
      <w:r>
        <w:rPr>
          <w:rFonts w:eastAsia="MS Mincho"/>
          <w:lang w:eastAsia="ja-JP"/>
        </w:rPr>
        <w:t xml:space="preserve"> owner.</w:t>
      </w:r>
      <w:bookmarkStart w:id="0" w:name="_GoBack"/>
      <w:bookmarkEnd w:id="0"/>
    </w:p>
    <w:p w:rsidR="004B5C62" w:rsidRPr="004B5C62" w:rsidRDefault="004B5C62" w:rsidP="004B5C62">
      <w:pPr>
        <w:spacing w:after="218" w:line="259" w:lineRule="auto"/>
        <w:ind w:left="346" w:firstLine="0"/>
      </w:pPr>
    </w:p>
    <w:p w:rsidR="00F43974" w:rsidRDefault="00703C80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</w:rPr>
        <w:t xml:space="preserve">Riscos </w:t>
      </w:r>
    </w:p>
    <w:p w:rsidR="00F43974" w:rsidRDefault="00703C80">
      <w:pPr>
        <w:spacing w:after="0"/>
        <w:ind w:left="-5"/>
      </w:pPr>
      <w:r>
        <w:t xml:space="preserve">Identificar os riscos do projeto que poderão impactar na realização dos testes.  </w:t>
      </w:r>
    </w:p>
    <w:tbl>
      <w:tblPr>
        <w:tblStyle w:val="TableGrid"/>
        <w:tblW w:w="8649" w:type="dxa"/>
        <w:tblInd w:w="-110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86"/>
        <w:gridCol w:w="2881"/>
        <w:gridCol w:w="2882"/>
      </w:tblGrid>
      <w:tr w:rsidR="00F43974">
        <w:trPr>
          <w:trHeight w:val="278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703C80">
            <w:pPr>
              <w:spacing w:after="0" w:line="259" w:lineRule="auto"/>
              <w:ind w:left="0" w:firstLine="0"/>
            </w:pPr>
            <w:r>
              <w:t xml:space="preserve">Risco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703C80">
            <w:pPr>
              <w:spacing w:after="0" w:line="259" w:lineRule="auto"/>
              <w:ind w:left="0" w:firstLine="0"/>
            </w:pPr>
            <w:r>
              <w:t xml:space="preserve">Impacto 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703C80">
            <w:pPr>
              <w:spacing w:after="0" w:line="259" w:lineRule="auto"/>
              <w:ind w:left="0" w:firstLine="0"/>
            </w:pPr>
            <w:r>
              <w:t xml:space="preserve">Plano de Mitigação </w:t>
            </w:r>
          </w:p>
        </w:tc>
      </w:tr>
      <w:tr w:rsidR="00F43974">
        <w:trPr>
          <w:trHeight w:val="278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703C80">
            <w:pPr>
              <w:spacing w:after="0" w:line="259" w:lineRule="auto"/>
              <w:ind w:left="0" w:firstLine="0"/>
            </w:pPr>
            <w:r>
              <w:t xml:space="preserve"> </w:t>
            </w:r>
            <w:r w:rsidR="009D06F6">
              <w:t xml:space="preserve">Problemas de conexão com a internet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9D06F6" w:rsidP="009D06F6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74" w:rsidRDefault="00703C80">
            <w:pPr>
              <w:spacing w:after="0" w:line="259" w:lineRule="auto"/>
              <w:ind w:left="0" w:firstLine="0"/>
            </w:pPr>
            <w:r>
              <w:t xml:space="preserve"> </w:t>
            </w:r>
            <w:r w:rsidR="009D06F6" w:rsidRPr="009D06F6">
              <w:t xml:space="preserve">Utilizar cabos LAN ao invés do WiFi. Possuir um backup em todos os computadores. </w:t>
            </w:r>
          </w:p>
        </w:tc>
      </w:tr>
      <w:tr w:rsidR="009D06F6">
        <w:trPr>
          <w:trHeight w:val="278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6F6" w:rsidRDefault="009D06F6">
            <w:pPr>
              <w:spacing w:after="0" w:line="259" w:lineRule="auto"/>
              <w:ind w:left="0" w:firstLine="0"/>
            </w:pPr>
            <w:r w:rsidRPr="009D06F6">
              <w:lastRenderedPageBreak/>
              <w:t>Utilização de Frameworks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6F6" w:rsidRDefault="009D06F6" w:rsidP="009D06F6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6F6" w:rsidRDefault="009D06F6">
            <w:pPr>
              <w:spacing w:after="0" w:line="259" w:lineRule="auto"/>
              <w:ind w:left="0" w:firstLine="0"/>
            </w:pPr>
            <w:r w:rsidRPr="009D06F6">
              <w:t>Realização de estudos aprofundados e constantes orientações com os professores da instituição para sanar possíveis dúvidas de ferramentas</w:t>
            </w:r>
          </w:p>
        </w:tc>
      </w:tr>
      <w:tr w:rsidR="009D06F6">
        <w:trPr>
          <w:trHeight w:val="278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6F6" w:rsidRPr="009D06F6" w:rsidRDefault="009D06F6">
            <w:pPr>
              <w:spacing w:after="0" w:line="259" w:lineRule="auto"/>
              <w:ind w:left="0" w:firstLine="0"/>
            </w:pPr>
            <w:r w:rsidRPr="009D06F6">
              <w:t>Falta de comprometimento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6F6" w:rsidRDefault="009D06F6" w:rsidP="009D06F6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6F6" w:rsidRPr="009D06F6" w:rsidRDefault="009D06F6">
            <w:pPr>
              <w:spacing w:after="0" w:line="259" w:lineRule="auto"/>
              <w:ind w:left="0" w:firstLine="0"/>
            </w:pPr>
            <w:r w:rsidRPr="009D06F6">
              <w:t>Avisar o professor orientador para que o integrante seja punido</w:t>
            </w:r>
          </w:p>
        </w:tc>
      </w:tr>
    </w:tbl>
    <w:p w:rsidR="00F43974" w:rsidRDefault="00703C80">
      <w:pPr>
        <w:spacing w:after="0" w:line="259" w:lineRule="auto"/>
        <w:ind w:left="0" w:firstLine="0"/>
      </w:pPr>
      <w:r>
        <w:t xml:space="preserve"> </w:t>
      </w:r>
    </w:p>
    <w:sectPr w:rsidR="00F43974">
      <w:pgSz w:w="11904" w:h="16838"/>
      <w:pgMar w:top="1440" w:right="1823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960CA"/>
    <w:multiLevelType w:val="hybridMultilevel"/>
    <w:tmpl w:val="D084E7B8"/>
    <w:lvl w:ilvl="0" w:tplc="0FE4FDD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56823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257B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C733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D2511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6944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8B6A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AB38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FEF55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8A4658"/>
    <w:multiLevelType w:val="hybridMultilevel"/>
    <w:tmpl w:val="A3FEB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74"/>
    <w:rsid w:val="004A7170"/>
    <w:rsid w:val="004B5C62"/>
    <w:rsid w:val="00703C80"/>
    <w:rsid w:val="00870A6B"/>
    <w:rsid w:val="009D06F6"/>
    <w:rsid w:val="00A86D25"/>
    <w:rsid w:val="00C60D83"/>
    <w:rsid w:val="00CA7728"/>
    <w:rsid w:val="00F4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0F54"/>
  <w15:docId w15:val="{DF9FF1C6-34AC-4FB9-9327-BB7AFED8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43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B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pgoncalves</dc:creator>
  <cp:keywords/>
  <cp:lastModifiedBy>Nat Lucarte</cp:lastModifiedBy>
  <cp:revision>2</cp:revision>
  <dcterms:created xsi:type="dcterms:W3CDTF">2017-06-12T22:15:00Z</dcterms:created>
  <dcterms:modified xsi:type="dcterms:W3CDTF">2017-06-12T22:15:00Z</dcterms:modified>
</cp:coreProperties>
</file>