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p14">
  <w:body>
    <w:p w:rsidRPr="00C802B8" w:rsidR="00C9224C" w:rsidP="00D26AC7" w:rsidRDefault="208D8DE8" ns2:paraId="0450DAF1" ns2:textId="77777777">
      <w:pPr>
        <w:pStyle w:val="dcapa"/>
        <w:rPr>
          <w:b/>
          <w:bCs/>
        </w:rPr>
      </w:pPr>
      <w:r w:rsidRPr="3504A8F4" w:rsidR="208D8DE8">
        <w:rPr>
          <w:b w:val="1"/>
          <w:bCs w:val="1"/>
        </w:rPr>
        <w:t>UNIVERSIDADE VIRTUAL DO ESTADO DE SÃO PAULO</w:t>
      </w:r>
    </w:p>
    <w:p w:rsidR="00C9224C" w:rsidP="00D26AC7" w:rsidRDefault="00C9224C" ns2:paraId="672A6659" ns2:textId="77777777">
      <w:pPr>
        <w:pStyle w:val="dcapa"/>
      </w:pPr>
    </w:p>
    <w:p w:rsidR="00C9224C" w:rsidP="00D26AC7" w:rsidRDefault="00C9224C" ns2:paraId="0A37501D" ns2:textId="77777777">
      <w:pPr>
        <w:pStyle w:val="dcapa"/>
      </w:pPr>
    </w:p>
    <w:p w:rsidR="00C9224C" w:rsidP="00D26AC7" w:rsidRDefault="00C9224C" ns2:paraId="6A05A809" ns2:textId="77777777">
      <w:pPr>
        <w:pStyle w:val="dcapa"/>
      </w:pPr>
    </w:p>
    <w:p w:rsidR="00C9224C" w:rsidP="00D26AC7" w:rsidRDefault="00C9224C" ns2:paraId="5A39BBE3" ns2:textId="77777777">
      <w:pPr>
        <w:pStyle w:val="dcapa"/>
      </w:pPr>
    </w:p>
    <w:p w:rsidRPr="00096A5C" w:rsidR="00C9224C" w:rsidP="3504A8F4" w:rsidRDefault="00C9224C" ns2:paraId="42AE20C8" ns2:textId="3D348C27">
      <w:pPr>
        <w:spacing w:after="0" w:line="288" w:lineRule="auto"/>
        <w:jc w:val="center"/>
        <w:rPr>
          <w:rFonts w:ascii="Trebuchet MS" w:hAnsi="Trebuchet MS" w:eastAsia="Trebuchet MS" w:cs="Trebuchet MS"/>
          <w:b w:val="0"/>
          <w:bCs w:val="0"/>
          <w:i w:val="0"/>
          <w:iCs w:val="0"/>
          <w:caps w:val="0"/>
          <w:smallCaps w:val="0"/>
          <w:noProof w:val="0"/>
          <w:color w:val="000000" w:themeColor="text1" w:themeTint="FF" w:themeShade="FF"/>
          <w:sz w:val="22"/>
          <w:szCs w:val="22"/>
          <w:lang w:val="en-AU"/>
        </w:rPr>
      </w:pPr>
      <w:r w:rsidRPr="3504A8F4" w:rsidR="4626CB81">
        <w:rPr>
          <w:rFonts w:ascii="Trebuchet MS" w:hAnsi="Trebuchet MS" w:eastAsia="Trebuchet MS" w:cs="Trebuchet MS"/>
          <w:b w:val="0"/>
          <w:bCs w:val="0"/>
          <w:i w:val="0"/>
          <w:iCs w:val="0"/>
          <w:caps w:val="0"/>
          <w:smallCaps w:val="0"/>
          <w:noProof w:val="0"/>
          <w:color w:val="000000" w:themeColor="text1" w:themeTint="FF" w:themeShade="FF"/>
          <w:sz w:val="22"/>
          <w:szCs w:val="22"/>
          <w:lang w:val="pt-BR"/>
        </w:rPr>
        <w:t>Allan Di Pace Schmidt, RA 23203894</w:t>
      </w:r>
    </w:p>
    <w:p w:rsidRPr="00096A5C" w:rsidR="00C9224C" w:rsidP="3504A8F4" w:rsidRDefault="00C9224C" ns2:paraId="6EA34332" ns2:textId="5FBB12E7">
      <w:pPr>
        <w:spacing w:after="0" w:line="288" w:lineRule="auto"/>
        <w:jc w:val="center"/>
        <w:rPr>
          <w:rFonts w:ascii="Trebuchet MS" w:hAnsi="Trebuchet MS" w:eastAsia="Trebuchet MS" w:cs="Trebuchet MS"/>
          <w:b w:val="0"/>
          <w:bCs w:val="0"/>
          <w:i w:val="0"/>
          <w:iCs w:val="0"/>
          <w:caps w:val="0"/>
          <w:smallCaps w:val="0"/>
          <w:noProof w:val="0"/>
          <w:color w:val="000000" w:themeColor="text1" w:themeTint="FF" w:themeShade="FF"/>
          <w:sz w:val="22"/>
          <w:szCs w:val="22"/>
          <w:lang w:val="en-AU"/>
        </w:rPr>
      </w:pPr>
      <w:r w:rsidRPr="3504A8F4" w:rsidR="4626CB81">
        <w:rPr>
          <w:rFonts w:ascii="Trebuchet MS" w:hAnsi="Trebuchet MS" w:eastAsia="Trebuchet MS" w:cs="Trebuchet MS"/>
          <w:b w:val="0"/>
          <w:bCs w:val="0"/>
          <w:i w:val="0"/>
          <w:iCs w:val="0"/>
          <w:caps w:val="0"/>
          <w:smallCaps w:val="0"/>
          <w:noProof w:val="0"/>
          <w:color w:val="000000" w:themeColor="text1" w:themeTint="FF" w:themeShade="FF"/>
          <w:sz w:val="22"/>
          <w:szCs w:val="22"/>
          <w:lang w:val="pt-BR"/>
        </w:rPr>
        <w:t>Anderson de Souza Pereira, RA 23212113</w:t>
      </w:r>
    </w:p>
    <w:p w:rsidRPr="00096A5C" w:rsidR="00C9224C" w:rsidP="3504A8F4" w:rsidRDefault="00C9224C" ns2:paraId="02840D5D" ns2:textId="5E2ED071">
      <w:pPr>
        <w:spacing w:after="0" w:line="288" w:lineRule="auto"/>
        <w:jc w:val="center"/>
        <w:rPr>
          <w:rFonts w:ascii="Trebuchet MS" w:hAnsi="Trebuchet MS" w:eastAsia="Trebuchet MS" w:cs="Trebuchet MS"/>
          <w:b w:val="0"/>
          <w:bCs w:val="0"/>
          <w:i w:val="0"/>
          <w:iCs w:val="0"/>
          <w:caps w:val="0"/>
          <w:smallCaps w:val="0"/>
          <w:noProof w:val="0"/>
          <w:color w:val="000000" w:themeColor="text1" w:themeTint="FF" w:themeShade="FF"/>
          <w:sz w:val="22"/>
          <w:szCs w:val="22"/>
          <w:lang w:val="en-AU"/>
        </w:rPr>
      </w:pPr>
      <w:r w:rsidRPr="3504A8F4" w:rsidR="4626CB81">
        <w:rPr>
          <w:rFonts w:ascii="Trebuchet MS" w:hAnsi="Trebuchet MS" w:eastAsia="Trebuchet MS" w:cs="Trebuchet MS"/>
          <w:b w:val="0"/>
          <w:bCs w:val="0"/>
          <w:i w:val="0"/>
          <w:iCs w:val="0"/>
          <w:caps w:val="0"/>
          <w:smallCaps w:val="0"/>
          <w:noProof w:val="0"/>
          <w:color w:val="000000" w:themeColor="text1" w:themeTint="FF" w:themeShade="FF"/>
          <w:sz w:val="22"/>
          <w:szCs w:val="22"/>
          <w:lang w:val="pt-BR"/>
        </w:rPr>
        <w:t>Andressa dos Santos Messiano, RA 23200915</w:t>
      </w:r>
    </w:p>
    <w:p w:rsidRPr="00096A5C" w:rsidR="00C9224C" w:rsidP="3504A8F4" w:rsidRDefault="00C9224C" ns2:paraId="59B107EC" ns2:textId="65854A2E">
      <w:pPr>
        <w:spacing w:after="0" w:line="288" w:lineRule="auto"/>
        <w:jc w:val="center"/>
        <w:rPr>
          <w:rFonts w:ascii="Trebuchet MS" w:hAnsi="Trebuchet MS" w:eastAsia="Trebuchet MS" w:cs="Trebuchet MS"/>
          <w:b w:val="0"/>
          <w:bCs w:val="0"/>
          <w:i w:val="0"/>
          <w:iCs w:val="0"/>
          <w:caps w:val="0"/>
          <w:smallCaps w:val="0"/>
          <w:noProof w:val="0"/>
          <w:color w:val="000000" w:themeColor="text1" w:themeTint="FF" w:themeShade="FF"/>
          <w:sz w:val="22"/>
          <w:szCs w:val="22"/>
          <w:lang w:val="en-AU"/>
        </w:rPr>
      </w:pPr>
      <w:r w:rsidRPr="3504A8F4" w:rsidR="4626CB81">
        <w:rPr>
          <w:rFonts w:ascii="Trebuchet MS" w:hAnsi="Trebuchet MS" w:eastAsia="Trebuchet MS" w:cs="Trebuchet MS"/>
          <w:b w:val="0"/>
          <w:bCs w:val="0"/>
          <w:i w:val="0"/>
          <w:iCs w:val="0"/>
          <w:caps w:val="0"/>
          <w:smallCaps w:val="0"/>
          <w:noProof w:val="0"/>
          <w:color w:val="000000" w:themeColor="text1" w:themeTint="FF" w:themeShade="FF"/>
          <w:sz w:val="22"/>
          <w:szCs w:val="22"/>
          <w:lang w:val="pt-BR"/>
        </w:rPr>
        <w:t>Elton Felipe Mariano da Fonseca, RA 23214119</w:t>
      </w:r>
    </w:p>
    <w:p w:rsidRPr="00096A5C" w:rsidR="00C9224C" w:rsidP="3504A8F4" w:rsidRDefault="00C9224C" ns2:paraId="66515BC1" ns2:textId="5317EC97">
      <w:pPr>
        <w:spacing w:after="0" w:line="288" w:lineRule="auto"/>
        <w:jc w:val="center"/>
        <w:rPr>
          <w:rFonts w:ascii="Trebuchet MS" w:hAnsi="Trebuchet MS" w:eastAsia="Trebuchet MS" w:cs="Trebuchet MS"/>
          <w:b w:val="0"/>
          <w:bCs w:val="0"/>
          <w:i w:val="0"/>
          <w:iCs w:val="0"/>
          <w:caps w:val="0"/>
          <w:smallCaps w:val="0"/>
          <w:noProof w:val="0"/>
          <w:color w:val="000000" w:themeColor="text1" w:themeTint="FF" w:themeShade="FF"/>
          <w:sz w:val="22"/>
          <w:szCs w:val="22"/>
          <w:lang w:val="en-AU"/>
        </w:rPr>
      </w:pPr>
      <w:r w:rsidRPr="3504A8F4" w:rsidR="4626CB81">
        <w:rPr>
          <w:rFonts w:ascii="Trebuchet MS" w:hAnsi="Trebuchet MS" w:eastAsia="Trebuchet MS" w:cs="Trebuchet MS"/>
          <w:b w:val="0"/>
          <w:bCs w:val="0"/>
          <w:i w:val="0"/>
          <w:iCs w:val="0"/>
          <w:caps w:val="0"/>
          <w:smallCaps w:val="0"/>
          <w:noProof w:val="0"/>
          <w:color w:val="000000" w:themeColor="text1" w:themeTint="FF" w:themeShade="FF"/>
          <w:sz w:val="22"/>
          <w:szCs w:val="22"/>
          <w:lang w:val="pt-BR"/>
        </w:rPr>
        <w:t>Flávio Alves Conti, RA 23204986</w:t>
      </w:r>
    </w:p>
    <w:p w:rsidRPr="00096A5C" w:rsidR="00C9224C" w:rsidP="3504A8F4" w:rsidRDefault="00C9224C" ns2:paraId="6A8F86D0" ns2:textId="09D8AD35">
      <w:pPr>
        <w:spacing w:after="0" w:line="288" w:lineRule="auto"/>
        <w:jc w:val="center"/>
        <w:rPr>
          <w:rFonts w:ascii="Trebuchet MS" w:hAnsi="Trebuchet MS" w:eastAsia="Trebuchet MS" w:cs="Trebuchet MS"/>
          <w:b w:val="0"/>
          <w:bCs w:val="0"/>
          <w:i w:val="0"/>
          <w:iCs w:val="0"/>
          <w:caps w:val="0"/>
          <w:smallCaps w:val="0"/>
          <w:noProof w:val="0"/>
          <w:color w:val="000000" w:themeColor="text1" w:themeTint="FF" w:themeShade="FF"/>
          <w:sz w:val="22"/>
          <w:szCs w:val="22"/>
          <w:lang w:val="en-AU"/>
        </w:rPr>
      </w:pPr>
      <w:r w:rsidRPr="3504A8F4" w:rsidR="4626CB81">
        <w:rPr>
          <w:rFonts w:ascii="Trebuchet MS" w:hAnsi="Trebuchet MS" w:eastAsia="Trebuchet MS" w:cs="Trebuchet MS"/>
          <w:b w:val="0"/>
          <w:bCs w:val="0"/>
          <w:i w:val="0"/>
          <w:iCs w:val="0"/>
          <w:caps w:val="0"/>
          <w:smallCaps w:val="0"/>
          <w:noProof w:val="0"/>
          <w:color w:val="000000" w:themeColor="text1" w:themeTint="FF" w:themeShade="FF"/>
          <w:sz w:val="22"/>
          <w:szCs w:val="22"/>
          <w:lang w:val="pt-BR"/>
        </w:rPr>
        <w:t>Gabriel de Souza Martins, RA 23207407</w:t>
      </w:r>
    </w:p>
    <w:p w:rsidRPr="00096A5C" w:rsidR="00C9224C" w:rsidP="3504A8F4" w:rsidRDefault="00C9224C" ns2:paraId="3DC9ABF1" ns2:textId="52AFEA76">
      <w:pPr>
        <w:spacing w:after="0" w:line="288" w:lineRule="auto"/>
        <w:jc w:val="center"/>
        <w:rPr>
          <w:rFonts w:ascii="Trebuchet MS" w:hAnsi="Trebuchet MS" w:eastAsia="Trebuchet MS" w:cs="Trebuchet MS"/>
          <w:b w:val="0"/>
          <w:bCs w:val="0"/>
          <w:i w:val="0"/>
          <w:iCs w:val="0"/>
          <w:caps w:val="0"/>
          <w:smallCaps w:val="0"/>
          <w:noProof w:val="0"/>
          <w:color w:val="000000" w:themeColor="text1" w:themeTint="FF" w:themeShade="FF"/>
          <w:sz w:val="22"/>
          <w:szCs w:val="22"/>
          <w:lang w:val="en-AU"/>
        </w:rPr>
      </w:pPr>
      <w:r w:rsidRPr="3504A8F4" w:rsidR="4626CB81">
        <w:rPr>
          <w:rFonts w:ascii="Trebuchet MS" w:hAnsi="Trebuchet MS" w:eastAsia="Trebuchet MS" w:cs="Trebuchet MS"/>
          <w:b w:val="0"/>
          <w:bCs w:val="0"/>
          <w:i w:val="0"/>
          <w:iCs w:val="0"/>
          <w:caps w:val="0"/>
          <w:smallCaps w:val="0"/>
          <w:noProof w:val="0"/>
          <w:color w:val="000000" w:themeColor="text1" w:themeTint="FF" w:themeShade="FF"/>
          <w:sz w:val="22"/>
          <w:szCs w:val="22"/>
          <w:lang w:val="pt-BR"/>
        </w:rPr>
        <w:t>Marcelo Massayuki Hiray, RA 23219601</w:t>
      </w:r>
    </w:p>
    <w:p w:rsidRPr="00096A5C" w:rsidR="00C9224C" w:rsidP="3504A8F4" w:rsidRDefault="00C9224C" ns2:paraId="4029F92B" ns2:textId="783FC497">
      <w:pPr>
        <w:spacing w:after="0" w:line="288" w:lineRule="auto"/>
        <w:jc w:val="center"/>
        <w:rPr>
          <w:rFonts w:ascii="Trebuchet MS" w:hAnsi="Trebuchet MS" w:eastAsia="Trebuchet MS" w:cs="Trebuchet MS"/>
          <w:b w:val="0"/>
          <w:bCs w:val="0"/>
          <w:i w:val="0"/>
          <w:iCs w:val="0"/>
          <w:caps w:val="0"/>
          <w:smallCaps w:val="0"/>
          <w:noProof w:val="0"/>
          <w:color w:val="000000" w:themeColor="text1" w:themeTint="FF" w:themeShade="FF"/>
          <w:sz w:val="22"/>
          <w:szCs w:val="22"/>
          <w:lang w:val="en-AU"/>
        </w:rPr>
      </w:pPr>
      <w:r w:rsidRPr="3504A8F4" w:rsidR="4626CB81">
        <w:rPr>
          <w:rFonts w:ascii="Trebuchet MS" w:hAnsi="Trebuchet MS" w:eastAsia="Trebuchet MS" w:cs="Trebuchet MS"/>
          <w:b w:val="0"/>
          <w:bCs w:val="0"/>
          <w:i w:val="0"/>
          <w:iCs w:val="0"/>
          <w:caps w:val="0"/>
          <w:smallCaps w:val="0"/>
          <w:noProof w:val="0"/>
          <w:color w:val="000000" w:themeColor="text1" w:themeTint="FF" w:themeShade="FF"/>
          <w:sz w:val="22"/>
          <w:szCs w:val="22"/>
          <w:lang w:val="pt-BR"/>
        </w:rPr>
        <w:t>Pedro Henrique Lapinha Flaminio, RA 23213930</w:t>
      </w:r>
    </w:p>
    <w:p w:rsidRPr="00096A5C" w:rsidR="00C9224C" w:rsidP="00D26AC7" w:rsidRDefault="00C9224C" ns2:paraId="68AD69D4" ns2:textId="49AA4A3E">
      <w:pPr>
        <w:pStyle w:val="dcapa"/>
        <w:rPr>
          <w:lang w:val="en-AU"/>
        </w:rPr>
      </w:pPr>
    </w:p>
    <w:p w:rsidRPr="009C1B24" w:rsidR="00C9224C" w:rsidP="00D26AC7" w:rsidRDefault="00C9224C" ns2:paraId="41C8F396" ns2:textId="77777777">
      <w:pPr>
        <w:pStyle w:val="dcapa"/>
        <w:rPr>
          <w:lang w:val="en-AU"/>
        </w:rPr>
      </w:pPr>
    </w:p>
    <w:p w:rsidRPr="009C1B24" w:rsidR="00C9224C" w:rsidP="00D26AC7" w:rsidRDefault="00C9224C" ns2:paraId="44EAFD9C" ns2:textId="77777777">
      <w:pPr>
        <w:pStyle w:val="dcapa"/>
        <w:rPr>
          <w:lang w:val="en-AU"/>
        </w:rPr>
      </w:pPr>
    </w:p>
    <w:p w:rsidRPr="009C1B24" w:rsidR="00C9224C" w:rsidP="00D26AC7" w:rsidRDefault="00C9224C" ns2:paraId="4B94D5A5" ns2:textId="77777777">
      <w:pPr>
        <w:pStyle w:val="dcapa"/>
        <w:rPr>
          <w:lang w:val="en-AU"/>
        </w:rPr>
      </w:pPr>
    </w:p>
    <w:p w:rsidRPr="009C1B24" w:rsidR="00C9224C" w:rsidP="00D26AC7" w:rsidRDefault="00C9224C" ns2:paraId="3DEEC669" ns2:textId="77777777">
      <w:pPr>
        <w:pStyle w:val="dcapa"/>
        <w:rPr>
          <w:lang w:val="en-AU"/>
        </w:rPr>
      </w:pPr>
    </w:p>
    <w:p w:rsidRPr="00096A5C" w:rsidR="00C9224C" w:rsidP="3504A8F4" w:rsidRDefault="00C9224C" ns2:paraId="126A12FC" ns2:textId="7B14ACC2">
      <w:pPr>
        <w:pStyle w:val="Normal0"/>
        <w:spacing w:before="0" w:beforeAutospacing="off" w:after="0" w:afterAutospacing="off" w:line="240" w:lineRule="auto"/>
        <w:ind w:left="0" w:right="0"/>
        <w:jc w:val="center"/>
        <w:rPr>
          <w:rFonts w:ascii="Times New Roman" w:hAnsi="Times New Roman" w:eastAsia="Times New Roman" w:cs="Times New Roman"/>
          <w:b w:val="1"/>
          <w:bCs w:val="1"/>
          <w:noProof w:val="0"/>
          <w:sz w:val="28"/>
          <w:szCs w:val="28"/>
          <w:lang w:val="en-AU"/>
        </w:rPr>
      </w:pPr>
      <w:r>
        <w:rPr>
          <w:rStyle w:val="TitleChar"/>
          <w:rFonts w:ascii="Times New Roman" w:hAnsi="Times New Roman" w:eastAsia="Times New Roman" w:cs="Times New Roman"/>
          <w:b w:val="1"/>
          <w:bCs w:val="1"/>
          <w:noProof w:val="0"/>
          <w:sz w:val="28"/>
          <w:szCs w:val="28"/>
          <w:lang w:val="pt-BR"/>
        </w:rPr>
        <w:t>Sistema Web para Gestão de Pedidos do Empório Judaico</w:t>
      </w:r>
    </w:p>
    <w:p w:rsidRPr="009C1B24" w:rsidR="00C9224C" w:rsidP="00D26AC7" w:rsidRDefault="00C9224C" ns2:paraId="3656B9AB" ns2:textId="77777777">
      <w:pPr>
        <w:pStyle w:val="dcapa"/>
        <w:rPr>
          <w:lang w:val="en-AU"/>
        </w:rPr>
      </w:pPr>
    </w:p>
    <w:p w:rsidRPr="009C1B24" w:rsidR="00C9224C" w:rsidP="00D26AC7" w:rsidRDefault="00C9224C" ns2:paraId="45FB0818" ns2:textId="77777777">
      <w:pPr>
        <w:pStyle w:val="dcapa"/>
        <w:rPr>
          <w:lang w:val="en-AU"/>
        </w:rPr>
      </w:pPr>
    </w:p>
    <w:p w:rsidR="00B23BC8" w:rsidP="00D26AC7" w:rsidRDefault="00B23BC8" ns2:paraId="7899A7D5" ns2:textId="77777777">
      <w:pPr>
        <w:pStyle w:val="dcapa"/>
        <w:rPr>
          <w:lang w:val="en-AU"/>
        </w:rPr>
      </w:pPr>
    </w:p>
    <w:p w:rsidR="00B23BC8" w:rsidP="00D26AC7" w:rsidRDefault="00B23BC8" ns2:paraId="5B886F04" ns2:textId="77777777">
      <w:pPr>
        <w:pStyle w:val="dcapa"/>
        <w:rPr>
          <w:lang w:val="en-AU"/>
        </w:rPr>
      </w:pPr>
    </w:p>
    <w:p w:rsidR="00B23BC8" w:rsidP="00D26AC7" w:rsidRDefault="00B23BC8" ns2:paraId="57D414C5" ns2:textId="77777777">
      <w:pPr>
        <w:pStyle w:val="dcapa"/>
        <w:rPr>
          <w:lang w:val="en-AU"/>
        </w:rPr>
      </w:pPr>
    </w:p>
    <w:p w:rsidRPr="00B23BC8" w:rsidR="00B23BC8" w:rsidP="00D26AC7" w:rsidRDefault="00B23BC8" ns2:paraId="39276FD7" ns2:textId="77777777">
      <w:pPr>
        <w:pStyle w:val="dcapa"/>
        <w:rPr>
          <w:lang w:val="en-AU"/>
        </w:rPr>
      </w:pPr>
    </w:p>
    <w:p w:rsidRPr="00B23BC8" w:rsidR="00C9224C" w:rsidP="00D26AC7" w:rsidRDefault="00C9224C" ns2:paraId="1299C43A" ns2:textId="77777777">
      <w:pPr>
        <w:pStyle w:val="dcapa"/>
        <w:rPr>
          <w:lang w:val="en-US"/>
        </w:rPr>
      </w:pPr>
    </w:p>
    <w:p w:rsidR="3504A8F4" w:rsidP="3504A8F4" w:rsidRDefault="3504A8F4" ns2:paraId="42F012F1" ns2:textId="1CFC476E">
      <w:pPr>
        <w:pStyle w:val="dcapa"/>
        <w:rPr>
          <w:lang w:val="en-US"/>
        </w:rPr>
      </w:pPr>
    </w:p>
    <w:p w:rsidRPr="00B23BC8" w:rsidR="00C9224C" w:rsidP="00D26AC7" w:rsidRDefault="00C9224C" ns2:paraId="4DDBEF00" ns2:textId="77777777">
      <w:pPr>
        <w:pStyle w:val="dcapa"/>
        <w:rPr>
          <w:lang w:val="en-US"/>
        </w:rPr>
      </w:pPr>
    </w:p>
    <w:p w:rsidRPr="00B23BC8" w:rsidR="00C9224C" w:rsidP="00D26AC7" w:rsidRDefault="00C9224C" ns2:paraId="3461D779" ns2:textId="77777777">
      <w:pPr>
        <w:pStyle w:val="dcapa"/>
        <w:rPr>
          <w:lang w:val="en-US"/>
        </w:rPr>
      </w:pPr>
    </w:p>
    <w:p w:rsidRPr="00B23BC8" w:rsidR="00C9224C" w:rsidP="00D26AC7" w:rsidRDefault="00C9224C" ns2:paraId="3CF2D8B6" ns2:textId="77777777">
      <w:pPr>
        <w:pStyle w:val="dcapa"/>
        <w:rPr>
          <w:lang w:val="en-US"/>
        </w:rPr>
      </w:pPr>
    </w:p>
    <w:p w:rsidRPr="00B23BC8" w:rsidR="00C9224C" w:rsidP="00D26AC7" w:rsidRDefault="00C9224C" ns2:paraId="0FB78278" ns2:textId="77777777">
      <w:pPr>
        <w:pStyle w:val="dcapa"/>
        <w:rPr>
          <w:lang w:val="en-US"/>
        </w:rPr>
      </w:pPr>
    </w:p>
    <w:p w:rsidRPr="00B23BC8" w:rsidR="00C9224C" w:rsidP="00D26AC7" w:rsidRDefault="00C9224C" ns2:paraId="62EBF3C5" ns2:textId="2B5A2BBA">
      <w:pPr>
        <w:pStyle w:val="dcapa"/>
        <w:rPr>
          <w:lang w:val="en-US"/>
        </w:rPr>
      </w:pPr>
    </w:p>
    <w:p w:rsidRPr="00B23BC8" w:rsidR="3B7BDFA7" w:rsidP="00D26AC7" w:rsidRDefault="3B7BDFA7" ns2:paraId="22E18751" ns2:textId="144B99B5">
      <w:pPr>
        <w:pStyle w:val="dcapa"/>
        <w:rPr>
          <w:lang w:val="en-US"/>
        </w:rPr>
      </w:pPr>
    </w:p>
    <w:p w:rsidRPr="00B23BC8" w:rsidR="3B7BDFA7" w:rsidP="00D26AC7" w:rsidRDefault="3B7BDFA7" ns2:paraId="1266EF89" ns2:textId="6EC97C65">
      <w:pPr>
        <w:pStyle w:val="dcapa"/>
        <w:rPr>
          <w:lang w:val="en-US"/>
        </w:rPr>
      </w:pPr>
    </w:p>
    <w:p w:rsidRPr="00B23BC8" w:rsidR="3B7BDFA7" w:rsidP="00D26AC7" w:rsidRDefault="3B7BDFA7" ns2:paraId="3E2B3946" ns2:textId="58CCA9BA">
      <w:pPr>
        <w:pStyle w:val="dcapa"/>
        <w:rPr>
          <w:lang w:val="en-US"/>
        </w:rPr>
      </w:pPr>
    </w:p>
    <w:p w:rsidRPr="00B23BC8" w:rsidR="3B7BDFA7" w:rsidP="00D26AC7" w:rsidRDefault="3B7BDFA7" ns2:paraId="005C1D54" ns2:textId="62D5BC13">
      <w:pPr>
        <w:pStyle w:val="dcapa"/>
        <w:rPr>
          <w:lang w:val="en-US"/>
        </w:rPr>
      </w:pPr>
    </w:p>
    <w:p w:rsidR="3504A8F4" w:rsidP="3504A8F4" w:rsidRDefault="3504A8F4" ns2:paraId="42AB6A45" ns2:textId="47B98DA9">
      <w:pPr>
        <w:pStyle w:val="dcapa"/>
        <w:rPr>
          <w:lang w:val="en-US"/>
        </w:rPr>
      </w:pPr>
    </w:p>
    <w:p w:rsidRPr="00B23BC8" w:rsidR="3B7BDFA7" w:rsidP="00D26AC7" w:rsidRDefault="3B7BDFA7" ns2:paraId="41174B43" ns2:textId="30DF6EF3">
      <w:pPr>
        <w:pStyle w:val="dcapa"/>
        <w:rPr>
          <w:lang w:val="en-US"/>
        </w:rPr>
      </w:pPr>
    </w:p>
    <w:p w:rsidR="00C9224C" w:rsidP="3504A8F4" w:rsidRDefault="00C9224C" ns2:paraId="1CFE0166" ns2:textId="5739056A">
      <w:pPr>
        <w:pStyle w:val="dcapa"/>
        <w:suppressLineNumbers w:val="0"/>
        <w:bidi w:val="0"/>
        <w:spacing w:before="0" w:beforeAutospacing="off" w:after="0" w:afterAutospacing="off" w:line="259" w:lineRule="auto"/>
        <w:ind w:left="0" w:right="0"/>
        <w:jc w:val="center"/>
      </w:pPr>
      <w:r w:rsidR="4BB633AC">
        <w:rPr/>
        <w:t>Jacareí</w:t>
      </w:r>
      <w:r w:rsidR="24C5289E">
        <w:rPr/>
        <w:t xml:space="preserve"> </w:t>
      </w:r>
      <w:r w:rsidR="00C9224C">
        <w:rPr/>
        <w:t>- SP</w:t>
      </w:r>
    </w:p>
    <w:p w:rsidR="00C9224C" w:rsidP="00D26AC7" w:rsidRDefault="00C9224C" ns2:paraId="5E069588" ns2:textId="6D500C53">
      <w:pPr>
        <w:pStyle w:val="dcapa"/>
      </w:pPr>
      <w:r w:rsidR="0DFF4411">
        <w:rPr/>
        <w:t>2026</w:t>
      </w:r>
    </w:p>
    <w:p w:rsidR="3504A8F4" w:rsidP="3504A8F4" w:rsidRDefault="3504A8F4" ns2:paraId="1193772C" ns2:textId="20959611">
      <w:pPr>
        <w:pStyle w:val="dcapa"/>
      </w:pPr>
    </w:p>
    <w:p w:rsidR="3504A8F4" w:rsidP="3504A8F4" w:rsidRDefault="3504A8F4" ns2:paraId="3C63326C" ns2:textId="671999C2">
      <w:pPr>
        <w:pStyle w:val="dcapa"/>
      </w:pPr>
    </w:p>
    <w:p w:rsidRPr="00C802B8" w:rsidR="00C9224C" w:rsidP="00D26AC7" w:rsidRDefault="208D8DE8" ns2:paraId="5021D4E5" ns2:textId="77777777">
      <w:pPr>
        <w:pStyle w:val="dcapa"/>
        <w:rPr>
          <w:b/>
          <w:bCs/>
        </w:rPr>
      </w:pPr>
      <w:r w:rsidRPr="3504A8F4" w:rsidR="208D8DE8">
        <w:rPr>
          <w:b w:val="1"/>
          <w:bCs w:val="1"/>
        </w:rPr>
        <w:t>UNIVERSIDADE VIRTUAL DO ESTADO DE SÃO PAULO</w:t>
      </w:r>
    </w:p>
    <w:p w:rsidRPr="00096A5C" w:rsidR="00C9224C" w:rsidP="00D26AC7" w:rsidRDefault="00C9224C" ns2:paraId="2946DB82" ns2:textId="77777777">
      <w:pPr>
        <w:pStyle w:val="dcapa"/>
        <w:rPr>
          <w:sz w:val="32"/>
          <w:szCs w:val="32"/>
        </w:rPr>
      </w:pPr>
    </w:p>
    <w:p w:rsidR="00C9224C" w:rsidP="00D26AC7" w:rsidRDefault="00C9224C" ns2:paraId="5997CC1D" ns2:textId="77777777">
      <w:pPr>
        <w:pStyle w:val="dcapa"/>
      </w:pPr>
    </w:p>
    <w:p w:rsidR="00C9224C" w:rsidP="00D26AC7" w:rsidRDefault="00C9224C" ns2:paraId="110FFD37" ns2:textId="77777777">
      <w:pPr>
        <w:pStyle w:val="dcapa"/>
      </w:pPr>
    </w:p>
    <w:p w:rsidR="00C9224C" w:rsidP="00D26AC7" w:rsidRDefault="00C9224C" ns2:paraId="1F72F646" ns2:textId="77777777">
      <w:pPr>
        <w:pStyle w:val="dcapa"/>
      </w:pPr>
    </w:p>
    <w:p w:rsidR="00C9224C" w:rsidP="00D26AC7" w:rsidRDefault="00C9224C" ns2:paraId="08CE6F91" ns2:textId="77777777">
      <w:pPr>
        <w:pStyle w:val="dcapa"/>
      </w:pPr>
    </w:p>
    <w:p w:rsidR="00C9224C" w:rsidP="00D26AC7" w:rsidRDefault="00C9224C" ns2:paraId="61CDCEAD" ns2:textId="77777777">
      <w:pPr>
        <w:pStyle w:val="dcapa"/>
      </w:pPr>
    </w:p>
    <w:p w:rsidR="00C9224C" w:rsidP="00D26AC7" w:rsidRDefault="00C9224C" ns2:paraId="6BB9E253" ns2:textId="77777777">
      <w:pPr>
        <w:pStyle w:val="dcapa"/>
      </w:pPr>
    </w:p>
    <w:p w:rsidR="00C9224C" w:rsidP="00D26AC7" w:rsidRDefault="00C9224C" ns2:paraId="23DE523C" ns2:textId="77777777">
      <w:pPr>
        <w:pStyle w:val="dcapa"/>
      </w:pPr>
    </w:p>
    <w:p w:rsidR="00C9224C" w:rsidP="00D26AC7" w:rsidRDefault="00C9224C" ns2:paraId="52E56223" ns2:textId="77777777">
      <w:pPr>
        <w:pStyle w:val="dcapa"/>
      </w:pPr>
    </w:p>
    <w:p w:rsidRPr="00096A5C" w:rsidR="00C9224C" w:rsidP="00D26AC7" w:rsidRDefault="00C9224C" ns2:paraId="619014F2" ns2:textId="4D1A4F18">
      <w:pPr>
        <w:pStyle w:val="dcapa"/>
        <w:rPr>
          <w:lang w:val="en-AU"/>
        </w:rPr>
      </w:pPr>
      <w:r>
        <w:rPr>
          <w:rStyle w:val="TitleChar"/>
          <w:rFonts w:ascii="Times New Roman" w:hAnsi="Times New Roman" w:eastAsia="Times New Roman" w:cs="Times New Roman"/>
          <w:b w:val="1"/>
          <w:bCs w:val="1"/>
          <w:noProof w:val="0"/>
          <w:sz w:val="28"/>
          <w:szCs w:val="28"/>
          <w:lang w:val="pt-BR"/>
        </w:rPr>
        <w:t>Sistema Web para Gestão de Pedidos do Empório Judaico</w:t>
      </w:r>
    </w:p>
    <w:p w:rsidRPr="00096A5C" w:rsidR="00C9224C" w:rsidP="00D26AC7" w:rsidRDefault="00C9224C" ns2:paraId="07547A01" ns2:textId="77777777">
      <w:pPr>
        <w:pStyle w:val="dcapa"/>
        <w:rPr>
          <w:lang w:val="en-AU"/>
        </w:rPr>
      </w:pPr>
    </w:p>
    <w:p w:rsidRPr="009C1B24" w:rsidR="00C9224C" w:rsidP="00D26AC7" w:rsidRDefault="00C9224C" ns2:paraId="5043CB0F" ns2:textId="77777777">
      <w:pPr>
        <w:pStyle w:val="dcapa"/>
        <w:rPr>
          <w:lang w:val="en-AU"/>
        </w:rPr>
      </w:pPr>
    </w:p>
    <w:p w:rsidR="00C9224C" w:rsidP="00D26AC7" w:rsidRDefault="00C9224C" ns2:paraId="07459315" ns2:textId="77777777">
      <w:pPr>
        <w:pStyle w:val="dcapa"/>
        <w:rPr>
          <w:lang w:val="en-AU"/>
        </w:rPr>
      </w:pPr>
    </w:p>
    <w:p w:rsidRPr="009C1B24" w:rsidR="00C9224C" w:rsidP="00D26AC7" w:rsidRDefault="00C9224C" ns2:paraId="6537F28F" ns2:textId="77777777">
      <w:pPr>
        <w:pStyle w:val="dcapa"/>
        <w:rPr>
          <w:lang w:val="en-AU"/>
        </w:rPr>
      </w:pPr>
    </w:p>
    <w:p w:rsidRPr="009C1B24" w:rsidR="00C9224C" w:rsidP="00D26AC7" w:rsidRDefault="00C9224C" ns2:paraId="29D6B04F" ns2:textId="6F336CF2">
      <w:pPr>
        <w:pStyle w:val="dcapa"/>
        <w:rPr>
          <w:lang w:val="en-AU"/>
        </w:rPr>
      </w:pPr>
    </w:p>
    <w:p w:rsidRPr="009C1B24" w:rsidR="00C9224C" w:rsidP="00D26AC7" w:rsidRDefault="00C9224C" ns2:paraId="0A6959E7" ns2:textId="22E78464">
      <w:pPr>
        <w:pStyle w:val="dcapa"/>
        <w:rPr>
          <w:lang w:val="en-AU"/>
        </w:rPr>
      </w:pPr>
    </w:p>
    <w:p w:rsidR="00C9224C" w:rsidP="00D963B3" w:rsidRDefault="00C9224C" ns2:paraId="734E117A" ns2:textId="6A6C4505">
      <w:pPr>
        <w:pStyle w:val="ecapadescrio"/>
      </w:pPr>
      <w:r w:rsidR="00C9224C">
        <w:rPr/>
        <w:t xml:space="preserve">Relatório Técnico-Científico apresentado na disciplina de Projeto Integrador para o curso de </w:t>
      </w:r>
      <w:r w:rsidR="49AE3403">
        <w:rPr/>
        <w:t>Ciência de Dados</w:t>
      </w:r>
      <w:r w:rsidR="00C9224C">
        <w:rPr/>
        <w:t xml:space="preserve"> da Universidade Virtual do Estado de São Paulo (UNIVESP).</w:t>
      </w:r>
    </w:p>
    <w:p w:rsidR="00C9224C" w:rsidP="00D26AC7" w:rsidRDefault="00C9224C" ns2:paraId="6DFB9E20" ns2:textId="77777777">
      <w:pPr>
        <w:pStyle w:val="dcapa"/>
      </w:pPr>
    </w:p>
    <w:p w:rsidR="00C802B8" w:rsidP="00D26AC7" w:rsidRDefault="00C802B8" ns2:paraId="18406BAD" ns2:textId="77777777">
      <w:pPr>
        <w:pStyle w:val="dcapa"/>
      </w:pPr>
    </w:p>
    <w:p w:rsidR="00D963B3" w:rsidP="00D26AC7" w:rsidRDefault="00D963B3" ns2:paraId="6BF1AE8E" ns2:textId="77777777">
      <w:pPr>
        <w:pStyle w:val="dcapa"/>
      </w:pPr>
    </w:p>
    <w:p w:rsidR="00C9224C" w:rsidP="00D26AC7" w:rsidRDefault="00C9224C" ns2:paraId="70DF9E56" ns2:textId="77777777">
      <w:pPr>
        <w:pStyle w:val="dcapa"/>
      </w:pPr>
    </w:p>
    <w:p w:rsidR="00C9224C" w:rsidP="00D26AC7" w:rsidRDefault="00C9224C" ns2:paraId="44E871BC" ns2:textId="77777777">
      <w:pPr>
        <w:pStyle w:val="dcapa"/>
      </w:pPr>
    </w:p>
    <w:p w:rsidR="00C9224C" w:rsidP="00D26AC7" w:rsidRDefault="00C9224C" ns2:paraId="144A5D23" ns2:textId="77777777">
      <w:pPr>
        <w:pStyle w:val="dcapa"/>
      </w:pPr>
    </w:p>
    <w:p w:rsidR="00C9224C" w:rsidP="00D26AC7" w:rsidRDefault="00C9224C" ns2:paraId="738610EB" ns2:textId="77777777">
      <w:pPr>
        <w:pStyle w:val="dcapa"/>
      </w:pPr>
    </w:p>
    <w:p w:rsidR="00C9224C" w:rsidP="00D26AC7" w:rsidRDefault="00C9224C" ns2:paraId="637805D2" ns2:textId="77777777">
      <w:pPr>
        <w:pStyle w:val="dcapa"/>
      </w:pPr>
    </w:p>
    <w:p w:rsidR="00C9224C" w:rsidP="00D26AC7" w:rsidRDefault="00C9224C" ns2:paraId="463F29E8" ns2:textId="77777777">
      <w:pPr>
        <w:pStyle w:val="dcapa"/>
      </w:pPr>
    </w:p>
    <w:p w:rsidR="00C9224C" w:rsidP="00D26AC7" w:rsidRDefault="00C9224C" ns2:paraId="3A0FF5F2" ns2:textId="08C74D21">
      <w:pPr>
        <w:pStyle w:val="dcapa"/>
      </w:pPr>
    </w:p>
    <w:p w:rsidR="00C9224C" w:rsidP="00D26AC7" w:rsidRDefault="00C9224C" ns2:paraId="5630AD66" ns2:textId="77777777">
      <w:pPr>
        <w:pStyle w:val="dcapa"/>
      </w:pPr>
    </w:p>
    <w:p w:rsidR="006B311C" w:rsidP="00D26AC7" w:rsidRDefault="006B311C" ns2:paraId="6967BEAC" ns2:textId="77777777">
      <w:pPr>
        <w:pStyle w:val="dcapa"/>
      </w:pPr>
    </w:p>
    <w:p w:rsidR="006B311C" w:rsidP="00D26AC7" w:rsidRDefault="006B311C" ns2:paraId="555E2D7B" ns2:textId="77777777">
      <w:pPr>
        <w:pStyle w:val="dcapa"/>
      </w:pPr>
    </w:p>
    <w:p w:rsidR="006B311C" w:rsidP="00D26AC7" w:rsidRDefault="006B311C" ns2:paraId="3AA90B3E" ns2:textId="77777777">
      <w:pPr>
        <w:pStyle w:val="dcapa"/>
      </w:pPr>
    </w:p>
    <w:p w:rsidR="006B311C" w:rsidP="00D26AC7" w:rsidRDefault="006B311C" ns2:paraId="3F0D0BC5" ns2:textId="77777777">
      <w:pPr>
        <w:pStyle w:val="dcapa"/>
      </w:pPr>
    </w:p>
    <w:p w:rsidR="00C9224C" w:rsidP="3504A8F4" w:rsidRDefault="00C9224C" ns2:paraId="0CA5C4EE" ns2:textId="20BB844C">
      <w:pPr>
        <w:pStyle w:val="dcapa"/>
        <w:suppressLineNumbers w:val="0"/>
        <w:bidi w:val="0"/>
        <w:spacing w:before="0" w:beforeAutospacing="off" w:after="0" w:afterAutospacing="off" w:line="259" w:lineRule="auto"/>
        <w:ind w:left="0" w:right="0"/>
        <w:jc w:val="center"/>
      </w:pPr>
      <w:r w:rsidR="37537B28">
        <w:rPr/>
        <w:t>Jacareí</w:t>
      </w:r>
      <w:r w:rsidR="37537B28">
        <w:rPr/>
        <w:t xml:space="preserve"> </w:t>
      </w:r>
      <w:r w:rsidR="00C9224C">
        <w:rPr/>
        <w:t>- SP</w:t>
      </w:r>
    </w:p>
    <w:p w:rsidR="00C9224C" w:rsidP="00D26AC7" w:rsidRDefault="00C9224C" ns2:paraId="60EAE9A4" ns2:textId="7C0DD4F6">
      <w:pPr>
        <w:pStyle w:val="dcapa"/>
      </w:pPr>
      <w:r w:rsidR="55788A65">
        <w:rPr/>
        <w:t>2026</w:t>
      </w:r>
    </w:p>
    <w:p w:rsidR="3504A8F4" w:rsidP="3504A8F4" w:rsidRDefault="3504A8F4" ns2:paraId="6C9C3506" ns2:textId="0E1A8FD3">
      <w:pPr>
        <w:pStyle w:val="dcapa"/>
      </w:pPr>
    </w:p>
    <w:p w:rsidR="00C9224C" w:rsidP="3504A8F4" w:rsidRDefault="00C9224C" ns2:paraId="54AF5758" ns2:textId="3AF62675">
      <w:pPr>
        <w:pStyle w:val="atexto-base"/>
        <w:spacing w:after="0" w:line="240" w:lineRule="auto"/>
      </w:pPr>
      <w:r>
        <w:rPr>
          <w:rFonts w:ascii="Trebuchet MS" w:hAnsi="Trebuchet MS" w:eastAsia="Trebuchet MS" w:cs="Trebuchet MS"/>
          <w:b w:val="0"/>
          <w:bCs w:val="0"/>
          <w:i w:val="0"/>
          <w:iCs w:val="0"/>
          <w:caps w:val="0"/>
          <w:smallCaps w:val="0"/>
          <w:noProof w:val="0"/>
          <w:color w:val="000000" w:themeColor="text1" w:themeTint="FF" w:themeShade="FF"/>
          <w:sz w:val="22"/>
          <w:szCs w:val="22"/>
          <w:lang w:val="pt-BR"/>
        </w:rPr>
        <w:t>SCHMIDT, Allan Di Pace Schmidt; PEREIRA, Anderson de Souza; MESSIANO, Andressa dos Santos; FONSECA, Elton Felipe Mariano; CONTI, Flávio Alves; MARTINS, Gabriel de Souza; HIRAY, Marcelo Massayuki; FLAMINIO, Pedro Henrique Lapinha. Sistema Web para Gestão de Pedidos do Empório Judaico. Relatório Técnico-Científico. Ciência de Dados – Universidade Virtual do Estado de São Paulo. Tutor: Alexandre Roberto Soares. Polo Jacareí – SP.</w:t>
      </w:r>
    </w:p>
    <w:p w:rsidR="00C9224C" w:rsidP="00A52E19" w:rsidRDefault="00C9224C" ns2:paraId="66204FF1" ns2:textId="77777777">
      <w:pPr>
        <w:pStyle w:val="atexto-base"/>
        <w:rPr>
          <w:b/>
        </w:rPr>
      </w:pPr>
    </w:p>
    <w:p w:rsidR="00C9224C" w:rsidP="00A52E19" w:rsidRDefault="00C9224C" ns2:paraId="343337A4" ns2:textId="77777777">
      <w:pPr>
        <w:pStyle w:val="atexto-base"/>
        <w:rPr>
          <w:b/>
        </w:rPr>
      </w:pPr>
      <w:r w:rsidRPr="3504A8F4" w:rsidR="00C9224C">
        <w:rPr>
          <w:b w:val="1"/>
          <w:bCs w:val="1"/>
        </w:rPr>
        <w:t>RESUMO</w:t>
      </w:r>
    </w:p>
    <w:p w:rsidR="41F57C96" w:rsidP="3504A8F4" w:rsidRDefault="41F57C96" ns2:paraId="3901F1B7" ns2:textId="1A89F230">
      <w:pPr>
        <w:pStyle w:val="fResumoReferncias"/>
        <w:suppressLineNumbers w:val="0"/>
        <w:bidi w:val="0"/>
        <w:spacing w:before="0" w:beforeAutospacing="off" w:after="0" w:afterAutospacing="off" w:line="240" w:lineRule="auto"/>
        <w:ind w:left="0" w:right="0"/>
        <w:jc w:val="both"/>
        <w:rPr>
          <w:rFonts w:ascii="Times New Roman" w:hAnsi="Times New Roman" w:eastAsia="Times New Roman" w:cs="Times New Roman"/>
          <w:noProof w:val="0"/>
          <w:sz w:val="24"/>
          <w:szCs w:val="24"/>
          <w:lang w:val="pt-BR"/>
        </w:rPr>
      </w:pPr>
      <w:r>
        <w:rPr>
          <w:rFonts w:ascii="Times New Roman" w:hAnsi="Times New Roman" w:eastAsia="Times New Roman" w:cs="Times New Roman"/>
          <w:noProof w:val="0"/>
          <w:sz w:val="24"/>
          <w:szCs w:val="24"/>
          <w:lang w:val="pt-BR"/>
        </w:rPr>
        <w:t>A transformação digital tornou a gestão integrada de pedidos relevante para organizações comerciais, sobretudo diante do crescimento dos canais digitais e da necessidade de rastrear cada etapa da venda. Este trabalho teve como objetivo desenvolver um sistema web de gestão de pedidos para o Empório Judaico, centralizando informações de clientes, produtos, valores, pagamentos, prazos, produção, preparação e entrega. Adotou-se uma pesquisa aplicada, de caráter exploratório e abordagem qualitativa, organizada nas etapas de ouvir, criar e implementar. A solução foi construída com frontend responsivo em React e TypeScript, API em Elysia, banco de dados PostgreSQL e autenticação com permissões por perfil. Como resultado, foi implementado um fluxo operacional que acompanha o pedido desde o recebimento até a finalização, com histórico de transições, controle de pagamentos totais e parciais, conferência de itens, ocorrências, produção e expedição. A validação técnica incluiu checagem de tipos, geração dos artefatos de produção e testes de integração da API. Conclui-se que a solução operacional atende ao objetivo de reduzir a dispersão das informações, melhorar a rastreabilidade e estabelecer uma base estruturada para o acompanhamento do negócio.</w:t>
      </w:r>
    </w:p>
    <w:p w:rsidR="3504A8F4" w:rsidP="3504A8F4" w:rsidRDefault="3504A8F4" ns2:paraId="3F279BA2" ns2:textId="3E3B313A">
      <w:pPr>
        <w:pStyle w:val="fResumoReferncias"/>
        <w:rPr>
          <w:noProof w:val="0"/>
          <w:lang w:val="pt-BR"/>
        </w:rPr>
      </w:pPr>
    </w:p>
    <w:p w:rsidR="00C9224C" w:rsidP="3504A8F4" w:rsidRDefault="208D8DE8" ns2:paraId="3599A0C9" ns2:textId="0E306745">
      <w:pPr>
        <w:pStyle w:val="atexto-base"/>
        <w:suppressLineNumbers w:val="0"/>
        <w:bidi w:val="0"/>
        <w:spacing w:before="0" w:beforeAutospacing="off" w:after="360" w:afterAutospacing="off" w:line="360" w:lineRule="auto"/>
        <w:ind w:left="0" w:right="0"/>
        <w:jc w:val="both"/>
        <w:rPr>
          <w:rFonts w:ascii="Times New Roman" w:hAnsi="Times New Roman" w:eastAsia="Times New Roman" w:cs="Times New Roman"/>
        </w:rPr>
      </w:pPr>
      <w:r>
        <w:rPr>
          <w:rFonts w:ascii="Times New Roman" w:hAnsi="Times New Roman" w:eastAsia="Times New Roman" w:cs="Times New Roman"/>
          <w:b w:val="1"/>
          <w:bCs w:val="1"/>
        </w:rPr>
        <w:t>PALAVRAS-CHAVE: Gestão de pedidos; Transformação digital; Sistemas de informação; Banco de dados; Aplicação web.</w:t>
      </w:r>
    </w:p>
    <w:p w:rsidR="00C9224C" w:rsidP="00A52E19" w:rsidRDefault="00C9224C" ns2:paraId="02F2C34E" ns2:textId="77777777">
      <w:pPr>
        <w:pStyle w:val="atexto-base"/>
      </w:pPr>
    </w:p>
    <w:p w:rsidR="00C9224C" w:rsidP="00C9224C" w:rsidRDefault="00C9224C" ns2:paraId="680A4E5D" ns2:textId="77777777">
      <w:pPr>
        <w:spacing w:after="160" w:line="259" w:lineRule="auto"/>
        <w:ind w:left="-30" w:firstLine="597"/>
      </w:pPr>
      <w:r>
        <w:br w:type="page"/>
      </w:r>
    </w:p>
    <w:p w:rsidR="000075A3" w:rsidP="00C9224C" w:rsidRDefault="00C9224C" ns2:paraId="44A1A359" ns2:textId="77777777">
      <w:pPr>
        <w:jc w:val="center"/>
        <w:rPr>
          <w:b/>
        </w:rPr>
      </w:pPr>
      <w:r>
        <w:rPr>
          <w:b/>
        </w:rPr>
        <w:t>SUMÁRIO</w:t>
      </w:r>
    </w:p>
    <w:p w:rsidR="00710BC6" w:rsidP="00A36CBF" w:rsidRDefault="00710BC6" ns2:paraId="7196D064" ns2:textId="77777777">
      <w:pPr>
        <w:pStyle w:val="atexto-base"/>
      </w:pPr>
    </w:p>
    <w:p w:rsidR="00F80F33" w:rsidRDefault="006079D1" ns2:paraId="79B6934F" ns2:textId="3B1B588B">
      <w:pPr>
        <w:pStyle w:val="Sumrio1"/>
        <w:rPr>
          <w:rFonts w:asciiTheme="minorHAnsi" w:hAnsiTheme="minorHAnsi" w:eastAsiaTheme="minorEastAsia" w:cstheme="minorBidi"/>
          <w:b w:val="0"/>
          <w:caps w:val="0"/>
          <w:noProof/>
          <w:sz w:val="22"/>
          <w:szCs w:val="22"/>
        </w:rPr>
      </w:pPr>
      <w:r>
        <w:fldChar w:fldCharType="begin"/>
      </w:r>
      <w:r>
        <w:instrText xml:space="preserve"> TOC \h \z \t "1) título nivel 1;1;2) título nivel 2;2" </w:instrText>
      </w:r>
      <w:r>
        <w:fldChar w:fldCharType="separate"/>
      </w:r>
      <w:hyperlink w:history="1" w:anchor="_Toc130202924">
        <w:r w:rsidRPr="002628E9" w:rsidR="00F80F33">
          <w:rPr>
            <w:rStyle w:val="Hyperlink"/>
            <w:noProof/>
          </w:rPr>
          <w:t>1 Introdução</w:t>
        </w:r>
        <w:r w:rsidR="00F80F33">
          <w:rPr>
            <w:noProof/>
            <w:webHidden/>
          </w:rPr>
          <w:tab/>
        </w:r>
        <w:r w:rsidR="00F80F33">
          <w:rPr>
            <w:noProof/>
            <w:webHidden/>
          </w:rPr>
          <w:fldChar w:fldCharType="begin"/>
        </w:r>
        <w:r w:rsidR="00F80F33">
          <w:rPr>
            <w:noProof/>
            <w:webHidden/>
          </w:rPr>
          <w:instrText xml:space="preserve"> PAGEREF _Toc130202924 \h </w:instrText>
        </w:r>
        <w:r w:rsidR="00F80F33">
          <w:rPr>
            <w:noProof/>
            <w:webHidden/>
          </w:rPr>
        </w:r>
        <w:r w:rsidR="00F80F33">
          <w:rPr>
            <w:noProof/>
            <w:webHidden/>
          </w:rPr>
          <w:fldChar w:fldCharType="separate"/>
        </w:r>
        <w:r w:rsidR="00F80F33">
          <w:rPr>
            <w:noProof/>
            <w:webHidden/>
          </w:rPr>
          <w:t>5</w:t>
        </w:r>
        <w:r w:rsidR="00F80F33">
          <w:rPr>
            <w:noProof/>
            <w:webHidden/>
          </w:rPr>
          <w:fldChar w:fldCharType="end"/>
        </w:r>
      </w:hyperlink>
    </w:p>
    <w:p w:rsidR="00F80F33" w:rsidRDefault="00F80F33" ns2:paraId="6C3E482A" ns2:textId="4BC5FA8C">
      <w:pPr>
        <w:pStyle w:val="Sumrio1"/>
        <w:rPr>
          <w:rFonts w:asciiTheme="minorHAnsi" w:hAnsiTheme="minorHAnsi" w:eastAsiaTheme="minorEastAsia" w:cstheme="minorBidi"/>
          <w:b w:val="0"/>
          <w:caps w:val="0"/>
          <w:noProof/>
          <w:sz w:val="22"/>
          <w:szCs w:val="22"/>
        </w:rPr>
      </w:pPr>
      <w:hyperlink w:history="1" w:anchor="_Toc130202925">
        <w:r w:rsidRPr="002628E9">
          <w:rPr>
            <w:rStyle w:val="Hyperlink"/>
            <w:noProof/>
          </w:rPr>
          <w:t>2 Desenvolvimento</w:t>
        </w:r>
        <w:r>
          <w:rPr>
            <w:noProof/>
            <w:webHidden/>
          </w:rPr>
          <w:tab/>
        </w:r>
        <w:r>
          <w:rPr>
            <w:noProof/>
            <w:webHidden/>
          </w:rPr>
          <w:fldChar w:fldCharType="begin"/>
        </w:r>
        <w:r>
          <w:rPr>
            <w:noProof/>
            <w:webHidden/>
          </w:rPr>
          <w:instrText xml:space="preserve"> PAGEREF _Toc130202925 \h </w:instrText>
        </w:r>
        <w:r>
          <w:rPr>
            <w:noProof/>
            <w:webHidden/>
          </w:rPr>
        </w:r>
        <w:r>
          <w:rPr>
            <w:noProof/>
            <w:webHidden/>
          </w:rPr>
          <w:fldChar w:fldCharType="separate"/>
        </w:r>
        <w:r>
          <w:rPr>
            <w:noProof/>
            <w:webHidden/>
          </w:rPr>
          <w:t>8</w:t>
        </w:r>
        <w:r>
          <w:rPr>
            <w:noProof/>
            <w:webHidden/>
          </w:rPr>
          <w:fldChar w:fldCharType="end"/>
        </w:r>
      </w:hyperlink>
    </w:p>
    <w:p w:rsidR="00F80F33" w:rsidRDefault="00F80F33" ns2:paraId="2C6366E0" ns2:textId="4EE1B827">
      <w:pPr>
        <w:pStyle w:val="Sumrio2"/>
        <w:rPr>
          <w:rFonts w:asciiTheme="minorHAnsi" w:hAnsiTheme="minorHAnsi" w:eastAsiaTheme="minorEastAsia" w:cstheme="minorBidi"/>
          <w:noProof/>
          <w:sz w:val="22"/>
          <w:szCs w:val="22"/>
        </w:rPr>
      </w:pPr>
      <w:hyperlink w:history="1" w:anchor="_Toc130202926">
        <w:r w:rsidRPr="002628E9">
          <w:rPr>
            <w:rStyle w:val="Hyperlink"/>
            <w:noProof/>
          </w:rPr>
          <w:t>2.1 Objetivos</w:t>
        </w:r>
        <w:r>
          <w:rPr>
            <w:noProof/>
            <w:webHidden/>
          </w:rPr>
          <w:tab/>
        </w:r>
        <w:r>
          <w:rPr>
            <w:noProof/>
            <w:webHidden/>
          </w:rPr>
          <w:fldChar w:fldCharType="begin"/>
        </w:r>
        <w:r>
          <w:rPr>
            <w:noProof/>
            <w:webHidden/>
          </w:rPr>
          <w:instrText xml:space="preserve"> PAGEREF _Toc130202926 \h </w:instrText>
        </w:r>
        <w:r>
          <w:rPr>
            <w:noProof/>
            <w:webHidden/>
          </w:rPr>
        </w:r>
        <w:r>
          <w:rPr>
            <w:noProof/>
            <w:webHidden/>
          </w:rPr>
          <w:fldChar w:fldCharType="separate"/>
        </w:r>
        <w:r>
          <w:rPr>
            <w:noProof/>
            <w:webHidden/>
          </w:rPr>
          <w:t>8</w:t>
        </w:r>
        <w:r>
          <w:rPr>
            <w:noProof/>
            <w:webHidden/>
          </w:rPr>
          <w:fldChar w:fldCharType="end"/>
        </w:r>
      </w:hyperlink>
    </w:p>
    <w:p w:rsidR="00F80F33" w:rsidRDefault="00F80F33" ns2:paraId="7C6E5D56" ns2:textId="0394EE13">
      <w:pPr>
        <w:pStyle w:val="Sumrio2"/>
        <w:rPr>
          <w:rFonts w:asciiTheme="minorHAnsi" w:hAnsiTheme="minorHAnsi" w:eastAsiaTheme="minorEastAsia" w:cstheme="minorBidi"/>
          <w:noProof/>
          <w:sz w:val="22"/>
          <w:szCs w:val="22"/>
        </w:rPr>
      </w:pPr>
      <w:hyperlink w:history="1" w:anchor="_Toc130202927">
        <w:r w:rsidRPr="002628E9">
          <w:rPr>
            <w:rStyle w:val="Hyperlink"/>
            <w:noProof/>
          </w:rPr>
          <w:t>2.2 Justificativa e delimitação do problema</w:t>
        </w:r>
        <w:r>
          <w:rPr>
            <w:noProof/>
            <w:webHidden/>
          </w:rPr>
          <w:tab/>
        </w:r>
        <w:r>
          <w:rPr>
            <w:noProof/>
            <w:webHidden/>
          </w:rPr>
          <w:fldChar w:fldCharType="begin"/>
        </w:r>
        <w:r>
          <w:rPr>
            <w:noProof/>
            <w:webHidden/>
          </w:rPr>
          <w:instrText xml:space="preserve"> PAGEREF _Toc130202927 \h </w:instrText>
        </w:r>
        <w:r>
          <w:rPr>
            <w:noProof/>
            <w:webHidden/>
          </w:rPr>
        </w:r>
        <w:r>
          <w:rPr>
            <w:noProof/>
            <w:webHidden/>
          </w:rPr>
          <w:fldChar w:fldCharType="separate"/>
        </w:r>
        <w:r>
          <w:rPr>
            <w:noProof/>
            <w:webHidden/>
          </w:rPr>
          <w:t>8</w:t>
        </w:r>
        <w:r>
          <w:rPr>
            <w:noProof/>
            <w:webHidden/>
          </w:rPr>
          <w:fldChar w:fldCharType="end"/>
        </w:r>
      </w:hyperlink>
    </w:p>
    <w:p w:rsidR="00F80F33" w:rsidRDefault="00F80F33" ns2:paraId="30FFB4C3" ns2:textId="2945A51E">
      <w:pPr>
        <w:pStyle w:val="Sumrio2"/>
        <w:rPr>
          <w:rFonts w:asciiTheme="minorHAnsi" w:hAnsiTheme="minorHAnsi" w:eastAsiaTheme="minorEastAsia" w:cstheme="minorBidi"/>
          <w:noProof/>
          <w:sz w:val="22"/>
          <w:szCs w:val="22"/>
        </w:rPr>
      </w:pPr>
      <w:hyperlink w:history="1" w:anchor="_Toc130202928">
        <w:r w:rsidRPr="002628E9">
          <w:rPr>
            <w:rStyle w:val="Hyperlink"/>
            <w:noProof/>
          </w:rPr>
          <w:t>2.3 Fundamentação teórica</w:t>
        </w:r>
        <w:r>
          <w:rPr>
            <w:noProof/>
            <w:webHidden/>
          </w:rPr>
          <w:tab/>
        </w:r>
        <w:r>
          <w:rPr>
            <w:noProof/>
            <w:webHidden/>
          </w:rPr>
          <w:fldChar w:fldCharType="begin"/>
        </w:r>
        <w:r>
          <w:rPr>
            <w:noProof/>
            <w:webHidden/>
          </w:rPr>
          <w:instrText xml:space="preserve"> PAGEREF _Toc130202928 \h </w:instrText>
        </w:r>
        <w:r>
          <w:rPr>
            <w:noProof/>
            <w:webHidden/>
          </w:rPr>
        </w:r>
        <w:r>
          <w:rPr>
            <w:noProof/>
            <w:webHidden/>
          </w:rPr>
          <w:fldChar w:fldCharType="separate"/>
        </w:r>
        <w:r>
          <w:rPr>
            <w:noProof/>
            <w:webHidden/>
          </w:rPr>
          <w:t>9</w:t>
        </w:r>
        <w:r>
          <w:rPr>
            <w:noProof/>
            <w:webHidden/>
          </w:rPr>
          <w:fldChar w:fldCharType="end"/>
        </w:r>
      </w:hyperlink>
    </w:p>
    <w:p w:rsidR="00F80F33" w:rsidRDefault="00F80F33" ns2:paraId="5CC674E1" ns2:textId="1BAB2799">
      <w:pPr>
        <w:pStyle w:val="Sumrio2"/>
        <w:rPr>
          <w:rFonts w:asciiTheme="minorHAnsi" w:hAnsiTheme="minorHAnsi" w:eastAsiaTheme="minorEastAsia" w:cstheme="minorBidi"/>
          <w:noProof/>
          <w:sz w:val="22"/>
          <w:szCs w:val="22"/>
        </w:rPr>
      </w:pPr>
      <w:hyperlink w:history="1" w:anchor="_Toc130202929">
        <w:r w:rsidRPr="002628E9">
          <w:rPr>
            <w:rStyle w:val="Hyperlink"/>
            <w:noProof/>
          </w:rPr>
          <w:t>2.4 Metodologia</w:t>
        </w:r>
        <w:r>
          <w:rPr>
            <w:noProof/>
            <w:webHidden/>
          </w:rPr>
          <w:tab/>
        </w:r>
        <w:r>
          <w:rPr>
            <w:noProof/>
            <w:webHidden/>
          </w:rPr>
          <w:fldChar w:fldCharType="begin"/>
        </w:r>
        <w:r>
          <w:rPr>
            <w:noProof/>
            <w:webHidden/>
          </w:rPr>
          <w:instrText xml:space="preserve"> PAGEREF _Toc130202929 \h </w:instrText>
        </w:r>
        <w:r>
          <w:rPr>
            <w:noProof/>
            <w:webHidden/>
          </w:rPr>
        </w:r>
        <w:r>
          <w:rPr>
            <w:noProof/>
            <w:webHidden/>
          </w:rPr>
          <w:fldChar w:fldCharType="separate"/>
        </w:r>
        <w:r>
          <w:rPr>
            <w:noProof/>
            <w:webHidden/>
          </w:rPr>
          <w:t>10</w:t>
        </w:r>
        <w:r>
          <w:rPr>
            <w:noProof/>
            <w:webHidden/>
          </w:rPr>
          <w:fldChar w:fldCharType="end"/>
        </w:r>
      </w:hyperlink>
    </w:p>
    <w:p w:rsidR="00F80F33" w:rsidRDefault="00F80F33" ns2:paraId="447EC5FD" ns2:textId="3B9FEA39">
      <w:pPr>
        <w:pStyle w:val="Sumrio2"/>
        <w:rPr>
          <w:rFonts w:asciiTheme="minorHAnsi" w:hAnsiTheme="minorHAnsi" w:eastAsiaTheme="minorEastAsia" w:cstheme="minorBidi"/>
          <w:noProof/>
          <w:sz w:val="22"/>
          <w:szCs w:val="22"/>
        </w:rPr>
      </w:pPr>
      <w:hyperlink w:history="1" w:anchor="_Toc130202930">
        <w:r w:rsidRPr="002628E9">
          <w:rPr>
            <w:rStyle w:val="Hyperlink"/>
            <w:noProof/>
          </w:rPr>
          <w:t>2.5 Resultados preliminares: solução inicial</w:t>
        </w:r>
        <w:r>
          <w:rPr>
            <w:noProof/>
            <w:webHidden/>
          </w:rPr>
          <w:tab/>
        </w:r>
        <w:r>
          <w:rPr>
            <w:noProof/>
            <w:webHidden/>
          </w:rPr>
          <w:fldChar w:fldCharType="begin"/>
        </w:r>
        <w:r>
          <w:rPr>
            <w:noProof/>
            <w:webHidden/>
          </w:rPr>
          <w:instrText xml:space="preserve"> PAGEREF _Toc130202930 \h </w:instrText>
        </w:r>
        <w:r>
          <w:rPr>
            <w:noProof/>
            <w:webHidden/>
          </w:rPr>
        </w:r>
        <w:r>
          <w:rPr>
            <w:noProof/>
            <w:webHidden/>
          </w:rPr>
          <w:fldChar w:fldCharType="separate"/>
        </w:r>
        <w:r>
          <w:rPr>
            <w:noProof/>
            <w:webHidden/>
          </w:rPr>
          <w:t>11</w:t>
        </w:r>
        <w:r>
          <w:rPr>
            <w:noProof/>
            <w:webHidden/>
          </w:rPr>
          <w:fldChar w:fldCharType="end"/>
        </w:r>
      </w:hyperlink>
    </w:p>
    <w:p w:rsidR="00F80F33" w:rsidRDefault="00F80F33" ns2:paraId="4E7E441D" ns2:textId="51C98672">
      <w:pPr>
        <w:pStyle w:val="Sumrio1"/>
        <w:rPr>
          <w:rFonts w:asciiTheme="minorHAnsi" w:hAnsiTheme="minorHAnsi" w:eastAsiaTheme="minorEastAsia" w:cstheme="minorBidi"/>
          <w:b w:val="0"/>
          <w:caps w:val="0"/>
          <w:noProof/>
          <w:sz w:val="22"/>
          <w:szCs w:val="22"/>
        </w:rPr>
      </w:pPr>
      <w:hyperlink w:history="1" w:anchor="_Toc130202931">
        <w:r w:rsidRPr="002628E9">
          <w:rPr>
            <w:rStyle w:val="Hyperlink"/>
            <w:noProof/>
          </w:rPr>
          <w:t>Referências</w:t>
        </w:r>
        <w:r>
          <w:rPr>
            <w:noProof/>
            <w:webHidden/>
          </w:rPr>
          <w:tab/>
        </w:r>
        <w:r>
          <w:rPr>
            <w:noProof/>
            <w:webHidden/>
          </w:rPr>
          <w:fldChar w:fldCharType="begin"/>
        </w:r>
        <w:r>
          <w:rPr>
            <w:noProof/>
            <w:webHidden/>
          </w:rPr>
          <w:instrText xml:space="preserve"> PAGEREF _Toc130202931 \h </w:instrText>
        </w:r>
        <w:r>
          <w:rPr>
            <w:noProof/>
            <w:webHidden/>
          </w:rPr>
        </w:r>
        <w:r>
          <w:rPr>
            <w:noProof/>
            <w:webHidden/>
          </w:rPr>
          <w:fldChar w:fldCharType="separate"/>
        </w:r>
        <w:r>
          <w:rPr>
            <w:noProof/>
            <w:webHidden/>
          </w:rPr>
          <w:t>13</w:t>
        </w:r>
        <w:r>
          <w:rPr>
            <w:noProof/>
            <w:webHidden/>
          </w:rPr>
          <w:fldChar w:fldCharType="end"/>
        </w:r>
      </w:hyperlink>
    </w:p>
    <w:p w:rsidR="00F80F33" w:rsidRDefault="00F80F33" ns2:paraId="5D07F821" ns2:textId="7C06036B">
      <w:pPr>
        <w:pStyle w:val="Sumrio1"/>
        <w:rPr>
          <w:rFonts w:asciiTheme="minorHAnsi" w:hAnsiTheme="minorHAnsi" w:eastAsiaTheme="minorEastAsia" w:cstheme="minorBidi"/>
          <w:b w:val="0"/>
          <w:caps w:val="0"/>
          <w:noProof/>
          <w:sz w:val="22"/>
          <w:szCs w:val="22"/>
        </w:rPr>
      </w:pPr>
      <w:hyperlink w:history="1" w:anchor="_Toc130202932">
        <w:r w:rsidRPr="002628E9">
          <w:rPr>
            <w:rStyle w:val="Hyperlink"/>
            <w:noProof/>
          </w:rPr>
          <w:t>Anexos (opcional)</w:t>
        </w:r>
        <w:r>
          <w:rPr>
            <w:noProof/>
            <w:webHidden/>
          </w:rPr>
          <w:tab/>
        </w:r>
        <w:r>
          <w:rPr>
            <w:noProof/>
            <w:webHidden/>
          </w:rPr>
          <w:fldChar w:fldCharType="begin"/>
        </w:r>
        <w:r>
          <w:rPr>
            <w:noProof/>
            <w:webHidden/>
          </w:rPr>
          <w:instrText xml:space="preserve"> PAGEREF _Toc130202932 \h </w:instrText>
        </w:r>
        <w:r>
          <w:rPr>
            <w:noProof/>
            <w:webHidden/>
          </w:rPr>
        </w:r>
        <w:r>
          <w:rPr>
            <w:noProof/>
            <w:webHidden/>
          </w:rPr>
          <w:fldChar w:fldCharType="separate"/>
        </w:r>
        <w:r>
          <w:rPr>
            <w:noProof/>
            <w:webHidden/>
          </w:rPr>
          <w:t>14</w:t>
        </w:r>
        <w:r>
          <w:rPr>
            <w:noProof/>
            <w:webHidden/>
          </w:rPr>
          <w:fldChar w:fldCharType="end"/>
        </w:r>
      </w:hyperlink>
    </w:p>
    <w:p w:rsidR="00F80F33" w:rsidRDefault="00F80F33" ns2:paraId="15C703E6" ns2:textId="183318B3">
      <w:pPr>
        <w:pStyle w:val="Sumrio1"/>
        <w:rPr>
          <w:rFonts w:asciiTheme="minorHAnsi" w:hAnsiTheme="minorHAnsi" w:eastAsiaTheme="minorEastAsia" w:cstheme="minorBidi"/>
          <w:b w:val="0"/>
          <w:caps w:val="0"/>
          <w:noProof/>
          <w:sz w:val="22"/>
          <w:szCs w:val="22"/>
        </w:rPr>
      </w:pPr>
      <w:hyperlink w:history="1" w:anchor="_Toc130202933">
        <w:r w:rsidRPr="002628E9">
          <w:rPr>
            <w:rStyle w:val="Hyperlink"/>
            <w:noProof/>
          </w:rPr>
          <w:t>Apêndices (opcional)</w:t>
        </w:r>
        <w:r>
          <w:rPr>
            <w:noProof/>
            <w:webHidden/>
          </w:rPr>
          <w:tab/>
        </w:r>
        <w:r>
          <w:rPr>
            <w:noProof/>
            <w:webHidden/>
          </w:rPr>
          <w:fldChar w:fldCharType="begin"/>
        </w:r>
        <w:r>
          <w:rPr>
            <w:noProof/>
            <w:webHidden/>
          </w:rPr>
          <w:instrText xml:space="preserve"> PAGEREF _Toc130202933 \h </w:instrText>
        </w:r>
        <w:r>
          <w:rPr>
            <w:noProof/>
            <w:webHidden/>
          </w:rPr>
        </w:r>
        <w:r>
          <w:rPr>
            <w:noProof/>
            <w:webHidden/>
          </w:rPr>
          <w:fldChar w:fldCharType="separate"/>
        </w:r>
        <w:r>
          <w:rPr>
            <w:noProof/>
            <w:webHidden/>
          </w:rPr>
          <w:t>15</w:t>
        </w:r>
        <w:r>
          <w:rPr>
            <w:noProof/>
            <w:webHidden/>
          </w:rPr>
          <w:fldChar w:fldCharType="end"/>
        </w:r>
      </w:hyperlink>
    </w:p>
    <w:p w:rsidR="00366E6B" w:rsidP="00B140FE" w:rsidRDefault="006079D1" ns2:paraId="6E1831B3" ns2:textId="0EED5657">
      <w:pPr>
        <w:pStyle w:val="atexto-base"/>
      </w:pPr>
      <w:r>
        <w:fldChar w:fldCharType="end"/>
      </w:r>
    </w:p>
    <w:p w:rsidRPr="00F71C31" w:rsidR="00C9224C" w:rsidP="00343142" w:rsidRDefault="00C9224C" ns2:paraId="12044384" ns2:textId="7F53F070">
      <w:pPr>
        <w:pStyle w:val="1ttulonivel1"/>
      </w:pPr>
      <w:bookmarkStart w:name="_Toc43731742" w:id="0"/>
      <w:bookmarkStart w:name="_Toc130202924" w:id="1"/>
      <w:r w:rsidRPr="00F71C31">
        <w:t xml:space="preserve">1 </w:t>
      </w:r>
      <w:r w:rsidR="00A36CBF">
        <w:t>I</w:t>
      </w:r>
      <w:r w:rsidRPr="00F71C31" w:rsidR="00A36CBF">
        <w:t>ntrodução</w:t>
      </w:r>
      <w:bookmarkEnd w:id="0"/>
      <w:bookmarkEnd w:id="1"/>
    </w:p>
    <w:p w:rsidR="00C9224C" w:rsidP="00343142" w:rsidRDefault="00C9224C" ns2:paraId="62431CDC" ns2:textId="77777777">
      <w:pPr>
        <w:pStyle w:val="atexto-base"/>
      </w:pPr>
    </w:p>
    <w:p w:rsidR="5878C627" w:rsidP="3504A8F4" w:rsidRDefault="5878C627" ns2:paraId="1C9A14DF" ns2:textId="53D4AF3D">
      <w:pPr>
        <w:spacing w:before="240" w:beforeAutospacing="off" w:after="240" w:afterAutospacing="off" w:line="360" w:lineRule="auto"/>
        <w:ind w:firstLine="720"/>
        <w:jc w:val="both"/>
      </w:pPr>
      <w:r>
        <w:rPr>
          <w:rFonts w:ascii="Times New Roman" w:hAnsi="Times New Roman" w:eastAsia="Times New Roman" w:cs="Times New Roman"/>
          <w:noProof w:val="0"/>
          <w:sz w:val="24"/>
          <w:szCs w:val="24"/>
          <w:lang w:val="pt-BR"/>
        </w:rPr>
        <w:t>De um modo amplo, a transformação digital tem provocado mudanças importantes na forma como as organizações registram, organizam e utilizam informações relacionadas às suas atividades. No ambiente comercial, essa necessidade pode ser observada especialmente na gestão de pedidos, pois cada venda envolve cliente, produtos, valores, pagamentos, prazos e etapas de atendimento. Quando esses registros permanecem distribuídos entre diferentes ferramentas ou setores, o acompanhamento das operações torna-se mais difícil e sujeito a falhas (ARAÚJO et al., 2026; FERNANDES, 2025).</w:t>
      </w:r>
    </w:p>
    <w:p w:rsidR="5878C627" w:rsidP="3504A8F4" w:rsidRDefault="5878C627" ns2:paraId="25CAA6BE" ns2:textId="2CF712E6">
      <w:pPr>
        <w:pStyle w:val="Normal"/>
        <w:suppressLineNumbers w:val="0"/>
        <w:bidi w:val="0"/>
        <w:spacing w:before="240" w:beforeAutospacing="off" w:after="240" w:afterAutospacing="off" w:line="360" w:lineRule="auto"/>
        <w:ind w:left="0" w:right="0" w:firstLine="720"/>
        <w:jc w:val="both"/>
      </w:pPr>
      <w:r>
        <w:rPr>
          <w:rFonts w:ascii="Times New Roman" w:hAnsi="Times New Roman" w:eastAsia="Times New Roman" w:cs="Times New Roman"/>
          <w:noProof w:val="0"/>
          <w:sz w:val="24"/>
          <w:szCs w:val="24"/>
          <w:lang w:val="pt-BR"/>
        </w:rPr>
        <w:t>A ideia básica deste Projeto Integrador consistiu em utilizar recursos tecnológicos e uma estrutura organizada de dados para melhorar a gestão de pedidos de um pequeno estabelecimento comercial. A proposta partiu do princípio de que um sistema integrado pode reunir informações dispersas e permitir o acompanhamento de cada pedido desde o recebimento até a conclusão.</w:t>
      </w:r>
    </w:p>
    <w:p w:rsidR="5878C627" w:rsidP="3504A8F4" w:rsidRDefault="5878C627" ns2:paraId="0AAB2427" ns2:textId="5DB5D3BB">
      <w:pPr>
        <w:pStyle w:val="Normal"/>
        <w:spacing w:before="240" w:beforeAutospacing="off" w:after="240" w:afterAutospacing="off" w:line="360" w:lineRule="auto"/>
        <w:ind w:firstLine="720"/>
        <w:jc w:val="both"/>
      </w:pPr>
      <w:r w:rsidRPr="3504A8F4" w:rsidR="5878C627">
        <w:rPr>
          <w:rFonts w:ascii="Times New Roman" w:hAnsi="Times New Roman" w:eastAsia="Times New Roman" w:cs="Times New Roman"/>
          <w:noProof w:val="0"/>
          <w:sz w:val="24"/>
          <w:szCs w:val="24"/>
          <w:lang w:val="pt-BR"/>
        </w:rPr>
        <w:t>Em dada vertente insta salientar que</w:t>
      </w:r>
      <w:r w:rsidRPr="3504A8F4" w:rsidR="199482F2">
        <w:rPr>
          <w:rFonts w:ascii="Times New Roman" w:hAnsi="Times New Roman" w:eastAsia="Times New Roman" w:cs="Times New Roman"/>
          <w:noProof w:val="0"/>
          <w:sz w:val="24"/>
          <w:szCs w:val="24"/>
          <w:lang w:val="pt-BR"/>
        </w:rPr>
        <w:t xml:space="preserve">, </w:t>
      </w:r>
      <w:r w:rsidRPr="3504A8F4" w:rsidR="7D2471B4">
        <w:rPr>
          <w:rFonts w:ascii="Times New Roman" w:hAnsi="Times New Roman" w:eastAsia="Times New Roman" w:cs="Times New Roman"/>
          <w:noProof w:val="0"/>
          <w:sz w:val="24"/>
          <w:szCs w:val="24"/>
          <w:lang w:val="pt-BR"/>
        </w:rPr>
        <w:t>segundo Araújo</w:t>
      </w:r>
      <w:r w:rsidRPr="3504A8F4" w:rsidR="711CC3B2">
        <w:rPr>
          <w:rFonts w:ascii="Times New Roman" w:hAnsi="Times New Roman" w:eastAsia="Times New Roman" w:cs="Times New Roman"/>
          <w:noProof w:val="0"/>
          <w:sz w:val="24"/>
          <w:szCs w:val="24"/>
          <w:lang w:val="pt-BR"/>
        </w:rPr>
        <w:t xml:space="preserve"> </w:t>
      </w:r>
      <w:r w:rsidRPr="3504A8F4" w:rsidR="711CC3B2">
        <w:rPr>
          <w:rFonts w:ascii="Times New Roman" w:hAnsi="Times New Roman" w:eastAsia="Times New Roman" w:cs="Times New Roman"/>
          <w:i w:val="1"/>
          <w:iCs w:val="1"/>
          <w:noProof w:val="0"/>
          <w:sz w:val="24"/>
          <w:szCs w:val="24"/>
          <w:lang w:val="pt-BR"/>
        </w:rPr>
        <w:t>et al.</w:t>
      </w:r>
      <w:r w:rsidRPr="3504A8F4" w:rsidR="68B0BE43">
        <w:rPr>
          <w:rFonts w:ascii="Times New Roman" w:hAnsi="Times New Roman" w:eastAsia="Times New Roman" w:cs="Times New Roman"/>
          <w:i w:val="1"/>
          <w:iCs w:val="1"/>
          <w:noProof w:val="0"/>
          <w:sz w:val="24"/>
          <w:szCs w:val="24"/>
          <w:lang w:val="pt-BR"/>
        </w:rPr>
        <w:t xml:space="preserve"> </w:t>
      </w:r>
      <w:r w:rsidRPr="3504A8F4" w:rsidR="68B0BE43">
        <w:rPr>
          <w:rFonts w:ascii="Times New Roman" w:hAnsi="Times New Roman" w:eastAsia="Times New Roman" w:cs="Times New Roman"/>
          <w:noProof w:val="0"/>
          <w:sz w:val="24"/>
          <w:szCs w:val="24"/>
          <w:lang w:val="pt-BR"/>
        </w:rPr>
        <w:t>(</w:t>
      </w:r>
      <w:r w:rsidRPr="3504A8F4" w:rsidR="711CC3B2">
        <w:rPr>
          <w:rFonts w:ascii="Times New Roman" w:hAnsi="Times New Roman" w:eastAsia="Times New Roman" w:cs="Times New Roman"/>
          <w:noProof w:val="0"/>
          <w:sz w:val="24"/>
          <w:szCs w:val="24"/>
          <w:lang w:val="pt-BR"/>
        </w:rPr>
        <w:t>2026</w:t>
      </w:r>
      <w:r w:rsidRPr="3504A8F4" w:rsidR="110883EE">
        <w:rPr>
          <w:rFonts w:ascii="Times New Roman" w:hAnsi="Times New Roman" w:eastAsia="Times New Roman" w:cs="Times New Roman"/>
          <w:noProof w:val="0"/>
          <w:sz w:val="24"/>
          <w:szCs w:val="24"/>
          <w:lang w:val="pt-BR"/>
        </w:rPr>
        <w:t>) e</w:t>
      </w:r>
      <w:r w:rsidRPr="3504A8F4" w:rsidR="711CC3B2">
        <w:rPr>
          <w:rFonts w:ascii="Times New Roman" w:hAnsi="Times New Roman" w:eastAsia="Times New Roman" w:cs="Times New Roman"/>
          <w:noProof w:val="0"/>
          <w:sz w:val="24"/>
          <w:szCs w:val="24"/>
          <w:lang w:val="pt-BR"/>
        </w:rPr>
        <w:t xml:space="preserve"> Fernandes</w:t>
      </w:r>
      <w:r w:rsidRPr="3504A8F4" w:rsidR="79659800">
        <w:rPr>
          <w:rFonts w:ascii="Times New Roman" w:hAnsi="Times New Roman" w:eastAsia="Times New Roman" w:cs="Times New Roman"/>
          <w:noProof w:val="0"/>
          <w:sz w:val="24"/>
          <w:szCs w:val="24"/>
          <w:lang w:val="pt-BR"/>
        </w:rPr>
        <w:t xml:space="preserve"> (</w:t>
      </w:r>
      <w:r w:rsidRPr="3504A8F4" w:rsidR="711CC3B2">
        <w:rPr>
          <w:rFonts w:ascii="Times New Roman" w:hAnsi="Times New Roman" w:eastAsia="Times New Roman" w:cs="Times New Roman"/>
          <w:noProof w:val="0"/>
          <w:sz w:val="24"/>
          <w:szCs w:val="24"/>
          <w:lang w:val="pt-BR"/>
        </w:rPr>
        <w:t>2025</w:t>
      </w:r>
      <w:r w:rsidRPr="3504A8F4" w:rsidR="28DF27D1">
        <w:rPr>
          <w:rFonts w:ascii="Times New Roman" w:hAnsi="Times New Roman" w:eastAsia="Times New Roman" w:cs="Times New Roman"/>
          <w:noProof w:val="0"/>
          <w:sz w:val="24"/>
          <w:szCs w:val="24"/>
          <w:lang w:val="pt-BR"/>
        </w:rPr>
        <w:t>)</w:t>
      </w:r>
      <w:r w:rsidRPr="3504A8F4" w:rsidR="7CF33DE7">
        <w:rPr>
          <w:rFonts w:ascii="Times New Roman" w:hAnsi="Times New Roman" w:eastAsia="Times New Roman" w:cs="Times New Roman"/>
          <w:noProof w:val="0"/>
          <w:sz w:val="24"/>
          <w:szCs w:val="24"/>
          <w:lang w:val="pt-BR"/>
        </w:rPr>
        <w:t>,</w:t>
      </w:r>
      <w:r w:rsidRPr="3504A8F4" w:rsidR="711CC3B2">
        <w:rPr>
          <w:rFonts w:ascii="Times New Roman" w:hAnsi="Times New Roman" w:eastAsia="Times New Roman" w:cs="Times New Roman"/>
          <w:noProof w:val="0"/>
          <w:sz w:val="24"/>
          <w:szCs w:val="24"/>
          <w:lang w:val="pt-BR"/>
        </w:rPr>
        <w:t xml:space="preserve"> </w:t>
      </w:r>
      <w:r w:rsidRPr="3504A8F4" w:rsidR="5878C627">
        <w:rPr>
          <w:rFonts w:ascii="Times New Roman" w:hAnsi="Times New Roman" w:eastAsia="Times New Roman" w:cs="Times New Roman"/>
          <w:noProof w:val="0"/>
          <w:sz w:val="24"/>
          <w:szCs w:val="24"/>
          <w:lang w:val="pt-BR"/>
        </w:rPr>
        <w:t xml:space="preserve">a </w:t>
      </w:r>
      <w:r w:rsidRPr="3504A8F4" w:rsidR="11355F8A">
        <w:rPr>
          <w:rFonts w:ascii="Times New Roman" w:hAnsi="Times New Roman" w:eastAsia="Times New Roman" w:cs="Times New Roman"/>
          <w:noProof w:val="0"/>
          <w:sz w:val="24"/>
          <w:szCs w:val="24"/>
          <w:lang w:val="pt-BR"/>
        </w:rPr>
        <w:t>gestão integrada</w:t>
      </w:r>
      <w:r w:rsidRPr="3504A8F4" w:rsidR="088CA362">
        <w:rPr>
          <w:rFonts w:ascii="Times New Roman" w:hAnsi="Times New Roman" w:eastAsia="Times New Roman" w:cs="Times New Roman"/>
          <w:noProof w:val="0"/>
          <w:sz w:val="24"/>
          <w:szCs w:val="24"/>
          <w:lang w:val="pt-BR"/>
        </w:rPr>
        <w:t xml:space="preserve"> </w:t>
      </w:r>
      <w:r w:rsidRPr="3504A8F4" w:rsidR="5878C627">
        <w:rPr>
          <w:rFonts w:ascii="Times New Roman" w:hAnsi="Times New Roman" w:eastAsia="Times New Roman" w:cs="Times New Roman"/>
          <w:noProof w:val="0"/>
          <w:sz w:val="24"/>
          <w:szCs w:val="24"/>
          <w:lang w:val="pt-BR"/>
        </w:rPr>
        <w:t>de pedidos representa uma atividade importante para empresas que comercializam produtos, pois envolve o acompanhamento de uma solicitação durante diferentes etapas</w:t>
      </w:r>
      <w:r w:rsidRPr="3504A8F4" w:rsidR="54C4E3F8">
        <w:rPr>
          <w:rFonts w:ascii="Times New Roman" w:hAnsi="Times New Roman" w:eastAsia="Times New Roman" w:cs="Times New Roman"/>
          <w:noProof w:val="0"/>
          <w:sz w:val="24"/>
          <w:szCs w:val="24"/>
          <w:lang w:val="pt-BR"/>
        </w:rPr>
        <w:t>, sendo que a</w:t>
      </w:r>
      <w:r w:rsidRPr="3504A8F4" w:rsidR="5878C627">
        <w:rPr>
          <w:rFonts w:ascii="Times New Roman" w:hAnsi="Times New Roman" w:eastAsia="Times New Roman" w:cs="Times New Roman"/>
          <w:noProof w:val="0"/>
          <w:sz w:val="24"/>
          <w:szCs w:val="24"/>
          <w:lang w:val="pt-BR"/>
        </w:rPr>
        <w:t xml:space="preserve"> ausência de um sistema capaz de registrar e atualizar essas etapas pode dificultar a identificação da situação atual de cada solicitação e aumentar a dependência de consultas manuais ou comunicação entre os responsáveis</w:t>
      </w:r>
      <w:r w:rsidRPr="3504A8F4" w:rsidR="5F921201">
        <w:rPr>
          <w:rFonts w:ascii="Times New Roman" w:hAnsi="Times New Roman" w:eastAsia="Times New Roman" w:cs="Times New Roman"/>
          <w:noProof w:val="0"/>
          <w:sz w:val="24"/>
          <w:szCs w:val="24"/>
          <w:lang w:val="pt-BR"/>
        </w:rPr>
        <w:t>; o que relaciona, direta ou indiretamente, os</w:t>
      </w:r>
      <w:r w:rsidRPr="3504A8F4" w:rsidR="5878C627">
        <w:rPr>
          <w:rFonts w:ascii="Times New Roman" w:hAnsi="Times New Roman" w:eastAsia="Times New Roman" w:cs="Times New Roman"/>
          <w:noProof w:val="0"/>
          <w:sz w:val="24"/>
          <w:szCs w:val="24"/>
          <w:lang w:val="pt-BR"/>
        </w:rPr>
        <w:t xml:space="preserve"> sistemas de gestão </w:t>
      </w:r>
      <w:r w:rsidRPr="3504A8F4" w:rsidR="5878C627">
        <w:rPr>
          <w:rFonts w:ascii="Times New Roman" w:hAnsi="Times New Roman" w:eastAsia="Times New Roman" w:cs="Times New Roman"/>
          <w:noProof w:val="0"/>
          <w:sz w:val="24"/>
          <w:szCs w:val="24"/>
          <w:lang w:val="pt-BR"/>
        </w:rPr>
        <w:t xml:space="preserve">a </w:t>
      </w:r>
      <w:r w:rsidRPr="3504A8F4" w:rsidR="4DA580A9">
        <w:rPr>
          <w:rFonts w:ascii="Times New Roman" w:hAnsi="Times New Roman" w:eastAsia="Times New Roman" w:cs="Times New Roman"/>
          <w:noProof w:val="0"/>
          <w:sz w:val="24"/>
          <w:szCs w:val="24"/>
          <w:lang w:val="pt-BR"/>
        </w:rPr>
        <w:t xml:space="preserve">análise e a </w:t>
      </w:r>
      <w:r w:rsidRPr="3504A8F4" w:rsidR="066B6AD8">
        <w:rPr>
          <w:rFonts w:ascii="Times New Roman" w:hAnsi="Times New Roman" w:eastAsia="Times New Roman" w:cs="Times New Roman"/>
          <w:noProof w:val="0"/>
          <w:sz w:val="24"/>
          <w:szCs w:val="24"/>
          <w:lang w:val="pt-BR"/>
        </w:rPr>
        <w:t>centralização de</w:t>
      </w:r>
      <w:r w:rsidRPr="3504A8F4" w:rsidR="5878C627">
        <w:rPr>
          <w:rFonts w:ascii="Times New Roman" w:hAnsi="Times New Roman" w:eastAsia="Times New Roman" w:cs="Times New Roman"/>
          <w:noProof w:val="0"/>
          <w:sz w:val="24"/>
          <w:szCs w:val="24"/>
          <w:lang w:val="pt-BR"/>
        </w:rPr>
        <w:t xml:space="preserve"> informações </w:t>
      </w:r>
      <w:r w:rsidRPr="3504A8F4" w:rsidR="3F1FA5D1">
        <w:rPr>
          <w:rFonts w:ascii="Times New Roman" w:hAnsi="Times New Roman" w:eastAsia="Times New Roman" w:cs="Times New Roman"/>
          <w:noProof w:val="0"/>
          <w:sz w:val="24"/>
          <w:szCs w:val="24"/>
          <w:lang w:val="pt-BR"/>
        </w:rPr>
        <w:t>para o</w:t>
      </w:r>
      <w:r w:rsidRPr="3504A8F4" w:rsidR="5727A88D">
        <w:rPr>
          <w:rFonts w:ascii="Times New Roman" w:hAnsi="Times New Roman" w:eastAsia="Times New Roman" w:cs="Times New Roman"/>
          <w:noProof w:val="0"/>
          <w:sz w:val="24"/>
          <w:szCs w:val="24"/>
          <w:lang w:val="pt-BR"/>
        </w:rPr>
        <w:t xml:space="preserve"> fim do retrabalho e a </w:t>
      </w:r>
      <w:r w:rsidRPr="3504A8F4" w:rsidR="21EF729F">
        <w:rPr>
          <w:rFonts w:ascii="Times New Roman" w:hAnsi="Times New Roman" w:eastAsia="Times New Roman" w:cs="Times New Roman"/>
          <w:noProof w:val="0"/>
          <w:sz w:val="24"/>
          <w:szCs w:val="24"/>
          <w:lang w:val="pt-BR"/>
        </w:rPr>
        <w:t>manutenção</w:t>
      </w:r>
      <w:r w:rsidRPr="3504A8F4" w:rsidR="5727A88D">
        <w:rPr>
          <w:rFonts w:ascii="Times New Roman" w:hAnsi="Times New Roman" w:eastAsia="Times New Roman" w:cs="Times New Roman"/>
          <w:noProof w:val="0"/>
          <w:sz w:val="24"/>
          <w:szCs w:val="24"/>
          <w:lang w:val="pt-BR"/>
        </w:rPr>
        <w:t xml:space="preserve"> da </w:t>
      </w:r>
      <w:r w:rsidRPr="3504A8F4" w:rsidR="5878C627">
        <w:rPr>
          <w:rFonts w:ascii="Times New Roman" w:hAnsi="Times New Roman" w:eastAsia="Times New Roman" w:cs="Times New Roman"/>
          <w:noProof w:val="0"/>
          <w:sz w:val="24"/>
          <w:szCs w:val="24"/>
          <w:lang w:val="pt-BR"/>
        </w:rPr>
        <w:t xml:space="preserve">rastreabilidade </w:t>
      </w:r>
      <w:r w:rsidRPr="3504A8F4" w:rsidR="561EF87A">
        <w:rPr>
          <w:rFonts w:ascii="Times New Roman" w:hAnsi="Times New Roman" w:eastAsia="Times New Roman" w:cs="Times New Roman"/>
          <w:noProof w:val="0"/>
          <w:sz w:val="24"/>
          <w:szCs w:val="24"/>
          <w:lang w:val="pt-BR"/>
        </w:rPr>
        <w:t xml:space="preserve">de </w:t>
      </w:r>
      <w:r w:rsidRPr="3504A8F4" w:rsidR="561EF87A">
        <w:rPr>
          <w:rFonts w:ascii="Times New Roman" w:hAnsi="Times New Roman" w:eastAsia="Times New Roman" w:cs="Times New Roman"/>
          <w:noProof w:val="0"/>
          <w:sz w:val="24"/>
          <w:szCs w:val="24"/>
          <w:lang w:val="pt-BR"/>
        </w:rPr>
        <w:t>segurança</w:t>
      </w:r>
      <w:r w:rsidRPr="3504A8F4" w:rsidR="561EF87A">
        <w:rPr>
          <w:rFonts w:ascii="Times New Roman" w:hAnsi="Times New Roman" w:eastAsia="Times New Roman" w:cs="Times New Roman"/>
          <w:noProof w:val="0"/>
          <w:sz w:val="24"/>
          <w:szCs w:val="24"/>
          <w:lang w:val="pt-BR"/>
        </w:rPr>
        <w:t xml:space="preserve"> </w:t>
      </w:r>
      <w:r w:rsidRPr="3504A8F4" w:rsidR="4F344854">
        <w:rPr>
          <w:rFonts w:ascii="Times New Roman" w:hAnsi="Times New Roman" w:eastAsia="Times New Roman" w:cs="Times New Roman"/>
          <w:noProof w:val="0"/>
          <w:sz w:val="24"/>
          <w:szCs w:val="24"/>
          <w:lang w:val="pt-BR"/>
        </w:rPr>
        <w:t>nos</w:t>
      </w:r>
      <w:r w:rsidRPr="3504A8F4" w:rsidR="5878C627">
        <w:rPr>
          <w:rFonts w:ascii="Times New Roman" w:hAnsi="Times New Roman" w:eastAsia="Times New Roman" w:cs="Times New Roman"/>
          <w:noProof w:val="0"/>
          <w:sz w:val="24"/>
          <w:szCs w:val="24"/>
          <w:lang w:val="pt-BR"/>
        </w:rPr>
        <w:t xml:space="preserve"> processo</w:t>
      </w:r>
      <w:r w:rsidRPr="3504A8F4" w:rsidR="37F14EF6">
        <w:rPr>
          <w:rFonts w:ascii="Times New Roman" w:hAnsi="Times New Roman" w:eastAsia="Times New Roman" w:cs="Times New Roman"/>
          <w:noProof w:val="0"/>
          <w:sz w:val="24"/>
          <w:szCs w:val="24"/>
          <w:lang w:val="pt-BR"/>
        </w:rPr>
        <w:t>s</w:t>
      </w:r>
      <w:r w:rsidRPr="3504A8F4" w:rsidR="5878C627">
        <w:rPr>
          <w:rFonts w:ascii="Times New Roman" w:hAnsi="Times New Roman" w:eastAsia="Times New Roman" w:cs="Times New Roman"/>
          <w:noProof w:val="0"/>
          <w:sz w:val="24"/>
          <w:szCs w:val="24"/>
          <w:lang w:val="pt-BR"/>
        </w:rPr>
        <w:t>.</w:t>
      </w:r>
    </w:p>
    <w:p w:rsidR="45D3C193" w:rsidP="3504A8F4" w:rsidRDefault="45D3C193" ns2:paraId="0D200760" ns2:textId="76AB9837">
      <w:pPr>
        <w:pStyle w:val="Normal"/>
        <w:suppressLineNumbers w:val="0"/>
        <w:bidi w:val="0"/>
        <w:spacing w:before="240" w:beforeAutospacing="off" w:after="240" w:afterAutospacing="off" w:line="360" w:lineRule="auto"/>
        <w:ind w:left="0" w:right="0" w:firstLine="720"/>
        <w:jc w:val="both"/>
        <w:rPr>
          <w:rFonts w:ascii="Times New Roman" w:hAnsi="Times New Roman" w:eastAsia="Times New Roman" w:cs="Times New Roman"/>
          <w:noProof w:val="0"/>
          <w:sz w:val="24"/>
          <w:szCs w:val="24"/>
          <w:lang w:val="pt-BR"/>
        </w:rPr>
      </w:pPr>
      <w:r>
        <w:rPr>
          <w:rFonts w:ascii="Times New Roman" w:hAnsi="Times New Roman" w:eastAsia="Times New Roman" w:cs="Times New Roman"/>
          <w:noProof w:val="0"/>
          <w:sz w:val="24"/>
          <w:szCs w:val="24"/>
          <w:lang w:val="pt-BR"/>
        </w:rPr>
        <w:t>Com base nisso, o foco da pesquisa foi delimitado ao processo de gestão de pedidos do Empório Judaico, um pequeno negócio local. Não se pretendeu desenvolver uma solução genérica para todos os tipos de comércio nem contemplar todos os processos administrativos de uma organização. A proposta concentrou-se nas informações de clientes, produtos, valores, pagamentos, prazos, produção, preparação e expedição.</w:t>
      </w:r>
    </w:p>
    <w:p w:rsidR="0976F5B1" w:rsidP="3504A8F4" w:rsidRDefault="0976F5B1" ns2:paraId="6C637760" ns2:textId="660C7CD3">
      <w:pPr>
        <w:spacing w:before="240" w:beforeAutospacing="off" w:after="240" w:afterAutospacing="off" w:line="360" w:lineRule="auto"/>
        <w:ind w:firstLine="720"/>
        <w:jc w:val="both"/>
        <w:rPr>
          <w:rFonts w:ascii="Times New Roman" w:hAnsi="Times New Roman" w:eastAsia="Times New Roman" w:cs="Times New Roman"/>
          <w:noProof w:val="0"/>
          <w:sz w:val="24"/>
          <w:szCs w:val="24"/>
          <w:lang w:val="pt-BR"/>
        </w:rPr>
      </w:pPr>
      <w:r w:rsidRPr="3504A8F4" w:rsidR="0976F5B1">
        <w:rPr>
          <w:rFonts w:ascii="Times New Roman" w:hAnsi="Times New Roman" w:eastAsia="Times New Roman" w:cs="Times New Roman"/>
          <w:noProof w:val="0"/>
          <w:sz w:val="24"/>
          <w:szCs w:val="24"/>
          <w:lang w:val="pt-BR"/>
        </w:rPr>
        <w:t>Cabe destacar que a</w:t>
      </w:r>
      <w:r w:rsidRPr="3504A8F4" w:rsidR="5878C627">
        <w:rPr>
          <w:rFonts w:ascii="Times New Roman" w:hAnsi="Times New Roman" w:eastAsia="Times New Roman" w:cs="Times New Roman"/>
          <w:noProof w:val="0"/>
          <w:sz w:val="24"/>
          <w:szCs w:val="24"/>
          <w:lang w:val="pt-BR"/>
        </w:rPr>
        <w:t xml:space="preserve"> escolha do Empório Judaico como comunidade externa ocorreu devido ao vínculo direto de um dos integrantes do grupo com o estabelecimento. Essa proximidade facilitou o contato com o responsável pelo negócio e permitiu conhecer aspectos de sua operação. O responsável demonstrou disponibilidade para explicar o funcionamento da loja, compartilhar informações sobre o processo atual de pedidos, apresentar materiais de identidade visual, o Instagram e o site em construção, além de fornecer informações relacionadas aos cadastros de clientes. Dessa forma, o projeto pôde ser elaborado a partir de uma situação real e de uma necessidade concreta identificada no estabelecimento.</w:t>
      </w:r>
    </w:p>
    <w:p w:rsidR="5878C627" w:rsidP="3504A8F4" w:rsidRDefault="5878C627" ns2:paraId="7915AF25" ns2:textId="2B99C969">
      <w:pPr>
        <w:spacing w:before="240" w:beforeAutospacing="off" w:after="240" w:afterAutospacing="off" w:line="360" w:lineRule="auto"/>
        <w:ind w:firstLine="720"/>
        <w:jc w:val="both"/>
      </w:pPr>
      <w:r w:rsidRPr="3504A8F4" w:rsidR="5878C627">
        <w:rPr>
          <w:rFonts w:ascii="Times New Roman" w:hAnsi="Times New Roman" w:eastAsia="Times New Roman" w:cs="Times New Roman"/>
          <w:noProof w:val="0"/>
          <w:sz w:val="24"/>
          <w:szCs w:val="24"/>
          <w:lang w:val="pt-BR"/>
        </w:rPr>
        <w:t xml:space="preserve">A principal motivação para a escolha do tema surgiu da identificação de dificuldades na organização atual dos pedidos. As informações encontram-se separadas entre diferentes setores e parte dos dados dos clientes é mantida manualmente por meio do </w:t>
      </w:r>
      <w:r w:rsidRPr="3504A8F4" w:rsidR="5878C627">
        <w:rPr>
          <w:rFonts w:ascii="Times New Roman" w:hAnsi="Times New Roman" w:eastAsia="Times New Roman" w:cs="Times New Roman"/>
          <w:i w:val="1"/>
          <w:iCs w:val="1"/>
          <w:noProof w:val="0"/>
          <w:sz w:val="24"/>
          <w:szCs w:val="24"/>
          <w:lang w:val="pt-BR"/>
        </w:rPr>
        <w:t>WhatsApp</w:t>
      </w:r>
      <w:r w:rsidRPr="3504A8F4" w:rsidR="5878C627">
        <w:rPr>
          <w:rFonts w:ascii="Times New Roman" w:hAnsi="Times New Roman" w:eastAsia="Times New Roman" w:cs="Times New Roman"/>
          <w:noProof w:val="0"/>
          <w:sz w:val="24"/>
          <w:szCs w:val="24"/>
          <w:lang w:val="pt-BR"/>
        </w:rPr>
        <w:t xml:space="preserve">. </w:t>
      </w:r>
      <w:r w:rsidRPr="3504A8F4" w:rsidR="5878C627">
        <w:rPr>
          <w:rFonts w:ascii="Times New Roman" w:hAnsi="Times New Roman" w:eastAsia="Times New Roman" w:cs="Times New Roman"/>
          <w:noProof w:val="0"/>
          <w:sz w:val="24"/>
          <w:szCs w:val="24"/>
          <w:lang w:val="pt-BR"/>
        </w:rPr>
        <w:t xml:space="preserve">Embora o aplicativo seja útil para comunicação com consumidores, sua utilização para armazenamento de informações operacionais pode dificultar a organização dos registros. Dados sobre clientes, produtos, pagamentos e observações podem permanecer distribuídos entre diferentes conversas, exigindo buscas manuais e dificultando a obtenção de uma visão consolidada de cada pedido. </w:t>
      </w:r>
    </w:p>
    <w:p w:rsidR="5878C627" w:rsidP="3504A8F4" w:rsidRDefault="5878C627" ns2:paraId="74E0AA1C" ns2:textId="29B27E17">
      <w:pPr>
        <w:spacing w:before="240" w:beforeAutospacing="off" w:after="240" w:afterAutospacing="off" w:line="360" w:lineRule="auto"/>
        <w:ind w:firstLine="720"/>
        <w:jc w:val="both"/>
      </w:pPr>
      <w:r>
        <w:rPr>
          <w:rFonts w:ascii="Times New Roman" w:hAnsi="Times New Roman" w:eastAsia="Times New Roman" w:cs="Times New Roman"/>
          <w:noProof w:val="0"/>
          <w:sz w:val="24"/>
          <w:szCs w:val="24"/>
          <w:lang w:val="pt-BR"/>
        </w:rPr>
        <w:t>Outra motivação está relacionada à possibilidade de utilizar os dados gerados pelo próprio negócio para melhorar sua gestão. A base centralizada implementada registra clientes, produtos, pagamentos, prazos e etapas dos pedidos, formando um histórico estruturado que sustenta o acompanhamento operacional e a verificação das atividades realizadas.</w:t>
      </w:r>
    </w:p>
    <w:p w:rsidR="5878C627" w:rsidP="3504A8F4" w:rsidRDefault="5878C627" ns2:paraId="10654224" ns2:textId="0CDF5A77">
      <w:pPr>
        <w:spacing w:before="240" w:beforeAutospacing="off" w:after="240" w:afterAutospacing="off" w:line="360" w:lineRule="auto"/>
        <w:ind w:firstLine="720"/>
        <w:jc w:val="both"/>
      </w:pPr>
      <w:r w:rsidRPr="3504A8F4" w:rsidR="5878C627">
        <w:rPr>
          <w:rFonts w:ascii="Times New Roman" w:hAnsi="Times New Roman" w:eastAsia="Times New Roman" w:cs="Times New Roman"/>
          <w:noProof w:val="0"/>
          <w:sz w:val="24"/>
          <w:szCs w:val="24"/>
          <w:lang w:val="pt-BR"/>
        </w:rPr>
        <w:t>A proposta considera ainda as características dos pequenos e médios negócios de estrutura familiar, nos quais diferentes funções podem ficar concentradas em poucas pessoas. Nessas organizações, a ausência de sistemas integrados pode fazer com que parte das informações dependa do conhecimento individual dos responsáveis. A utilização de ferramentas adequadas à realidade do negócio pode contribuir para organizar os processos, desde que sejam considerados aspectos como simplicidade, custo e facilidade de utilização. Por isso, o sistema proposto busca atender diretamente às necessidades do Empório Judaico, evitando funcionalidades excessivamente complexas.</w:t>
      </w:r>
    </w:p>
    <w:p w:rsidR="7D517B23" w:rsidP="3504A8F4" w:rsidRDefault="7D517B23" ns2:paraId="49D9CDEF" ns2:textId="17A55C95">
      <w:pPr>
        <w:spacing w:before="240" w:beforeAutospacing="off" w:after="240" w:afterAutospacing="off" w:line="360" w:lineRule="auto"/>
        <w:ind w:firstLine="720"/>
        <w:jc w:val="both"/>
        <w:rPr>
          <w:rFonts w:ascii="Times New Roman" w:hAnsi="Times New Roman" w:eastAsia="Times New Roman" w:cs="Times New Roman"/>
          <w:noProof w:val="0"/>
          <w:sz w:val="24"/>
          <w:szCs w:val="24"/>
          <w:lang w:val="pt-BR"/>
        </w:rPr>
      </w:pPr>
      <w:r>
        <w:rPr>
          <w:rFonts w:ascii="Times New Roman" w:hAnsi="Times New Roman" w:eastAsia="Times New Roman" w:cs="Times New Roman"/>
          <w:noProof w:val="0"/>
          <w:sz w:val="24"/>
          <w:szCs w:val="24"/>
          <w:lang w:val="pt-BR"/>
        </w:rPr>
        <w:t>Assim, o objetivo geral deste estudo foi desenvolver um sistema web de gestão de pedidos para o Empório Judaico, capaz de reunir em um único local informações de clientes, produtos, valores, pagamentos e prazos. A solução implementada permite acompanhar cada pedido desde o recebimento até a entrega por meio das etapas de pagamento, produção, preparação, expedição e finalização. O sistema inclui interface responsiva, área financeira, histórico auditável e controle de acesso por perfil.</w:t>
      </w:r>
    </w:p>
    <w:p w:rsidR="5878C627" w:rsidP="3504A8F4" w:rsidRDefault="5878C627" ns2:paraId="2C6C3B2A" ns2:textId="3EF7E49F">
      <w:pPr>
        <w:pStyle w:val="Normal"/>
        <w:suppressLineNumbers w:val="0"/>
        <w:bidi w:val="0"/>
        <w:spacing w:before="240" w:beforeAutospacing="off" w:after="240" w:afterAutospacing="off" w:line="360" w:lineRule="auto"/>
        <w:ind w:left="0" w:right="0" w:firstLine="720"/>
        <w:jc w:val="both"/>
      </w:pPr>
      <w:r>
        <w:rPr>
          <w:rFonts w:ascii="Times New Roman" w:hAnsi="Times New Roman" w:eastAsia="Times New Roman" w:cs="Times New Roman"/>
          <w:noProof w:val="0"/>
          <w:sz w:val="24"/>
          <w:szCs w:val="24"/>
          <w:lang w:val="pt-BR"/>
        </w:rPr>
        <w:t>Dessa forma, o projeto aplica conhecimentos do curso de Ciência de Dados à resolução de uma necessidade observada em um pequeno negócio real. A integração entre banco de dados, sistema de informação e preparação dos dados para análise contribui para reduzir controles paralelos, aumentar a rastreabilidade e criar condições para que as informações do Empório Judaico sejam utilizadas de maneira organizada e estratégica.</w:t>
      </w:r>
    </w:p>
    <w:p w:rsidR="3504A8F4" w:rsidP="3504A8F4" w:rsidRDefault="3504A8F4" ns2:paraId="45A20A3E" ns2:textId="03786B45">
      <w:pPr>
        <w:spacing w:before="240" w:beforeAutospacing="off" w:after="240" w:afterAutospacing="off" w:line="360" w:lineRule="auto"/>
        <w:ind w:firstLine="720"/>
        <w:jc w:val="both"/>
        <w:rPr>
          <w:noProof w:val="0"/>
          <w:lang w:val="pt-BR"/>
        </w:rPr>
      </w:pPr>
    </w:p>
    <w:p w:rsidR="3504A8F4" w:rsidP="3504A8F4" w:rsidRDefault="3504A8F4" ns2:paraId="037F6E06" ns2:textId="3A585F88">
      <w:pPr>
        <w:pStyle w:val="atexto-base"/>
      </w:pPr>
    </w:p>
    <w:p w:rsidR="00D64244" w:rsidP="00012697" w:rsidRDefault="00D64244" ns2:paraId="27F942F8" ns2:textId="77777777">
      <w:pPr>
        <w:pStyle w:val="atexto-base"/>
      </w:pPr>
    </w:p>
    <w:p w:rsidRPr="00F354A3" w:rsidR="00C9224C" w:rsidP="00343142" w:rsidRDefault="00C9224C" ns2:paraId="14964A06" ns2:textId="4F36C94C">
      <w:pPr>
        <w:pStyle w:val="1ttulonivel1"/>
      </w:pPr>
      <w:bookmarkStart w:name="_Toc43731743" w:id="3"/>
      <w:bookmarkStart w:name="_Toc130202925" w:id="4"/>
      <w:r w:rsidRPr="00F354A3">
        <w:t>2 D</w:t>
      </w:r>
      <w:r w:rsidRPr="00F354A3" w:rsidR="00A36CBF">
        <w:t>esenvolvimento</w:t>
      </w:r>
      <w:bookmarkEnd w:id="3"/>
      <w:bookmarkEnd w:id="4"/>
    </w:p>
    <w:p w:rsidRPr="00F354A3" w:rsidR="00C9224C" w:rsidP="00343142" w:rsidRDefault="00C9224C" ns2:paraId="7D34F5C7" ns2:textId="77777777">
      <w:pPr>
        <w:pStyle w:val="atexto-base"/>
      </w:pPr>
    </w:p>
    <w:p w:rsidRPr="009A5A33" w:rsidR="00C9224C" w:rsidP="009A5A33" w:rsidRDefault="208D8DE8" ns2:paraId="7A94D497" ns2:textId="1144E8C4">
      <w:pPr>
        <w:pStyle w:val="2ttulonivel2"/>
      </w:pPr>
      <w:bookmarkStart w:name="_Toc43731744" w:id="5"/>
      <w:bookmarkStart w:name="_Toc130202926" w:id="6"/>
      <w:r w:rsidRPr="009A5A33">
        <w:t xml:space="preserve">2.1 </w:t>
      </w:r>
      <w:r w:rsidRPr="009A5A33" w:rsidR="5B43ABD5">
        <w:t>O</w:t>
      </w:r>
      <w:r w:rsidRPr="009A5A33" w:rsidR="00A36CBF">
        <w:t>bjetivos</w:t>
      </w:r>
      <w:bookmarkEnd w:id="6"/>
    </w:p>
    <w:p w:rsidR="5878C627" w:rsidP="3504A8F4" w:rsidRDefault="5878C627" ns2:paraId="1C9A14DF" ns2:textId="53D4AF3D">
      <w:pPr>
        <w:spacing w:before="240" w:beforeAutospacing="off" w:after="240" w:afterAutospacing="off" w:line="360" w:lineRule="auto"/>
        <w:ind w:firstLine="720"/>
        <w:jc w:val="both"/>
      </w:pPr>
      <w:r>
        <w:rPr>
          <w:rFonts w:ascii="Times New Roman" w:hAnsi="Times New Roman" w:eastAsia="Times New Roman" w:cs="Times New Roman"/>
          <w:noProof w:val="0"/>
          <w:sz w:val="24"/>
          <w:szCs w:val="24"/>
          <w:lang w:val="pt-BR"/>
        </w:rPr>
        <w:t>O objetivo geral foi desenvolver e validar um sistema web responsivo para centralizar e acompanhar os pedidos do Empório Judaico desde o recebimento até a entrega.</w:t>
      </w:r>
    </w:p>
    <w:p w:rsidR="5878C627" w:rsidP="3504A8F4" w:rsidRDefault="5878C627" ns2:paraId="1C9A14DF" ns2:textId="53D4AF3D">
      <w:pPr>
        <w:spacing w:before="240" w:beforeAutospacing="off" w:after="240" w:afterAutospacing="off" w:line="360" w:lineRule="auto"/>
        <w:ind w:firstLine="720"/>
        <w:jc w:val="both"/>
      </w:pPr>
      <w:r>
        <w:rPr>
          <w:rFonts w:ascii="Times New Roman" w:hAnsi="Times New Roman" w:eastAsia="Times New Roman" w:cs="Times New Roman"/>
          <w:noProof w:val="0"/>
          <w:sz w:val="24"/>
          <w:szCs w:val="24"/>
          <w:lang w:val="pt-BR"/>
        </w:rPr>
        <w:t>Como objetivos específicos, estabeleceram-se:</w:t>
      </w:r>
    </w:p>
    <w:p w:rsidR="5878C627" w:rsidP="3504A8F4" w:rsidRDefault="5878C627" ns2:paraId="1C9A14DF" ns2:textId="53D4AF3D">
      <w:pPr>
        <w:spacing w:before="240" w:beforeAutospacing="off" w:after="240" w:afterAutospacing="off" w:line="360" w:lineRule="auto"/>
        <w:ind w:firstLine="720"/>
        <w:jc w:val="both"/>
      </w:pPr>
      <w:r>
        <w:rPr>
          <w:rFonts w:ascii="Times New Roman" w:hAnsi="Times New Roman" w:eastAsia="Times New Roman" w:cs="Times New Roman"/>
          <w:noProof w:val="0"/>
          <w:sz w:val="24"/>
          <w:szCs w:val="24"/>
          <w:lang w:val="pt-BR"/>
        </w:rPr>
        <w:t>a) identificar as informações e etapas necessárias ao acompanhamento dos pedidos do estabelecimento;</w:t>
      </w:r>
    </w:p>
    <w:p w:rsidR="5878C627" w:rsidP="3504A8F4" w:rsidRDefault="5878C627" ns2:paraId="1C9A14DF" ns2:textId="53D4AF3D">
      <w:pPr>
        <w:spacing w:before="240" w:beforeAutospacing="off" w:after="240" w:afterAutospacing="off" w:line="360" w:lineRule="auto"/>
        <w:ind w:firstLine="720"/>
        <w:jc w:val="both"/>
      </w:pPr>
      <w:r>
        <w:rPr>
          <w:rFonts w:ascii="Times New Roman" w:hAnsi="Times New Roman" w:eastAsia="Times New Roman" w:cs="Times New Roman"/>
          <w:noProof w:val="0"/>
          <w:sz w:val="24"/>
          <w:szCs w:val="24"/>
          <w:lang w:val="pt-BR"/>
        </w:rPr>
        <w:t>b) modelar uma base de dados para clientes, produtos, pedidos, pagamentos, produção, ocorrências, expedição e histórico;</w:t>
      </w:r>
    </w:p>
    <w:p w:rsidR="5878C627" w:rsidP="3504A8F4" w:rsidRDefault="5878C627" ns2:paraId="1C9A14DF" ns2:textId="53D4AF3D">
      <w:pPr>
        <w:spacing w:before="240" w:beforeAutospacing="off" w:after="240" w:afterAutospacing="off" w:line="360" w:lineRule="auto"/>
        <w:ind w:firstLine="720"/>
        <w:jc w:val="both"/>
      </w:pPr>
      <w:r>
        <w:rPr>
          <w:rFonts w:ascii="Times New Roman" w:hAnsi="Times New Roman" w:eastAsia="Times New Roman" w:cs="Times New Roman"/>
          <w:noProof w:val="0"/>
          <w:sz w:val="24"/>
          <w:szCs w:val="24"/>
          <w:lang w:val="pt-BR"/>
        </w:rPr>
        <w:t>c) desenvolver uma interface responsiva para cadastro, consulta e atualização do fluxo operacional;</w:t>
      </w:r>
    </w:p>
    <w:p w:rsidR="5878C627" w:rsidP="3504A8F4" w:rsidRDefault="5878C627" ns2:paraId="1C9A14DF" ns2:textId="53D4AF3D">
      <w:pPr>
        <w:spacing w:before="240" w:beforeAutospacing="off" w:after="240" w:afterAutospacing="off" w:line="360" w:lineRule="auto"/>
        <w:ind w:firstLine="720"/>
        <w:jc w:val="both"/>
      </w:pPr>
      <w:r>
        <w:rPr>
          <w:rFonts w:ascii="Times New Roman" w:hAnsi="Times New Roman" w:eastAsia="Times New Roman" w:cs="Times New Roman"/>
          <w:noProof w:val="0"/>
          <w:sz w:val="24"/>
          <w:szCs w:val="24"/>
          <w:lang w:val="pt-BR"/>
        </w:rPr>
        <w:t>d) implementar controle financeiro para pagamentos pendentes, parciais, pagos, vencidos, cancelados e estornados;</w:t>
      </w:r>
    </w:p>
    <w:p w:rsidR="5878C627" w:rsidP="3504A8F4" w:rsidRDefault="5878C627" ns2:paraId="1C9A14DF" ns2:textId="53D4AF3D">
      <w:pPr>
        <w:spacing w:before="240" w:beforeAutospacing="off" w:after="240" w:afterAutospacing="off" w:line="360" w:lineRule="auto"/>
        <w:ind w:firstLine="720"/>
        <w:jc w:val="both"/>
      </w:pPr>
      <w:r>
        <w:rPr>
          <w:rFonts w:ascii="Times New Roman" w:hAnsi="Times New Roman" w:eastAsia="Times New Roman" w:cs="Times New Roman"/>
          <w:noProof w:val="0"/>
          <w:sz w:val="24"/>
          <w:szCs w:val="24"/>
          <w:lang w:val="pt-BR"/>
        </w:rPr>
        <w:t>e) estabelecer autenticação, permissões por perfil e rastreabilidade das mudanças;</w:t>
      </w:r>
    </w:p>
    <w:p w:rsidR="5878C627" w:rsidP="3504A8F4" w:rsidRDefault="5878C627" ns2:paraId="1C9A14DF" ns2:textId="53D4AF3D">
      <w:pPr>
        <w:spacing w:before="240" w:beforeAutospacing="off" w:after="240" w:afterAutospacing="off" w:line="360" w:lineRule="auto"/>
        <w:ind w:firstLine="720"/>
        <w:jc w:val="both"/>
      </w:pPr>
      <w:r>
        <w:rPr>
          <w:rFonts w:ascii="Times New Roman" w:hAnsi="Times New Roman" w:eastAsia="Times New Roman" w:cs="Times New Roman"/>
          <w:noProof w:val="0"/>
          <w:sz w:val="24"/>
          <w:szCs w:val="24"/>
          <w:lang w:val="pt-BR"/>
        </w:rPr>
        <w:t>f) validar tecnicamente os principais fluxos e regras de autorização da solução.</w:t>
      </w:r>
    </w:p>
    <w:p w:rsidRPr="00F80F33" w:rsidR="00C9224C" w:rsidP="009A5A33" w:rsidRDefault="208D8DE8" ns2:paraId="373C1643" ns2:textId="3697325B">
      <w:pPr>
        <w:pStyle w:val="2ttulonivel2"/>
      </w:pPr>
      <w:bookmarkStart w:name="_Toc43731745" w:id="7"/>
      <w:bookmarkStart w:name="_Toc130202927" w:id="8"/>
      <w:r w:rsidRPr="00F80F33">
        <w:t xml:space="preserve">2.2 </w:t>
      </w:r>
      <w:r w:rsidRPr="00F80F33" w:rsidR="00A36CBF">
        <w:t>Justificativa e delimitação do problema</w:t>
      </w:r>
      <w:bookmarkEnd w:id="8"/>
      <w:r w:rsidRPr="00F80F33" w:rsidR="474C7C3A">
        <w:t xml:space="preserve"> </w:t>
      </w:r>
      <w:bookmarkEnd w:id="7"/>
    </w:p>
    <w:p w:rsidR="5878C627" w:rsidP="3504A8F4" w:rsidRDefault="5878C627" ns2:paraId="1C9A14DF" ns2:textId="53D4AF3D">
      <w:pPr>
        <w:spacing w:before="240" w:beforeAutospacing="off" w:after="240" w:afterAutospacing="off" w:line="360" w:lineRule="auto"/>
        <w:ind w:firstLine="720"/>
        <w:jc w:val="both"/>
      </w:pPr>
      <w:r>
        <w:rPr>
          <w:rFonts w:ascii="Times New Roman" w:hAnsi="Times New Roman" w:eastAsia="Times New Roman" w:cs="Times New Roman"/>
          <w:noProof w:val="0"/>
          <w:sz w:val="24"/>
          <w:szCs w:val="24"/>
          <w:lang w:val="pt-BR"/>
        </w:rPr>
        <w:t>O problema que orientou o projeto foi expresso pela seguinte questão: como centralizar e acompanhar, de maneira simples e rastreável, as informações dos pedidos do Empório Judaico desde o atendimento até a entrega?</w:t>
      </w:r>
    </w:p>
    <w:p w:rsidR="5878C627" w:rsidP="3504A8F4" w:rsidRDefault="5878C627" ns2:paraId="1C9A14DF" ns2:textId="53D4AF3D">
      <w:pPr>
        <w:spacing w:before="240" w:beforeAutospacing="off" w:after="240" w:afterAutospacing="off" w:line="360" w:lineRule="auto"/>
        <w:ind w:firstLine="720"/>
        <w:jc w:val="both"/>
      </w:pPr>
      <w:r>
        <w:rPr>
          <w:rFonts w:ascii="Times New Roman" w:hAnsi="Times New Roman" w:eastAsia="Times New Roman" w:cs="Times New Roman"/>
          <w:noProof w:val="0"/>
          <w:sz w:val="24"/>
          <w:szCs w:val="24"/>
          <w:lang w:val="pt-BR"/>
        </w:rPr>
        <w:t>A proposta se justifica pela dispersão de dados entre conversas de WhatsApp, controles manuais e diferentes responsáveis. Essa condição exige buscas frequentes, dificulta a identificação da etapa atual do pedido e aumenta o risco de retrabalho, atraso e perda de informações.</w:t>
      </w:r>
    </w:p>
    <w:p w:rsidR="5878C627" w:rsidP="3504A8F4" w:rsidRDefault="5878C627" ns2:paraId="1C9A14DF" ns2:textId="53D4AF3D">
      <w:pPr>
        <w:spacing w:before="240" w:beforeAutospacing="off" w:after="240" w:afterAutospacing="off" w:line="360" w:lineRule="auto"/>
        <w:ind w:firstLine="720"/>
        <w:jc w:val="both"/>
      </w:pPr>
      <w:r>
        <w:rPr>
          <w:rFonts w:ascii="Times New Roman" w:hAnsi="Times New Roman" w:eastAsia="Times New Roman" w:cs="Times New Roman"/>
          <w:noProof w:val="0"/>
          <w:sz w:val="24"/>
          <w:szCs w:val="24"/>
          <w:lang w:val="pt-BR"/>
        </w:rPr>
        <w:t>A contribuição prática consiste em disponibilizar uma única base operacional para clientes, produtos, valores, pagamentos, prazos e ocorrências. A contribuição acadêmica está na aplicação integrada de conceitos de sistemas de informação, banco de dados, desenvolvimento web, qualidade de dados e análise de dados em uma situação real.</w:t>
      </w:r>
    </w:p>
    <w:p w:rsidR="5878C627" w:rsidP="3504A8F4" w:rsidRDefault="5878C627" ns2:paraId="1C9A14DF" ns2:textId="53D4AF3D">
      <w:pPr>
        <w:spacing w:before="240" w:beforeAutospacing="off" w:after="240" w:afterAutospacing="off" w:line="360" w:lineRule="auto"/>
        <w:ind w:firstLine="720"/>
        <w:jc w:val="both"/>
      </w:pPr>
      <w:r>
        <w:rPr>
          <w:rFonts w:ascii="Times New Roman" w:hAnsi="Times New Roman" w:eastAsia="Times New Roman" w:cs="Times New Roman"/>
          <w:noProof w:val="0"/>
          <w:sz w:val="24"/>
          <w:szCs w:val="24"/>
          <w:lang w:val="pt-BR"/>
        </w:rPr>
        <w:t>O projeto está delimitado à gestão de pedidos do Empório Judaico. Não contempla, nesta etapa, emissão fiscal, controle completo de estoque, integração automática com WhatsApp ou comércio eletrônico.</w:t>
      </w:r>
    </w:p>
    <w:p w:rsidRPr="005E1A0D" w:rsidR="00C9224C" w:rsidP="005E1A0D" w:rsidRDefault="208D8DE8" ns2:paraId="2652877C" ns2:textId="2A3DF892">
      <w:pPr>
        <w:pStyle w:val="2ttulonivel2"/>
      </w:pPr>
      <w:bookmarkStart w:name="_Toc43731746" w:id="9"/>
      <w:bookmarkStart w:name="_Toc130202928" w:id="10"/>
      <w:r w:rsidRPr="005E1A0D">
        <w:t xml:space="preserve">2.3 </w:t>
      </w:r>
      <w:r w:rsidR="00A36CBF">
        <w:t>F</w:t>
      </w:r>
      <w:r w:rsidRPr="005E1A0D" w:rsidR="00A36CBF">
        <w:t>undamentação teórica</w:t>
      </w:r>
      <w:bookmarkEnd w:id="9"/>
      <w:bookmarkEnd w:id="10"/>
    </w:p>
    <w:p w:rsidR="5878C627" w:rsidP="3504A8F4" w:rsidRDefault="5878C627" ns2:paraId="1C9A14DF" ns2:textId="53D4AF3D">
      <w:pPr>
        <w:spacing w:before="240" w:beforeAutospacing="off" w:after="240" w:afterAutospacing="off" w:line="360" w:lineRule="auto"/>
        <w:ind w:firstLine="720"/>
        <w:jc w:val="both"/>
      </w:pPr>
      <w:r>
        <w:rPr>
          <w:rFonts w:ascii="Times New Roman" w:hAnsi="Times New Roman" w:eastAsia="Times New Roman" w:cs="Times New Roman"/>
          <w:noProof w:val="0"/>
          <w:sz w:val="24"/>
          <w:szCs w:val="24"/>
          <w:lang w:val="pt-BR"/>
        </w:rPr>
        <w:t>A gestão de pedidos envolve o registro coordenado das informações de uma venda e o acompanhamento de suas mudanças ao longo do atendimento. Araújo et al. (2026) destacam a relevância da comunicação e da atualização do estado dos pedidos, enquanto Fernandes (2025) demonstra a aplicação de sistemas específicos para organizar esse processo.</w:t>
      </w:r>
    </w:p>
    <w:p w:rsidR="5878C627" w:rsidP="3504A8F4" w:rsidRDefault="5878C627" ns2:paraId="1C9A14DF" ns2:textId="53D4AF3D">
      <w:pPr>
        <w:spacing w:before="240" w:beforeAutospacing="off" w:after="240" w:afterAutospacing="off" w:line="360" w:lineRule="auto"/>
        <w:ind w:firstLine="720"/>
        <w:jc w:val="both"/>
      </w:pPr>
      <w:r>
        <w:rPr>
          <w:rFonts w:ascii="Times New Roman" w:hAnsi="Times New Roman" w:eastAsia="Times New Roman" w:cs="Times New Roman"/>
          <w:noProof w:val="0"/>
          <w:sz w:val="24"/>
          <w:szCs w:val="24"/>
          <w:lang w:val="pt-BR"/>
        </w:rPr>
        <w:t>A centralização em um sistema de informação reduz a dependência de consultas manuais e permite que os diferentes responsáveis utilizem uma mesma fonte de dados. Para isso, não basta armazenar apenas o estado atual: o registro histórico das transições é necessário para rastreabilidade, auditoria e análise dos tempos do processo.</w:t>
      </w:r>
    </w:p>
    <w:p w:rsidR="5878C627" w:rsidP="3504A8F4" w:rsidRDefault="5878C627" ns2:paraId="1C9A14DF" ns2:textId="53D4AF3D">
      <w:pPr>
        <w:spacing w:before="240" w:beforeAutospacing="off" w:after="240" w:afterAutospacing="off" w:line="360" w:lineRule="auto"/>
        <w:ind w:firstLine="720"/>
        <w:jc w:val="both"/>
      </w:pPr>
      <w:r>
        <w:rPr>
          <w:rFonts w:ascii="Times New Roman" w:hAnsi="Times New Roman" w:eastAsia="Times New Roman" w:cs="Times New Roman"/>
          <w:noProof w:val="0"/>
          <w:sz w:val="24"/>
          <w:szCs w:val="24"/>
          <w:lang w:val="pt-BR"/>
        </w:rPr>
        <w:t>O banco de dados relacional oferece estrutura para representar clientes, produtos, pedidos, itens, pagamentos, produção e expedição, preservando vínculos e regras de integridade. No projeto, essa organização também permite distinguir valor vendido, valor recebido e saldo em aberto, aspecto necessário ao controle de pagamentos parciais.</w:t>
      </w:r>
    </w:p>
    <w:p w:rsidR="5878C627" w:rsidP="3504A8F4" w:rsidRDefault="5878C627" ns2:paraId="1C9A14DF" ns2:textId="53D4AF3D">
      <w:pPr>
        <w:spacing w:before="240" w:beforeAutospacing="off" w:after="240" w:afterAutospacing="off" w:line="360" w:lineRule="auto"/>
        <w:ind w:firstLine="720"/>
        <w:jc w:val="both"/>
      </w:pPr>
      <w:r>
        <w:rPr>
          <w:rFonts w:ascii="Times New Roman" w:hAnsi="Times New Roman" w:eastAsia="Times New Roman" w:cs="Times New Roman"/>
          <w:noProof w:val="0"/>
          <w:sz w:val="24"/>
          <w:szCs w:val="24"/>
          <w:lang w:val="pt-BR"/>
        </w:rPr>
        <w:t>No sistema desenvolvido, os registros de início e conclusão da produção, datas prometidas e mudanças de etapa permitem acompanhar duração, atrasos e responsabilidades. A estrutura também preserva ocorrências e soluções associadas ao pedido.</w:t>
      </w:r>
    </w:p>
    <w:p w:rsidR="5878C627" w:rsidP="3504A8F4" w:rsidRDefault="5878C627" ns2:paraId="1C9A14DF" ns2:textId="53D4AF3D">
      <w:pPr>
        <w:spacing w:before="240" w:beforeAutospacing="off" w:after="240" w:afterAutospacing="off" w:line="360" w:lineRule="auto"/>
        <w:ind w:firstLine="720"/>
        <w:jc w:val="both"/>
      </w:pPr>
      <w:r>
        <w:rPr>
          <w:rFonts w:ascii="Times New Roman" w:hAnsi="Times New Roman" w:eastAsia="Times New Roman" w:cs="Times New Roman"/>
          <w:noProof w:val="0"/>
          <w:sz w:val="24"/>
          <w:szCs w:val="24"/>
          <w:lang w:val="pt-BR"/>
        </w:rPr>
        <w:t>A arquitetura em camadas separa a interface, as regras de negócio e a persistência. Essa organização facilita a manutenção, evita que a interface acesse diretamente o banco e permite validar os dados recebidos antes de registrá-los.</w:t>
      </w:r>
    </w:p>
    <w:p w:rsidR="5878C627" w:rsidP="3504A8F4" w:rsidRDefault="5878C627" ns2:paraId="1C9A14DF" ns2:textId="53D4AF3D">
      <w:pPr>
        <w:spacing w:before="240" w:beforeAutospacing="off" w:after="240" w:afterAutospacing="off" w:line="360" w:lineRule="auto"/>
        <w:ind w:firstLine="720"/>
        <w:jc w:val="both"/>
      </w:pPr>
      <w:r>
        <w:rPr>
          <w:rFonts w:ascii="Times New Roman" w:hAnsi="Times New Roman" w:eastAsia="Times New Roman" w:cs="Times New Roman"/>
          <w:noProof w:val="0"/>
          <w:sz w:val="24"/>
          <w:szCs w:val="24"/>
          <w:lang w:val="pt-BR"/>
        </w:rPr>
        <w:t>A integridade das relações entre pedidos, clientes, produtos e usuários reduz inconsistências e favorece a continuidade do processo entre os setores responsáveis.</w:t>
      </w:r>
    </w:p>
    <w:p w:rsidR="5878C627" w:rsidP="3504A8F4" w:rsidRDefault="5878C627" ns2:paraId="1C9A14DF" ns2:textId="53D4AF3D">
      <w:pPr>
        <w:spacing w:before="240" w:beforeAutospacing="off" w:after="240" w:afterAutospacing="off" w:line="360" w:lineRule="auto"/>
        <w:ind w:firstLine="720"/>
        <w:jc w:val="both"/>
      </w:pPr>
      <w:r>
        <w:rPr>
          <w:rFonts w:ascii="Times New Roman" w:hAnsi="Times New Roman" w:eastAsia="Times New Roman" w:cs="Times New Roman"/>
          <w:noProof w:val="0"/>
          <w:sz w:val="24"/>
          <w:szCs w:val="24"/>
          <w:lang w:val="pt-BR"/>
        </w:rPr>
        <w:t>A autenticação por usuário e a autorização por perfil complementam a integridade dos dados. Atendimento, produção, financeiro e expedição possuem responsabilidades distintas, de modo que as transições e alterações devem ser permitidas somente aos perfis relacionados à respectiva etapa.</w:t>
      </w:r>
    </w:p>
    <w:p w:rsidR="5878C627" w:rsidP="3504A8F4" w:rsidRDefault="5878C627" ns2:paraId="1C9A14DF" ns2:textId="53D4AF3D">
      <w:pPr>
        <w:spacing w:before="240" w:beforeAutospacing="off" w:after="240" w:afterAutospacing="off" w:line="360" w:lineRule="auto"/>
        <w:ind w:firstLine="720"/>
        <w:jc w:val="both"/>
      </w:pPr>
      <w:r>
        <w:rPr>
          <w:rFonts w:ascii="Times New Roman" w:hAnsi="Times New Roman" w:eastAsia="Times New Roman" w:cs="Times New Roman"/>
          <w:noProof w:val="0"/>
          <w:sz w:val="24"/>
          <w:szCs w:val="24"/>
          <w:lang w:val="pt-BR"/>
        </w:rPr>
        <w:t>Por fim, a responsividade da interface é relevante para um estabelecimento no qual o registro pode ocorrer em computador, tablet ou celular. A combinação entre interface adaptável, API de negócio e banco centralizado sustenta a proposta de acompanhamento contínuo dos pedidos.</w:t>
      </w:r>
    </w:p>
    <w:p w:rsidRPr="00F354A3" w:rsidR="00C9224C" w:rsidP="00B33F63" w:rsidRDefault="208D8DE8" ns2:paraId="42A40FA6" ns2:textId="67F5856D">
      <w:pPr>
        <w:pStyle w:val="2ttulonivel2"/>
        <w:rPr>
          <w:b/>
          <w:bCs/>
        </w:rPr>
      </w:pPr>
      <w:bookmarkStart w:name="_Toc43731747" w:id="11"/>
      <w:bookmarkStart w:name="_Hlk74732303" w:id="12"/>
      <w:bookmarkStart w:name="_Toc130202929" w:id="13"/>
      <w:r w:rsidRPr="005E1A0D">
        <w:t xml:space="preserve">2.4 </w:t>
      </w:r>
      <w:bookmarkStart w:name="_Toc43731748" w:id="14"/>
      <w:bookmarkEnd w:id="11"/>
      <w:bookmarkEnd w:id="12"/>
      <w:r w:rsidRPr="3770C277" w:rsidR="32D463B6">
        <w:t>M</w:t>
      </w:r>
      <w:r w:rsidRPr="3770C277" w:rsidR="00A36CBF">
        <w:t>etodologia</w:t>
      </w:r>
      <w:bookmarkEnd w:id="14"/>
      <w:bookmarkEnd w:id="13"/>
    </w:p>
    <w:p w:rsidR="5878C627" w:rsidP="3504A8F4" w:rsidRDefault="5878C627" ns2:paraId="1C9A14DF" ns2:textId="53D4AF3D">
      <w:pPr>
        <w:spacing w:before="240" w:beforeAutospacing="off" w:after="240" w:afterAutospacing="off" w:line="360" w:lineRule="auto"/>
        <w:ind w:firstLine="720"/>
        <w:jc w:val="both"/>
      </w:pPr>
      <w:r>
        <w:rPr>
          <w:rFonts w:ascii="Times New Roman" w:hAnsi="Times New Roman" w:eastAsia="Times New Roman" w:cs="Times New Roman"/>
          <w:noProof w:val="0"/>
          <w:sz w:val="24"/>
          <w:szCs w:val="24"/>
          <w:lang w:val="pt-BR"/>
        </w:rPr>
        <w:t>A pesquisa é aplicada, de caráter exploratório e abordagem qualitativa, pois parte de um problema concreto do Empório Judaico e busca produzir uma solução tecnológica adequada ao contexto observado.</w:t>
      </w:r>
    </w:p>
    <w:p w:rsidR="5878C627" w:rsidP="3504A8F4" w:rsidRDefault="5878C627" ns2:paraId="1C9A14DF" ns2:textId="53D4AF3D">
      <w:pPr>
        <w:spacing w:before="240" w:beforeAutospacing="off" w:after="240" w:afterAutospacing="off" w:line="360" w:lineRule="auto"/>
        <w:ind w:firstLine="720"/>
        <w:jc w:val="both"/>
      </w:pPr>
      <w:r>
        <w:rPr>
          <w:rFonts w:ascii="Times New Roman" w:hAnsi="Times New Roman" w:eastAsia="Times New Roman" w:cs="Times New Roman"/>
          <w:noProof w:val="0"/>
          <w:sz w:val="24"/>
          <w:szCs w:val="24"/>
          <w:lang w:val="pt-BR"/>
        </w:rPr>
        <w:t>O desenvolvimento foi organizado nas etapas ouvir e interpretar o contexto, criar e prototipar, e implementar e testar, conforme a orientação metodológica do Projeto Integrador.</w:t>
      </w:r>
    </w:p>
    <w:p w:rsidR="5878C627" w:rsidP="3504A8F4" w:rsidRDefault="5878C627" ns2:paraId="1C9A14DF" ns2:textId="53D4AF3D">
      <w:pPr>
        <w:spacing w:before="240" w:beforeAutospacing="off" w:after="240" w:afterAutospacing="off" w:line="360" w:lineRule="auto"/>
        <w:ind w:firstLine="720"/>
        <w:jc w:val="both"/>
      </w:pPr>
      <w:r>
        <w:rPr>
          <w:rFonts w:ascii="Times New Roman" w:hAnsi="Times New Roman" w:eastAsia="Times New Roman" w:cs="Times New Roman"/>
          <w:noProof w:val="0"/>
          <w:sz w:val="24"/>
          <w:szCs w:val="24"/>
          <w:lang w:val="pt-BR"/>
        </w:rPr>
        <w:t>Na etapa de ouvir, foram consideradas as informações fornecidas pelo responsável pelo estabelecimento, a descrição do uso do WhatsApp e de controles manuais, os dados necessários aos pedidos e a atuação dos diferentes responsáveis pela operação.</w:t>
      </w:r>
    </w:p>
    <w:p w:rsidR="5878C627" w:rsidP="3504A8F4" w:rsidRDefault="5878C627" ns2:paraId="1C9A14DF" ns2:textId="53D4AF3D">
      <w:pPr>
        <w:spacing w:before="240" w:beforeAutospacing="off" w:after="240" w:afterAutospacing="off" w:line="360" w:lineRule="auto"/>
        <w:ind w:firstLine="720"/>
        <w:jc w:val="both"/>
      </w:pPr>
      <w:r>
        <w:rPr>
          <w:rFonts w:ascii="Times New Roman" w:hAnsi="Times New Roman" w:eastAsia="Times New Roman" w:cs="Times New Roman"/>
          <w:noProof w:val="0"/>
          <w:sz w:val="24"/>
          <w:szCs w:val="24"/>
          <w:lang w:val="pt-BR"/>
        </w:rPr>
        <w:t>Na etapa de criar, o processo foi representado pelo fluxo: pedido recebido, pagamento, produção, preparação e conferência, pedido pronto, expedição ou retirada e entrega. Também foram definidos os módulos, perfis de acesso e entidades do banco de dados.</w:t>
      </w:r>
    </w:p>
    <w:p w:rsidR="5878C627" w:rsidP="3504A8F4" w:rsidRDefault="5878C627" ns2:paraId="1C9A14DF" ns2:textId="53D4AF3D">
      <w:pPr>
        <w:spacing w:before="240" w:beforeAutospacing="off" w:after="240" w:afterAutospacing="off" w:line="360" w:lineRule="auto"/>
        <w:ind w:firstLine="720"/>
        <w:jc w:val="both"/>
      </w:pPr>
      <w:r>
        <w:rPr>
          <w:rFonts w:ascii="Times New Roman" w:hAnsi="Times New Roman" w:eastAsia="Times New Roman" w:cs="Times New Roman"/>
          <w:noProof w:val="0"/>
          <w:sz w:val="24"/>
          <w:szCs w:val="24"/>
          <w:lang w:val="pt-BR"/>
        </w:rPr>
        <w:t>A solução foi prototipada como aplicação web responsiva. O frontend foi desenvolvido com React, Vite e TypeScript; a API utiliza Elysia; e a persistência utiliza PostgreSQL com Drizzle ORM.</w:t>
      </w:r>
    </w:p>
    <w:p w:rsidR="5878C627" w:rsidP="3504A8F4" w:rsidRDefault="5878C627" ns2:paraId="1C9A14DF" ns2:textId="53D4AF3D">
      <w:pPr>
        <w:spacing w:before="240" w:beforeAutospacing="off" w:after="240" w:afterAutospacing="off" w:line="360" w:lineRule="auto"/>
        <w:ind w:firstLine="720"/>
        <w:jc w:val="both"/>
      </w:pPr>
      <w:r>
        <w:rPr>
          <w:rFonts w:ascii="Times New Roman" w:hAnsi="Times New Roman" w:eastAsia="Times New Roman" w:cs="Times New Roman"/>
          <w:noProof w:val="0"/>
          <w:sz w:val="24"/>
          <w:szCs w:val="24"/>
          <w:lang w:val="pt-BR"/>
        </w:rPr>
        <w:t>Na etapa de implementação, foram construídos painel operacional, quadro de pedidos, detalhes do pedido, produção, preparação, financeiro, expedição e cadastros. As transições geram registros de histórico com usuário e data.</w:t>
      </w:r>
    </w:p>
    <w:p w:rsidR="5878C627" w:rsidP="3504A8F4" w:rsidRDefault="5878C627" ns2:paraId="1C9A14DF" ns2:textId="53D4AF3D">
      <w:pPr>
        <w:spacing w:before="240" w:beforeAutospacing="off" w:after="240" w:afterAutospacing="off" w:line="360" w:lineRule="auto"/>
        <w:ind w:firstLine="720"/>
        <w:jc w:val="both"/>
      </w:pPr>
      <w:r>
        <w:rPr>
          <w:rFonts w:ascii="Times New Roman" w:hAnsi="Times New Roman" w:eastAsia="Times New Roman" w:cs="Times New Roman"/>
          <w:noProof w:val="0"/>
          <w:sz w:val="24"/>
          <w:szCs w:val="24"/>
          <w:lang w:val="pt-BR"/>
        </w:rPr>
        <w:t>As ressalvas identificadas na revisão de aderência foram incorporadas ao plano e implementadas: endereço completo e dados logísticos, distinção entre total e valor recebido, pagamento parcial com comprovante, e permissões de transição por perfil.</w:t>
      </w:r>
    </w:p>
    <w:p w:rsidR="5878C627" w:rsidP="3504A8F4" w:rsidRDefault="5878C627" ns2:paraId="1C9A14DF" ns2:textId="53D4AF3D">
      <w:pPr>
        <w:spacing w:before="240" w:beforeAutospacing="off" w:after="240" w:afterAutospacing="off" w:line="360" w:lineRule="auto"/>
        <w:ind w:firstLine="720"/>
        <w:jc w:val="both"/>
      </w:pPr>
      <w:r>
        <w:rPr>
          <w:rFonts w:ascii="Times New Roman" w:hAnsi="Times New Roman" w:eastAsia="Times New Roman" w:cs="Times New Roman"/>
          <w:noProof w:val="0"/>
          <w:sz w:val="24"/>
          <w:szCs w:val="24"/>
          <w:lang w:val="pt-BR"/>
        </w:rPr>
        <w:t>A validação técnica foi realizada por checagem estática de tipos, geração dos builds da API e do frontend e testes de integração conectados ao PostgreSQL. A suíte final executou cinco cenários, totalizando 28 verificações, sem falhas.</w:t>
      </w:r>
    </w:p>
    <w:p w:rsidR="5878C627" w:rsidP="3504A8F4" w:rsidRDefault="5878C627" ns2:paraId="1C9A14DF" ns2:textId="53D4AF3D">
      <w:pPr>
        <w:spacing w:before="240" w:beforeAutospacing="off" w:after="240" w:afterAutospacing="off" w:line="360" w:lineRule="auto"/>
        <w:ind w:firstLine="720"/>
        <w:jc w:val="both"/>
      </w:pPr>
      <w:r>
        <w:rPr>
          <w:rFonts w:ascii="Times New Roman" w:hAnsi="Times New Roman" w:eastAsia="Times New Roman" w:cs="Times New Roman"/>
          <w:noProof w:val="0"/>
          <w:sz w:val="24"/>
          <w:szCs w:val="24"/>
          <w:lang w:val="pt-BR"/>
        </w:rPr>
        <w:t>Os testes cobriram disponibilidade da API, autenticação, painel, criação de cliente e pedido, histórico, pagamento parcial, informações de expedição e bloqueio ou autorização de transições conforme o perfil.</w:t>
      </w:r>
    </w:p>
    <w:p w:rsidR="5878C627" w:rsidP="3504A8F4" w:rsidRDefault="5878C627" ns2:paraId="1C9A14DF" ns2:textId="53D4AF3D">
      <w:pPr>
        <w:spacing w:before="240" w:beforeAutospacing="off" w:after="240" w:afterAutospacing="off" w:line="360" w:lineRule="auto"/>
        <w:ind w:firstLine="720"/>
        <w:jc w:val="both"/>
      </w:pPr>
      <w:r>
        <w:rPr>
          <w:rFonts w:ascii="Times New Roman" w:hAnsi="Times New Roman" w:eastAsia="Times New Roman" w:cs="Times New Roman"/>
          <w:noProof w:val="0"/>
          <w:sz w:val="24"/>
          <w:szCs w:val="24"/>
          <w:lang w:val="pt-BR"/>
        </w:rPr>
        <w:t>A avaliação apresentada nesta versão é técnica e preliminar. A coleta formal de devolutivas do responsável pelo estabelecimento e os testes de usabilidade em dispositivos reais permanecem como atividades recomendadas para a continuidade do projeto.</w:t>
      </w:r>
    </w:p>
    <w:p w:rsidR="5878C627" w:rsidP="3504A8F4" w:rsidRDefault="5878C627" ns2:paraId="1C9A14DF" ns2:textId="53D4AF3D">
      <w:pPr>
        <w:spacing w:before="240" w:beforeAutospacing="off" w:after="240" w:afterAutospacing="off" w:line="360" w:lineRule="auto"/>
        <w:ind w:firstLine="720"/>
        <w:jc w:val="both"/>
      </w:pPr>
      <w:r>
        <w:rPr>
          <w:rFonts w:ascii="Times New Roman" w:hAnsi="Times New Roman" w:eastAsia="Times New Roman" w:cs="Times New Roman"/>
          <w:noProof w:val="0"/>
          <w:sz w:val="24"/>
          <w:szCs w:val="24"/>
          <w:lang w:val="pt-BR"/>
        </w:rPr>
        <w:t>A documentação do código, das regras de negócio e dos testes foi mantida junto ao projeto para facilitar sua continuidade e validação.</w:t>
      </w:r>
    </w:p>
    <w:p w:rsidR="005531D2" w:rsidP="005531D2" w:rsidRDefault="005531D2" ns2:paraId="28FC771F" ns2:textId="50933057">
      <w:pPr>
        <w:pStyle w:val="2ttulonivel2"/>
      </w:pPr>
      <w:bookmarkStart w:name="_Toc130202930" w:id="15"/>
      <w:r>
        <w:t>2.5 Resultados preliminares: solução inicial</w:t>
      </w:r>
      <w:bookmarkEnd w:id="15"/>
      <w:r>
        <w:t xml:space="preserve"> </w:t>
      </w:r>
    </w:p>
    <w:p w:rsidR="5878C627" w:rsidP="3504A8F4" w:rsidRDefault="5878C627" ns2:paraId="1C9A14DF" ns2:textId="53D4AF3D">
      <w:pPr>
        <w:spacing w:before="240" w:beforeAutospacing="off" w:after="240" w:afterAutospacing="off" w:line="360" w:lineRule="auto"/>
        <w:ind w:firstLine="720"/>
        <w:jc w:val="both"/>
      </w:pPr>
      <w:r>
        <w:rPr>
          <w:rFonts w:ascii="Times New Roman" w:hAnsi="Times New Roman" w:eastAsia="Times New Roman" w:cs="Times New Roman"/>
          <w:noProof w:val="0"/>
          <w:sz w:val="24"/>
          <w:szCs w:val="24"/>
          <w:lang w:val="pt-BR"/>
        </w:rPr>
        <w:t>Na etapa de ouvir, o principal resultado foi a consolidação do problema: as informações necessárias para acompanhar uma venda estavam distribuídas e dependiam de consultas manuais. Foram identificados como dados essenciais o cliente, os itens, valores, pagamento, data prometida, prioridade, modalidade de entrega, responsável e situação atual.</w:t>
      </w:r>
    </w:p>
    <w:p w:rsidR="5878C627" w:rsidP="3504A8F4" w:rsidRDefault="5878C627" ns2:paraId="1C9A14DF" ns2:textId="53D4AF3D">
      <w:pPr>
        <w:spacing w:before="240" w:beforeAutospacing="off" w:after="240" w:afterAutospacing="off" w:line="360" w:lineRule="auto"/>
        <w:ind w:firstLine="720"/>
        <w:jc w:val="both"/>
      </w:pPr>
      <w:r>
        <w:rPr>
          <w:rFonts w:ascii="Times New Roman" w:hAnsi="Times New Roman" w:eastAsia="Times New Roman" w:cs="Times New Roman"/>
          <w:noProof w:val="0"/>
          <w:sz w:val="24"/>
          <w:szCs w:val="24"/>
          <w:lang w:val="pt-BR"/>
        </w:rPr>
        <w:t>Na etapa de criar, foi definido um fluxo operacional padronizado que começa no recebimento e passa por confirmação de pagamento, produção, preparação, pedido pronto, expedição e entrega. O desenho inclui retorno controlado de algumas etapas, cancelamento e registro de ocorrências.</w:t>
      </w:r>
    </w:p>
    <w:p w:rsidR="5878C627" w:rsidP="3504A8F4" w:rsidRDefault="5878C627" ns2:paraId="1C9A14DF" ns2:textId="53D4AF3D">
      <w:pPr>
        <w:spacing w:before="240" w:beforeAutospacing="off" w:after="240" w:afterAutospacing="off" w:line="360" w:lineRule="auto"/>
        <w:ind w:firstLine="720"/>
        <w:jc w:val="both"/>
      </w:pPr>
      <w:r>
        <w:rPr>
          <w:rFonts w:ascii="Times New Roman" w:hAnsi="Times New Roman" w:eastAsia="Times New Roman" w:cs="Times New Roman"/>
          <w:noProof w:val="0"/>
          <w:sz w:val="24"/>
          <w:szCs w:val="24"/>
          <w:lang w:val="pt-BR"/>
        </w:rPr>
        <w:t>A solução implementada utiliza uma arquitetura com frontend web responsivo, API de negócio e banco PostgreSQL. A autenticação é baseada em sessões e os perfis de atendimento, produção, financeiro, expedição, gestor e administrador determinam as operações disponíveis.</w:t>
      </w:r>
    </w:p>
    <w:p w:rsidR="5878C627" w:rsidP="3504A8F4" w:rsidRDefault="5878C627" ns2:paraId="1C9A14DF" ns2:textId="53D4AF3D">
      <w:pPr>
        <w:spacing w:before="240" w:beforeAutospacing="off" w:after="240" w:afterAutospacing="off" w:line="360" w:lineRule="auto"/>
        <w:ind w:firstLine="720"/>
        <w:jc w:val="both"/>
      </w:pPr>
      <w:r>
        <w:rPr>
          <w:rFonts w:ascii="Times New Roman" w:hAnsi="Times New Roman" w:eastAsia="Times New Roman" w:cs="Times New Roman"/>
          <w:noProof w:val="0"/>
          <w:sz w:val="24"/>
          <w:szCs w:val="24"/>
          <w:lang w:val="pt-BR"/>
        </w:rPr>
        <w:t>O painel operacional apresenta pedidos em andamento, produção, pedidos prontos, valores vencidos, prazos e ocorrências abertas. O quadro Kanban permite localizar pedidos e movimentá-los conforme o fluxo autorizado.</w:t>
      </w:r>
    </w:p>
    <w:p w:rsidR="5878C627" w:rsidP="3504A8F4" w:rsidRDefault="5878C627" ns2:paraId="1C9A14DF" ns2:textId="53D4AF3D">
      <w:pPr>
        <w:spacing w:before="240" w:beforeAutospacing="off" w:after="240" w:afterAutospacing="off" w:line="360" w:lineRule="auto"/>
        <w:ind w:firstLine="720"/>
        <w:jc w:val="both"/>
      </w:pPr>
      <w:r>
        <w:rPr>
          <w:rFonts w:ascii="Times New Roman" w:hAnsi="Times New Roman" w:eastAsia="Times New Roman" w:cs="Times New Roman"/>
          <w:noProof w:val="0"/>
          <w:sz w:val="24"/>
          <w:szCs w:val="24"/>
          <w:lang w:val="pt-BR"/>
        </w:rPr>
        <w:t>No detalhe do pedido, são exibidos itens, valores, conferência, pagamento, produção, expedição, ocorrências e linha do tempo. A preparação permite marcar itens separados, conferidos, faltantes, substituídos ou avariados.</w:t>
      </w:r>
    </w:p>
    <w:p w:rsidR="5878C627" w:rsidP="3504A8F4" w:rsidRDefault="5878C627" ns2:paraId="1C9A14DF" ns2:textId="53D4AF3D">
      <w:pPr>
        <w:spacing w:before="240" w:beforeAutospacing="off" w:after="240" w:afterAutospacing="off" w:line="360" w:lineRule="auto"/>
        <w:ind w:firstLine="720"/>
        <w:jc w:val="both"/>
      </w:pPr>
      <w:r>
        <w:rPr>
          <w:rFonts w:ascii="Times New Roman" w:hAnsi="Times New Roman" w:eastAsia="Times New Roman" w:cs="Times New Roman"/>
          <w:noProof w:val="0"/>
          <w:sz w:val="24"/>
          <w:szCs w:val="24"/>
          <w:lang w:val="pt-BR"/>
        </w:rPr>
        <w:t>A área financeira diferencia o valor total, o valor recebido e o saldo. Pagamentos parciais podem ser registrados com forma, vencimento, comprovante e observações, e o histórico de contatos de cobrança permanece associado ao pagamento.</w:t>
      </w:r>
    </w:p>
    <w:p w:rsidR="5878C627" w:rsidP="3504A8F4" w:rsidRDefault="5878C627" ns2:paraId="1C9A14DF" ns2:textId="53D4AF3D">
      <w:pPr>
        <w:spacing w:before="240" w:beforeAutospacing="off" w:after="240" w:afterAutospacing="off" w:line="360" w:lineRule="auto"/>
        <w:ind w:firstLine="720"/>
        <w:jc w:val="both"/>
      </w:pPr>
      <w:r>
        <w:rPr>
          <w:rFonts w:ascii="Times New Roman" w:hAnsi="Times New Roman" w:eastAsia="Times New Roman" w:cs="Times New Roman"/>
          <w:noProof w:val="0"/>
          <w:sz w:val="24"/>
          <w:szCs w:val="24"/>
          <w:lang w:val="pt-BR"/>
        </w:rPr>
        <w:t>A expedição registra endereço, janela de entrega, transportadora, entregador, código de rastreamento, saída, confirmação de entrega e motivo de tentativa frustrada. As alterações são restritas aos perfis responsáveis pela respectiva etapa.</w:t>
      </w:r>
    </w:p>
    <w:p w:rsidR="5878C627" w:rsidP="3504A8F4" w:rsidRDefault="5878C627" ns2:paraId="1C9A14DF" ns2:textId="53D4AF3D">
      <w:pPr>
        <w:spacing w:before="240" w:beforeAutospacing="off" w:after="240" w:afterAutospacing="off" w:line="360" w:lineRule="auto"/>
        <w:ind w:firstLine="720"/>
        <w:jc w:val="both"/>
      </w:pPr>
      <w:r>
        <w:rPr>
          <w:rFonts w:ascii="Times New Roman" w:hAnsi="Times New Roman" w:eastAsia="Times New Roman" w:cs="Times New Roman"/>
          <w:noProof w:val="0"/>
          <w:sz w:val="24"/>
          <w:szCs w:val="24"/>
          <w:lang w:val="pt-BR"/>
        </w:rPr>
        <w:t>Os resultados técnicos foram satisfatórios: frontend e API passaram pela checagem de tipos e pelo processo de build, enquanto cinco testes de integração e 28 verificações foram concluídos sem falhas. Esses testes fornecem evidência inicial de funcionamento, mas não substituem a validação com usuários do estabelecimento.</w:t>
      </w:r>
    </w:p>
    <w:p w:rsidR="5878C627" w:rsidP="3504A8F4" w:rsidRDefault="5878C627" ns2:paraId="1C9A14DF" ns2:textId="53D4AF3D">
      <w:pPr>
        <w:spacing w:before="240" w:beforeAutospacing="off" w:after="240" w:afterAutospacing="off" w:line="360" w:lineRule="auto"/>
        <w:ind w:firstLine="720"/>
        <w:jc w:val="both"/>
      </w:pPr>
      <w:r>
        <w:rPr>
          <w:rFonts w:ascii="Times New Roman" w:hAnsi="Times New Roman" w:eastAsia="Times New Roman" w:cs="Times New Roman"/>
          <w:noProof w:val="0"/>
          <w:sz w:val="24"/>
          <w:szCs w:val="24"/>
          <w:lang w:val="pt-BR"/>
        </w:rPr>
        <w:t>Em relação aos requisitos do relatório, o núcleo operacional encontra-se implementado e alinhado. A interface foi preparada para computador, tablet e celular por meio de pontos de adaptação responsiva. A validação visual em diferentes dispositivos deverá acompanhar os futuros testes de usabilidade.</w:t>
      </w:r>
    </w:p>
    <w:p w:rsidR="5878C627" w:rsidP="3504A8F4" w:rsidRDefault="5878C627" ns2:paraId="1C9A14DF" ns2:textId="53D4AF3D">
      <w:pPr>
        <w:spacing w:before="240" w:beforeAutospacing="off" w:after="240" w:afterAutospacing="off" w:line="360" w:lineRule="auto"/>
        <w:ind w:firstLine="720"/>
        <w:jc w:val="both"/>
      </w:pPr>
      <w:r>
        <w:rPr>
          <w:rFonts w:ascii="Times New Roman" w:hAnsi="Times New Roman" w:eastAsia="Times New Roman" w:cs="Times New Roman"/>
          <w:noProof w:val="0"/>
          <w:sz w:val="24"/>
          <w:szCs w:val="24"/>
          <w:lang w:val="pt-BR"/>
        </w:rPr>
        <w:t>Como continuidade, recomenda-se realizar testes de usabilidade com os responsáveis pelo estabelecimento, coletar devolutivas formais e registrar imagens das telas em funcionamento para a versão final do relatório.</w:t>
      </w:r>
    </w:p>
    <w:p w:rsidR="00C9224C" w:rsidP="00D26AC7" w:rsidRDefault="00C9224C" ns2:paraId="7508AC33" ns2:textId="0406BD25">
      <w:pPr>
        <w:pStyle w:val="1ttulonivel1"/>
      </w:pPr>
      <w:bookmarkStart w:name="_Toc43731753" w:id="16"/>
      <w:bookmarkStart w:name="_Toc130202931" w:id="17"/>
      <w:r>
        <w:t>R</w:t>
      </w:r>
      <w:r w:rsidR="00A36CBF">
        <w:t>eferências</w:t>
      </w:r>
      <w:bookmarkEnd w:id="16"/>
      <w:bookmarkEnd w:id="17"/>
    </w:p>
    <w:p w:rsidR="00C9224C" w:rsidP="00B9552E" w:rsidRDefault="00C9224C" ns2:paraId="38C1F859" ns2:textId="77777777">
      <w:pPr>
        <w:pStyle w:val="atexto-base"/>
      </w:pPr>
    </w:p>
    <w:p w:rsidR="19C00AA0" w:rsidP="3504A8F4" w:rsidRDefault="19C00AA0" ns2:paraId="63AD85C5" ns2:textId="511AF9FE">
      <w:pPr>
        <w:spacing w:before="240" w:beforeAutospacing="off" w:after="240" w:afterAutospacing="off"/>
      </w:pPr>
      <w:r w:rsidRPr="3504A8F4" w:rsidR="19C00AA0">
        <w:rPr>
          <w:noProof w:val="0"/>
          <w:lang w:val="pt-BR"/>
        </w:rPr>
        <w:t xml:space="preserve">ARAÚJO, Luan Leon Gonçalves de </w:t>
      </w:r>
      <w:r w:rsidRPr="3504A8F4" w:rsidR="19C00AA0">
        <w:rPr>
          <w:i w:val="1"/>
          <w:iCs w:val="1"/>
          <w:noProof w:val="0"/>
          <w:lang w:val="pt-BR"/>
        </w:rPr>
        <w:t>et al.</w:t>
      </w:r>
      <w:r w:rsidRPr="3504A8F4" w:rsidR="19C00AA0">
        <w:rPr>
          <w:noProof w:val="0"/>
          <w:lang w:val="pt-BR"/>
        </w:rPr>
        <w:t xml:space="preserve"> Gestão de pedidos em pizzaria com comunicação em tempo real. Revista Processando o Saber</w:t>
      </w:r>
      <w:r w:rsidRPr="3504A8F4" w:rsidR="40C2F32D">
        <w:rPr>
          <w:noProof w:val="0"/>
          <w:lang w:val="pt-BR"/>
        </w:rPr>
        <w:t>.</w:t>
      </w:r>
      <w:r w:rsidRPr="3504A8F4" w:rsidR="19C00AA0">
        <w:rPr>
          <w:noProof w:val="0"/>
          <w:lang w:val="pt-BR"/>
        </w:rPr>
        <w:t xml:space="preserve"> </w:t>
      </w:r>
      <w:r w:rsidRPr="3504A8F4" w:rsidR="070B01A3">
        <w:rPr>
          <w:noProof w:val="0"/>
          <w:lang w:val="pt-BR"/>
        </w:rPr>
        <w:t xml:space="preserve">2026: </w:t>
      </w:r>
      <w:r w:rsidRPr="3504A8F4" w:rsidR="19C00AA0">
        <w:rPr>
          <w:noProof w:val="0"/>
          <w:lang w:val="pt-BR"/>
        </w:rPr>
        <w:t>v. 18</w:t>
      </w:r>
      <w:r w:rsidRPr="3504A8F4" w:rsidR="4989263F">
        <w:rPr>
          <w:noProof w:val="0"/>
          <w:lang w:val="pt-BR"/>
        </w:rPr>
        <w:t xml:space="preserve"> (</w:t>
      </w:r>
      <w:r w:rsidRPr="3504A8F4" w:rsidR="19C00AA0">
        <w:rPr>
          <w:noProof w:val="0"/>
          <w:lang w:val="pt-BR"/>
        </w:rPr>
        <w:t>1</w:t>
      </w:r>
      <w:r w:rsidRPr="3504A8F4" w:rsidR="5577883F">
        <w:rPr>
          <w:noProof w:val="0"/>
          <w:lang w:val="pt-BR"/>
        </w:rPr>
        <w:t>):</w:t>
      </w:r>
      <w:r w:rsidRPr="3504A8F4" w:rsidR="19C00AA0">
        <w:rPr>
          <w:noProof w:val="0"/>
          <w:lang w:val="pt-BR"/>
        </w:rPr>
        <w:t xml:space="preserve"> 53-68. Disponível em: </w:t>
      </w:r>
      <w:hyperlink ns3:id="R506b8c320b5a457d">
        <w:r w:rsidRPr="3504A8F4" w:rsidR="19C00AA0">
          <w:rPr>
            <w:rStyle w:val="Hyperlink"/>
            <w:noProof w:val="0"/>
            <w:lang w:val="pt-BR"/>
          </w:rPr>
          <w:t>https://www.fatecpg.edu.br/revista/index.php/ps/article/view/412/358</w:t>
        </w:r>
      </w:hyperlink>
      <w:r w:rsidRPr="3504A8F4" w:rsidR="19C00AA0">
        <w:rPr>
          <w:noProof w:val="0"/>
          <w:lang w:val="pt-BR"/>
        </w:rPr>
        <w:t>. Acesso em 27 ago. 2026.</w:t>
      </w:r>
    </w:p>
    <w:p w:rsidR="19C00AA0" w:rsidP="3504A8F4" w:rsidRDefault="19C00AA0" ns2:paraId="27E15FFF" ns2:textId="6F9AE277">
      <w:pPr>
        <w:spacing w:before="240" w:beforeAutospacing="off" w:after="240" w:afterAutospacing="off"/>
      </w:pPr>
      <w:r w:rsidRPr="3504A8F4" w:rsidR="19C00AA0">
        <w:rPr>
          <w:noProof w:val="0"/>
          <w:lang w:val="pt-BR"/>
        </w:rPr>
        <w:t>FERNANDES, Dimitri Tolentino. Sistema de gestão de pedidos para restaurante.</w:t>
      </w:r>
      <w:r w:rsidRPr="3504A8F4" w:rsidR="19C00AA0">
        <w:rPr>
          <w:noProof w:val="0"/>
          <w:lang w:val="pt-BR"/>
        </w:rPr>
        <w:t xml:space="preserve"> Trabalho de Conclusão de Curso</w:t>
      </w:r>
      <w:r w:rsidRPr="3504A8F4" w:rsidR="5064ADD2">
        <w:rPr>
          <w:noProof w:val="0"/>
          <w:lang w:val="pt-BR"/>
        </w:rPr>
        <w:t>.</w:t>
      </w:r>
      <w:r w:rsidRPr="3504A8F4" w:rsidR="19C00AA0">
        <w:rPr>
          <w:noProof w:val="0"/>
          <w:lang w:val="pt-BR"/>
        </w:rPr>
        <w:t xml:space="preserve"> Instituto Federal de Educação, Ciência e Tecnologia Farroupilha, Campus Uruguaiana. </w:t>
      </w:r>
      <w:r w:rsidRPr="3504A8F4" w:rsidR="010702ED">
        <w:rPr>
          <w:noProof w:val="0"/>
          <w:lang w:val="pt-BR"/>
        </w:rPr>
        <w:t xml:space="preserve">2025: 46f. </w:t>
      </w:r>
      <w:r w:rsidRPr="3504A8F4" w:rsidR="19C00AA0">
        <w:rPr>
          <w:noProof w:val="0"/>
          <w:lang w:val="pt-BR"/>
        </w:rPr>
        <w:t xml:space="preserve">Disponível em: </w:t>
      </w:r>
      <w:hyperlink ns3:id="Rad52a9c27da0447f">
        <w:r w:rsidRPr="3504A8F4" w:rsidR="19C00AA0">
          <w:rPr>
            <w:rStyle w:val="Hyperlink"/>
            <w:noProof w:val="0"/>
            <w:lang w:val="pt-BR"/>
          </w:rPr>
          <w:t>https://arandu.iffarroupilha.edu.br/bitstream/itemid/800/2/TCC%20DIMITRI%20TOLENTINO%20-%202023317573.pdf</w:t>
        </w:r>
      </w:hyperlink>
      <w:r w:rsidRPr="3504A8F4" w:rsidR="19C00AA0">
        <w:rPr>
          <w:noProof w:val="0"/>
          <w:lang w:val="pt-BR"/>
        </w:rPr>
        <w:t>. Acesso em 25 ago. 2026.</w:t>
      </w:r>
    </w:p>
    <w:p w:rsidR="3504A8F4" w:rsidP="3504A8F4" w:rsidRDefault="3504A8F4" ns2:paraId="5552533B" ns2:textId="22434A4D">
      <w:pPr>
        <w:pStyle w:val="fResumoReferncias"/>
      </w:pPr>
    </w:p>
    <w:p w:rsidR="00C9224C" w:rsidP="00B012ED" w:rsidRDefault="00C9224C" ns2:paraId="0C8FE7CE" ns2:textId="77777777">
      <w:pPr>
        <w:pStyle w:val="fResumoReferncias"/>
      </w:pPr>
    </w:p>
    <w:p w:rsidRPr="00DC1BD6" w:rsidR="00C9224C" w:rsidP="00B9552E" w:rsidRDefault="00C9224C" ns2:paraId="41004F19" ns2:textId="77777777">
      <w:pPr>
        <w:pStyle w:val="atexto-base"/>
      </w:pPr>
    </w:p>
    <w:p w:rsidR="00C9224C" w:rsidP="00D26AC7" w:rsidRDefault="00C9224C" ns2:paraId="3B8CAED0" ns2:textId="4FF86EA3">
      <w:pPr>
        <w:pStyle w:val="1ttulonivel1"/>
      </w:pPr>
      <w:bookmarkStart w:name="_Toc43731754" w:id="18"/>
      <w:bookmarkStart w:name="_Toc130202932" w:id="19"/>
      <w:r>
        <w:t>A</w:t>
      </w:r>
      <w:r w:rsidR="00A36CBF">
        <w:t>nexos</w:t>
      </w:r>
      <w:r>
        <w:t xml:space="preserve"> (opcional)</w:t>
      </w:r>
      <w:bookmarkEnd w:id="18"/>
      <w:bookmarkEnd w:id="19"/>
    </w:p>
    <w:p w:rsidR="00C9224C" w:rsidP="00B9552E" w:rsidRDefault="00C9224C" ns2:paraId="308D56CC" ns2:textId="77777777">
      <w:pPr>
        <w:pStyle w:val="atexto-base"/>
      </w:pPr>
    </w:p>
    <w:p w:rsidR="00C9224C" w:rsidP="00B9552E" w:rsidRDefault="00C9224C" ns2:paraId="0154C13D" ns2:textId="77777777">
      <w:pPr>
        <w:pStyle w:val="atexto-base"/>
      </w:pPr>
      <w:r>
        <w:t>Materiais coletados por meio de pesquisas em diversas fontes.</w:t>
      </w:r>
    </w:p>
    <w:p w:rsidRPr="00590A56" w:rsidR="00C9224C" w:rsidP="00B9552E" w:rsidRDefault="208D8DE8" ns2:paraId="3C49F7E3" ns2:textId="77777777">
      <w:pPr>
        <w:pStyle w:val="atexto-base"/>
      </w:pPr>
      <w:r w:rsidRPr="3770C277">
        <w:rPr>
          <w:color w:val="000000" w:themeColor="text1"/>
        </w:rPr>
        <w:t>O grupo pode anexar qualquer tipo de material ilustrativo, tais como tabelas, lista de abreviações, documentos ou parte de documentos, resultados de pesquisas etc.</w:t>
      </w:r>
    </w:p>
    <w:p w:rsidR="687ADF07" w:rsidP="00B9552E" w:rsidRDefault="687ADF07" ns2:paraId="1EE14506" ns2:textId="5E4035A4">
      <w:pPr>
        <w:pStyle w:val="atexto-base"/>
      </w:pPr>
      <w:r>
        <w:t>Podem ser incluídos separadamente e ordenados por letras, por exemplo, Anexo A, Anexo B etc.</w:t>
      </w:r>
    </w:p>
    <w:p w:rsidR="00C9224C" w:rsidP="00B9552E" w:rsidRDefault="00C9224C" ns2:paraId="7B04FA47" ns2:textId="77777777">
      <w:pPr>
        <w:pStyle w:val="atexto-base"/>
        <w:rPr>
          <w:color w:val="000000"/>
        </w:rPr>
      </w:pPr>
    </w:p>
    <w:p w:rsidRPr="00096A5C" w:rsidR="00C9224C" w:rsidP="00D26AC7" w:rsidRDefault="208D8DE8" ns2:paraId="659E57EF" ns2:textId="44B2FBE8">
      <w:pPr>
        <w:pStyle w:val="1ttulonivel1"/>
      </w:pPr>
      <w:bookmarkStart w:name="_Toc43731755" w:id="20"/>
      <w:bookmarkStart w:name="_Toc130202933" w:id="21"/>
      <w:r>
        <w:t>A</w:t>
      </w:r>
      <w:r w:rsidR="00A36CBF">
        <w:t>pêndices</w:t>
      </w:r>
      <w:r>
        <w:t xml:space="preserve"> (opcional)</w:t>
      </w:r>
      <w:bookmarkEnd w:id="20"/>
      <w:bookmarkEnd w:id="21"/>
    </w:p>
    <w:p w:rsidR="00C9224C" w:rsidP="00B9552E" w:rsidRDefault="00C9224C" ns2:paraId="1A939487" ns2:textId="77777777">
      <w:pPr>
        <w:pStyle w:val="atexto-base"/>
      </w:pPr>
    </w:p>
    <w:p w:rsidRPr="00096A5C" w:rsidR="00C9224C" w:rsidP="00B9552E" w:rsidRDefault="208D8DE8" ns2:paraId="2740F5CB" ns2:textId="6FADB7BF">
      <w:pPr>
        <w:pStyle w:val="atexto-base"/>
      </w:pPr>
      <w:r>
        <w:t>Apêndices são criações do autor ou grupo de autores.</w:t>
      </w:r>
      <w:r w:rsidR="662FC614">
        <w:t xml:space="preserve"> Podem ser incluídos separadamente e ordenados por letras, por exemplo, Apêndice A, Apêndice B etc.</w:t>
      </w:r>
    </w:p>
    <w:p w:rsidR="00C9224C" w:rsidP="00B9552E" w:rsidRDefault="00C9224C" ns2:paraId="6AA258D8" ns2:textId="77777777">
      <w:pPr>
        <w:pStyle w:val="atexto-base"/>
      </w:pPr>
    </w:p>
    <w:sectPr w:rsidR="00C9224C" w:rsidSect="001E279A">
      <w:pgSz w:w="11900" w:h="16840" w:orient="portrait" w:code="9"/>
      <w:pgMar w:top="1701"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400C4"/>
    <w:multiLevelType w:val="multilevel"/>
    <w:tmpl w:val="05BAF40E"/>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 w15:restartNumberingAfterBreak="0">
    <w:nsid w:val="0CA30171"/>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 w15:restartNumberingAfterBreak="0">
    <w:nsid w:val="17635BFE"/>
    <w:multiLevelType w:val="multilevel"/>
    <w:tmpl w:val="B8725E58"/>
    <w:lvl w:ilvl="0">
      <w:start w:val="1"/>
      <w:numFmt w:val="bullet"/>
      <w:lvlText w:val="●"/>
      <w:lvlJc w:val="left"/>
      <w:pPr>
        <w:ind w:left="1440" w:hanging="360"/>
      </w:pPr>
      <w:rPr>
        <w:rFonts w:ascii="Noto Sans Symbols" w:hAnsi="Noto Sans Symbols" w:eastAsia="Noto Sans Symbols" w:cs="Noto Sans Symbols"/>
      </w:rPr>
    </w:lvl>
    <w:lvl w:ilvl="1">
      <w:start w:val="1"/>
      <w:numFmt w:val="bullet"/>
      <w:lvlText w:val="o"/>
      <w:lvlJc w:val="left"/>
      <w:pPr>
        <w:ind w:left="2160" w:hanging="360"/>
      </w:pPr>
      <w:rPr>
        <w:rFonts w:ascii="Courier New" w:hAnsi="Courier New" w:eastAsia="Courier New" w:cs="Courier New"/>
      </w:rPr>
    </w:lvl>
    <w:lvl w:ilvl="2">
      <w:start w:val="1"/>
      <w:numFmt w:val="bullet"/>
      <w:lvlText w:val="▪"/>
      <w:lvlJc w:val="left"/>
      <w:pPr>
        <w:ind w:left="2880" w:hanging="360"/>
      </w:pPr>
      <w:rPr>
        <w:rFonts w:ascii="Noto Sans Symbols" w:hAnsi="Noto Sans Symbols" w:eastAsia="Noto Sans Symbols" w:cs="Noto Sans Symbols"/>
      </w:rPr>
    </w:lvl>
    <w:lvl w:ilvl="3">
      <w:start w:val="1"/>
      <w:numFmt w:val="bullet"/>
      <w:lvlText w:val="●"/>
      <w:lvlJc w:val="left"/>
      <w:pPr>
        <w:ind w:left="3600" w:hanging="360"/>
      </w:pPr>
      <w:rPr>
        <w:rFonts w:ascii="Noto Sans Symbols" w:hAnsi="Noto Sans Symbols" w:eastAsia="Noto Sans Symbols" w:cs="Noto Sans Symbols"/>
      </w:rPr>
    </w:lvl>
    <w:lvl w:ilvl="4">
      <w:start w:val="1"/>
      <w:numFmt w:val="bullet"/>
      <w:lvlText w:val="o"/>
      <w:lvlJc w:val="left"/>
      <w:pPr>
        <w:ind w:left="4320" w:hanging="360"/>
      </w:pPr>
      <w:rPr>
        <w:rFonts w:ascii="Courier New" w:hAnsi="Courier New" w:eastAsia="Courier New" w:cs="Courier New"/>
      </w:rPr>
    </w:lvl>
    <w:lvl w:ilvl="5">
      <w:start w:val="1"/>
      <w:numFmt w:val="bullet"/>
      <w:lvlText w:val="▪"/>
      <w:lvlJc w:val="left"/>
      <w:pPr>
        <w:ind w:left="5040" w:hanging="360"/>
      </w:pPr>
      <w:rPr>
        <w:rFonts w:ascii="Noto Sans Symbols" w:hAnsi="Noto Sans Symbols" w:eastAsia="Noto Sans Symbols" w:cs="Noto Sans Symbols"/>
      </w:rPr>
    </w:lvl>
    <w:lvl w:ilvl="6">
      <w:start w:val="1"/>
      <w:numFmt w:val="bullet"/>
      <w:lvlText w:val="●"/>
      <w:lvlJc w:val="left"/>
      <w:pPr>
        <w:ind w:left="5760" w:hanging="360"/>
      </w:pPr>
      <w:rPr>
        <w:rFonts w:ascii="Noto Sans Symbols" w:hAnsi="Noto Sans Symbols" w:eastAsia="Noto Sans Symbols" w:cs="Noto Sans Symbols"/>
      </w:rPr>
    </w:lvl>
    <w:lvl w:ilvl="7">
      <w:start w:val="1"/>
      <w:numFmt w:val="bullet"/>
      <w:lvlText w:val="o"/>
      <w:lvlJc w:val="left"/>
      <w:pPr>
        <w:ind w:left="6480" w:hanging="360"/>
      </w:pPr>
      <w:rPr>
        <w:rFonts w:ascii="Courier New" w:hAnsi="Courier New" w:eastAsia="Courier New" w:cs="Courier New"/>
      </w:rPr>
    </w:lvl>
    <w:lvl w:ilvl="8">
      <w:start w:val="1"/>
      <w:numFmt w:val="bullet"/>
      <w:lvlText w:val="▪"/>
      <w:lvlJc w:val="left"/>
      <w:pPr>
        <w:ind w:left="7200" w:hanging="360"/>
      </w:pPr>
      <w:rPr>
        <w:rFonts w:ascii="Noto Sans Symbols" w:hAnsi="Noto Sans Symbols" w:eastAsia="Noto Sans Symbols" w:cs="Noto Sans Symbols"/>
      </w:rPr>
    </w:lvl>
  </w:abstractNum>
  <w:abstractNum w:abstractNumId="3" w15:restartNumberingAfterBreak="0">
    <w:nsid w:val="1AD81719"/>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4" w15:restartNumberingAfterBreak="0">
    <w:nsid w:val="1E5303A2"/>
    <w:multiLevelType w:val="hybridMultilevel"/>
    <w:tmpl w:val="0F78E3F2"/>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5" w15:restartNumberingAfterBreak="0">
    <w:nsid w:val="2712251A"/>
    <w:multiLevelType w:val="multilevel"/>
    <w:tmpl w:val="25688216"/>
    <w:lvl w:ilvl="0">
      <w:start w:val="1"/>
      <w:numFmt w:val="bullet"/>
      <w:lvlText w:val="●"/>
      <w:lvlJc w:val="left"/>
      <w:pPr>
        <w:ind w:left="1440" w:hanging="360"/>
      </w:pPr>
      <w:rPr>
        <w:rFonts w:ascii="Noto Sans Symbols" w:hAnsi="Noto Sans Symbols" w:eastAsia="Noto Sans Symbols" w:cs="Noto Sans Symbols"/>
      </w:rPr>
    </w:lvl>
    <w:lvl w:ilvl="1">
      <w:start w:val="1"/>
      <w:numFmt w:val="bullet"/>
      <w:lvlText w:val="o"/>
      <w:lvlJc w:val="left"/>
      <w:pPr>
        <w:ind w:left="2160" w:hanging="360"/>
      </w:pPr>
      <w:rPr>
        <w:rFonts w:ascii="Courier New" w:hAnsi="Courier New" w:eastAsia="Courier New" w:cs="Courier New"/>
      </w:rPr>
    </w:lvl>
    <w:lvl w:ilvl="2">
      <w:start w:val="1"/>
      <w:numFmt w:val="bullet"/>
      <w:lvlText w:val="▪"/>
      <w:lvlJc w:val="left"/>
      <w:pPr>
        <w:ind w:left="2880" w:hanging="360"/>
      </w:pPr>
      <w:rPr>
        <w:rFonts w:ascii="Noto Sans Symbols" w:hAnsi="Noto Sans Symbols" w:eastAsia="Noto Sans Symbols" w:cs="Noto Sans Symbols"/>
      </w:rPr>
    </w:lvl>
    <w:lvl w:ilvl="3">
      <w:start w:val="1"/>
      <w:numFmt w:val="bullet"/>
      <w:lvlText w:val="●"/>
      <w:lvlJc w:val="left"/>
      <w:pPr>
        <w:ind w:left="3600" w:hanging="360"/>
      </w:pPr>
      <w:rPr>
        <w:rFonts w:ascii="Noto Sans Symbols" w:hAnsi="Noto Sans Symbols" w:eastAsia="Noto Sans Symbols" w:cs="Noto Sans Symbols"/>
      </w:rPr>
    </w:lvl>
    <w:lvl w:ilvl="4">
      <w:start w:val="1"/>
      <w:numFmt w:val="bullet"/>
      <w:lvlText w:val="o"/>
      <w:lvlJc w:val="left"/>
      <w:pPr>
        <w:ind w:left="4320" w:hanging="360"/>
      </w:pPr>
      <w:rPr>
        <w:rFonts w:ascii="Courier New" w:hAnsi="Courier New" w:eastAsia="Courier New" w:cs="Courier New"/>
      </w:rPr>
    </w:lvl>
    <w:lvl w:ilvl="5">
      <w:start w:val="1"/>
      <w:numFmt w:val="bullet"/>
      <w:lvlText w:val="▪"/>
      <w:lvlJc w:val="left"/>
      <w:pPr>
        <w:ind w:left="5040" w:hanging="360"/>
      </w:pPr>
      <w:rPr>
        <w:rFonts w:ascii="Noto Sans Symbols" w:hAnsi="Noto Sans Symbols" w:eastAsia="Noto Sans Symbols" w:cs="Noto Sans Symbols"/>
      </w:rPr>
    </w:lvl>
    <w:lvl w:ilvl="6">
      <w:start w:val="1"/>
      <w:numFmt w:val="bullet"/>
      <w:lvlText w:val="●"/>
      <w:lvlJc w:val="left"/>
      <w:pPr>
        <w:ind w:left="5760" w:hanging="360"/>
      </w:pPr>
      <w:rPr>
        <w:rFonts w:ascii="Noto Sans Symbols" w:hAnsi="Noto Sans Symbols" w:eastAsia="Noto Sans Symbols" w:cs="Noto Sans Symbols"/>
      </w:rPr>
    </w:lvl>
    <w:lvl w:ilvl="7">
      <w:start w:val="1"/>
      <w:numFmt w:val="bullet"/>
      <w:lvlText w:val="o"/>
      <w:lvlJc w:val="left"/>
      <w:pPr>
        <w:ind w:left="6480" w:hanging="360"/>
      </w:pPr>
      <w:rPr>
        <w:rFonts w:ascii="Courier New" w:hAnsi="Courier New" w:eastAsia="Courier New" w:cs="Courier New"/>
      </w:rPr>
    </w:lvl>
    <w:lvl w:ilvl="8">
      <w:start w:val="1"/>
      <w:numFmt w:val="bullet"/>
      <w:lvlText w:val="▪"/>
      <w:lvlJc w:val="left"/>
      <w:pPr>
        <w:ind w:left="7200" w:hanging="360"/>
      </w:pPr>
      <w:rPr>
        <w:rFonts w:ascii="Noto Sans Symbols" w:hAnsi="Noto Sans Symbols" w:eastAsia="Noto Sans Symbols" w:cs="Noto Sans Symbols"/>
      </w:rPr>
    </w:lvl>
  </w:abstractNum>
  <w:abstractNum w:abstractNumId="6" w15:restartNumberingAfterBreak="0">
    <w:nsid w:val="301F4ADB"/>
    <w:multiLevelType w:val="hybridMultilevel"/>
    <w:tmpl w:val="F4589B08"/>
    <w:lvl w:ilvl="0" w:tplc="04160001">
      <w:start w:val="1"/>
      <w:numFmt w:val="bullet"/>
      <w:lvlText w:val=""/>
      <w:lvlJc w:val="left"/>
      <w:pPr>
        <w:ind w:left="957" w:hanging="360"/>
      </w:pPr>
      <w:rPr>
        <w:rFonts w:hint="default" w:ascii="Symbol" w:hAnsi="Symbol"/>
      </w:rPr>
    </w:lvl>
    <w:lvl w:ilvl="1" w:tplc="04160003" w:tentative="1">
      <w:start w:val="1"/>
      <w:numFmt w:val="bullet"/>
      <w:lvlText w:val="o"/>
      <w:lvlJc w:val="left"/>
      <w:pPr>
        <w:ind w:left="1677" w:hanging="360"/>
      </w:pPr>
      <w:rPr>
        <w:rFonts w:hint="default" w:ascii="Courier New" w:hAnsi="Courier New" w:cs="Courier New"/>
      </w:rPr>
    </w:lvl>
    <w:lvl w:ilvl="2" w:tplc="04160005" w:tentative="1">
      <w:start w:val="1"/>
      <w:numFmt w:val="bullet"/>
      <w:lvlText w:val=""/>
      <w:lvlJc w:val="left"/>
      <w:pPr>
        <w:ind w:left="2397" w:hanging="360"/>
      </w:pPr>
      <w:rPr>
        <w:rFonts w:hint="default" w:ascii="Wingdings" w:hAnsi="Wingdings"/>
      </w:rPr>
    </w:lvl>
    <w:lvl w:ilvl="3" w:tplc="04160001" w:tentative="1">
      <w:start w:val="1"/>
      <w:numFmt w:val="bullet"/>
      <w:lvlText w:val=""/>
      <w:lvlJc w:val="left"/>
      <w:pPr>
        <w:ind w:left="3117" w:hanging="360"/>
      </w:pPr>
      <w:rPr>
        <w:rFonts w:hint="default" w:ascii="Symbol" w:hAnsi="Symbol"/>
      </w:rPr>
    </w:lvl>
    <w:lvl w:ilvl="4" w:tplc="04160003" w:tentative="1">
      <w:start w:val="1"/>
      <w:numFmt w:val="bullet"/>
      <w:lvlText w:val="o"/>
      <w:lvlJc w:val="left"/>
      <w:pPr>
        <w:ind w:left="3837" w:hanging="360"/>
      </w:pPr>
      <w:rPr>
        <w:rFonts w:hint="default" w:ascii="Courier New" w:hAnsi="Courier New" w:cs="Courier New"/>
      </w:rPr>
    </w:lvl>
    <w:lvl w:ilvl="5" w:tplc="04160005" w:tentative="1">
      <w:start w:val="1"/>
      <w:numFmt w:val="bullet"/>
      <w:lvlText w:val=""/>
      <w:lvlJc w:val="left"/>
      <w:pPr>
        <w:ind w:left="4557" w:hanging="360"/>
      </w:pPr>
      <w:rPr>
        <w:rFonts w:hint="default" w:ascii="Wingdings" w:hAnsi="Wingdings"/>
      </w:rPr>
    </w:lvl>
    <w:lvl w:ilvl="6" w:tplc="04160001" w:tentative="1">
      <w:start w:val="1"/>
      <w:numFmt w:val="bullet"/>
      <w:lvlText w:val=""/>
      <w:lvlJc w:val="left"/>
      <w:pPr>
        <w:ind w:left="5277" w:hanging="360"/>
      </w:pPr>
      <w:rPr>
        <w:rFonts w:hint="default" w:ascii="Symbol" w:hAnsi="Symbol"/>
      </w:rPr>
    </w:lvl>
    <w:lvl w:ilvl="7" w:tplc="04160003" w:tentative="1">
      <w:start w:val="1"/>
      <w:numFmt w:val="bullet"/>
      <w:lvlText w:val="o"/>
      <w:lvlJc w:val="left"/>
      <w:pPr>
        <w:ind w:left="5997" w:hanging="360"/>
      </w:pPr>
      <w:rPr>
        <w:rFonts w:hint="default" w:ascii="Courier New" w:hAnsi="Courier New" w:cs="Courier New"/>
      </w:rPr>
    </w:lvl>
    <w:lvl w:ilvl="8" w:tplc="04160005" w:tentative="1">
      <w:start w:val="1"/>
      <w:numFmt w:val="bullet"/>
      <w:lvlText w:val=""/>
      <w:lvlJc w:val="left"/>
      <w:pPr>
        <w:ind w:left="6717" w:hanging="360"/>
      </w:pPr>
      <w:rPr>
        <w:rFonts w:hint="default" w:ascii="Wingdings" w:hAnsi="Wingdings"/>
      </w:rPr>
    </w:lvl>
  </w:abstractNum>
  <w:abstractNum w:abstractNumId="7" w15:restartNumberingAfterBreak="0">
    <w:nsid w:val="32B92F35"/>
    <w:multiLevelType w:val="hybridMultilevel"/>
    <w:tmpl w:val="79088C22"/>
    <w:lvl w:ilvl="0" w:tplc="04160001">
      <w:start w:val="1"/>
      <w:numFmt w:val="bullet"/>
      <w:lvlText w:val=""/>
      <w:lvlJc w:val="left"/>
      <w:pPr>
        <w:ind w:left="957" w:hanging="360"/>
      </w:pPr>
      <w:rPr>
        <w:rFonts w:hint="default" w:ascii="Symbol" w:hAnsi="Symbol"/>
      </w:rPr>
    </w:lvl>
    <w:lvl w:ilvl="1" w:tplc="04160003" w:tentative="1">
      <w:start w:val="1"/>
      <w:numFmt w:val="bullet"/>
      <w:lvlText w:val="o"/>
      <w:lvlJc w:val="left"/>
      <w:pPr>
        <w:ind w:left="1677" w:hanging="360"/>
      </w:pPr>
      <w:rPr>
        <w:rFonts w:hint="default" w:ascii="Courier New" w:hAnsi="Courier New" w:cs="Courier New"/>
      </w:rPr>
    </w:lvl>
    <w:lvl w:ilvl="2" w:tplc="04160005" w:tentative="1">
      <w:start w:val="1"/>
      <w:numFmt w:val="bullet"/>
      <w:lvlText w:val=""/>
      <w:lvlJc w:val="left"/>
      <w:pPr>
        <w:ind w:left="2397" w:hanging="360"/>
      </w:pPr>
      <w:rPr>
        <w:rFonts w:hint="default" w:ascii="Wingdings" w:hAnsi="Wingdings"/>
      </w:rPr>
    </w:lvl>
    <w:lvl w:ilvl="3" w:tplc="04160001" w:tentative="1">
      <w:start w:val="1"/>
      <w:numFmt w:val="bullet"/>
      <w:lvlText w:val=""/>
      <w:lvlJc w:val="left"/>
      <w:pPr>
        <w:ind w:left="3117" w:hanging="360"/>
      </w:pPr>
      <w:rPr>
        <w:rFonts w:hint="default" w:ascii="Symbol" w:hAnsi="Symbol"/>
      </w:rPr>
    </w:lvl>
    <w:lvl w:ilvl="4" w:tplc="04160003" w:tentative="1">
      <w:start w:val="1"/>
      <w:numFmt w:val="bullet"/>
      <w:lvlText w:val="o"/>
      <w:lvlJc w:val="left"/>
      <w:pPr>
        <w:ind w:left="3837" w:hanging="360"/>
      </w:pPr>
      <w:rPr>
        <w:rFonts w:hint="default" w:ascii="Courier New" w:hAnsi="Courier New" w:cs="Courier New"/>
      </w:rPr>
    </w:lvl>
    <w:lvl w:ilvl="5" w:tplc="04160005" w:tentative="1">
      <w:start w:val="1"/>
      <w:numFmt w:val="bullet"/>
      <w:lvlText w:val=""/>
      <w:lvlJc w:val="left"/>
      <w:pPr>
        <w:ind w:left="4557" w:hanging="360"/>
      </w:pPr>
      <w:rPr>
        <w:rFonts w:hint="default" w:ascii="Wingdings" w:hAnsi="Wingdings"/>
      </w:rPr>
    </w:lvl>
    <w:lvl w:ilvl="6" w:tplc="04160001" w:tentative="1">
      <w:start w:val="1"/>
      <w:numFmt w:val="bullet"/>
      <w:lvlText w:val=""/>
      <w:lvlJc w:val="left"/>
      <w:pPr>
        <w:ind w:left="5277" w:hanging="360"/>
      </w:pPr>
      <w:rPr>
        <w:rFonts w:hint="default" w:ascii="Symbol" w:hAnsi="Symbol"/>
      </w:rPr>
    </w:lvl>
    <w:lvl w:ilvl="7" w:tplc="04160003" w:tentative="1">
      <w:start w:val="1"/>
      <w:numFmt w:val="bullet"/>
      <w:lvlText w:val="o"/>
      <w:lvlJc w:val="left"/>
      <w:pPr>
        <w:ind w:left="5997" w:hanging="360"/>
      </w:pPr>
      <w:rPr>
        <w:rFonts w:hint="default" w:ascii="Courier New" w:hAnsi="Courier New" w:cs="Courier New"/>
      </w:rPr>
    </w:lvl>
    <w:lvl w:ilvl="8" w:tplc="04160005" w:tentative="1">
      <w:start w:val="1"/>
      <w:numFmt w:val="bullet"/>
      <w:lvlText w:val=""/>
      <w:lvlJc w:val="left"/>
      <w:pPr>
        <w:ind w:left="6717" w:hanging="360"/>
      </w:pPr>
      <w:rPr>
        <w:rFonts w:hint="default" w:ascii="Wingdings" w:hAnsi="Wingdings"/>
      </w:rPr>
    </w:lvl>
  </w:abstractNum>
  <w:abstractNum w:abstractNumId="8" w15:restartNumberingAfterBreak="0">
    <w:nsid w:val="34991952"/>
    <w:multiLevelType w:val="hybridMultilevel"/>
    <w:tmpl w:val="391A073C"/>
    <w:lvl w:ilvl="0" w:tplc="0EC05EE0">
      <w:start w:val="1"/>
      <w:numFmt w:val="bullet"/>
      <w:pStyle w:val="btextocombullets"/>
      <w:lvlText w:val=""/>
      <w:lvlJc w:val="left"/>
      <w:pPr>
        <w:ind w:left="360" w:hanging="360"/>
      </w:pPr>
      <w:rPr>
        <w:rFonts w:hint="default" w:ascii="Symbol" w:hAnsi="Symbol"/>
      </w:rPr>
    </w:lvl>
    <w:lvl w:ilvl="1" w:tplc="04160003" w:tentative="1">
      <w:start w:val="1"/>
      <w:numFmt w:val="bullet"/>
      <w:lvlText w:val="o"/>
      <w:lvlJc w:val="left"/>
      <w:pPr>
        <w:ind w:left="1080" w:hanging="360"/>
      </w:pPr>
      <w:rPr>
        <w:rFonts w:hint="default" w:ascii="Courier New" w:hAnsi="Courier New" w:cs="Courier New"/>
      </w:rPr>
    </w:lvl>
    <w:lvl w:ilvl="2" w:tplc="04160005" w:tentative="1">
      <w:start w:val="1"/>
      <w:numFmt w:val="bullet"/>
      <w:lvlText w:val=""/>
      <w:lvlJc w:val="left"/>
      <w:pPr>
        <w:ind w:left="1800" w:hanging="360"/>
      </w:pPr>
      <w:rPr>
        <w:rFonts w:hint="default" w:ascii="Wingdings" w:hAnsi="Wingdings"/>
      </w:rPr>
    </w:lvl>
    <w:lvl w:ilvl="3" w:tplc="04160001" w:tentative="1">
      <w:start w:val="1"/>
      <w:numFmt w:val="bullet"/>
      <w:lvlText w:val=""/>
      <w:lvlJc w:val="left"/>
      <w:pPr>
        <w:ind w:left="2520" w:hanging="360"/>
      </w:pPr>
      <w:rPr>
        <w:rFonts w:hint="default" w:ascii="Symbol" w:hAnsi="Symbol"/>
      </w:rPr>
    </w:lvl>
    <w:lvl w:ilvl="4" w:tplc="04160003" w:tentative="1">
      <w:start w:val="1"/>
      <w:numFmt w:val="bullet"/>
      <w:lvlText w:val="o"/>
      <w:lvlJc w:val="left"/>
      <w:pPr>
        <w:ind w:left="3240" w:hanging="360"/>
      </w:pPr>
      <w:rPr>
        <w:rFonts w:hint="default" w:ascii="Courier New" w:hAnsi="Courier New" w:cs="Courier New"/>
      </w:rPr>
    </w:lvl>
    <w:lvl w:ilvl="5" w:tplc="04160005" w:tentative="1">
      <w:start w:val="1"/>
      <w:numFmt w:val="bullet"/>
      <w:lvlText w:val=""/>
      <w:lvlJc w:val="left"/>
      <w:pPr>
        <w:ind w:left="3960" w:hanging="360"/>
      </w:pPr>
      <w:rPr>
        <w:rFonts w:hint="default" w:ascii="Wingdings" w:hAnsi="Wingdings"/>
      </w:rPr>
    </w:lvl>
    <w:lvl w:ilvl="6" w:tplc="04160001" w:tentative="1">
      <w:start w:val="1"/>
      <w:numFmt w:val="bullet"/>
      <w:lvlText w:val=""/>
      <w:lvlJc w:val="left"/>
      <w:pPr>
        <w:ind w:left="4680" w:hanging="360"/>
      </w:pPr>
      <w:rPr>
        <w:rFonts w:hint="default" w:ascii="Symbol" w:hAnsi="Symbol"/>
      </w:rPr>
    </w:lvl>
    <w:lvl w:ilvl="7" w:tplc="04160003" w:tentative="1">
      <w:start w:val="1"/>
      <w:numFmt w:val="bullet"/>
      <w:lvlText w:val="o"/>
      <w:lvlJc w:val="left"/>
      <w:pPr>
        <w:ind w:left="5400" w:hanging="360"/>
      </w:pPr>
      <w:rPr>
        <w:rFonts w:hint="default" w:ascii="Courier New" w:hAnsi="Courier New" w:cs="Courier New"/>
      </w:rPr>
    </w:lvl>
    <w:lvl w:ilvl="8" w:tplc="04160005" w:tentative="1">
      <w:start w:val="1"/>
      <w:numFmt w:val="bullet"/>
      <w:lvlText w:val=""/>
      <w:lvlJc w:val="left"/>
      <w:pPr>
        <w:ind w:left="6120" w:hanging="360"/>
      </w:pPr>
      <w:rPr>
        <w:rFonts w:hint="default" w:ascii="Wingdings" w:hAnsi="Wingdings"/>
      </w:rPr>
    </w:lvl>
  </w:abstractNum>
  <w:abstractNum w:abstractNumId="9" w15:restartNumberingAfterBreak="0">
    <w:nsid w:val="34F0061B"/>
    <w:multiLevelType w:val="hybridMultilevel"/>
    <w:tmpl w:val="E788FD94"/>
    <w:lvl w:ilvl="0" w:tplc="AE3EFF04">
      <w:start w:val="1"/>
      <w:numFmt w:val="bullet"/>
      <w:lvlText w:val=""/>
      <w:lvlJc w:val="left"/>
      <w:pPr>
        <w:ind w:left="720" w:hanging="360"/>
      </w:pPr>
      <w:rPr>
        <w:rFonts w:hint="default" w:ascii="Symbol" w:hAnsi="Symbol"/>
      </w:rPr>
    </w:lvl>
    <w:lvl w:ilvl="1" w:tplc="CD00FC3E">
      <w:start w:val="1"/>
      <w:numFmt w:val="bullet"/>
      <w:lvlText w:val="o"/>
      <w:lvlJc w:val="left"/>
      <w:pPr>
        <w:ind w:left="1440" w:hanging="360"/>
      </w:pPr>
      <w:rPr>
        <w:rFonts w:hint="default" w:ascii="Courier New" w:hAnsi="Courier New"/>
      </w:rPr>
    </w:lvl>
    <w:lvl w:ilvl="2" w:tplc="6540D5E8">
      <w:start w:val="1"/>
      <w:numFmt w:val="bullet"/>
      <w:lvlText w:val=""/>
      <w:lvlJc w:val="left"/>
      <w:pPr>
        <w:ind w:left="2160" w:hanging="360"/>
      </w:pPr>
      <w:rPr>
        <w:rFonts w:hint="default" w:ascii="Wingdings" w:hAnsi="Wingdings"/>
      </w:rPr>
    </w:lvl>
    <w:lvl w:ilvl="3" w:tplc="D46E0F14">
      <w:start w:val="1"/>
      <w:numFmt w:val="bullet"/>
      <w:lvlText w:val=""/>
      <w:lvlJc w:val="left"/>
      <w:pPr>
        <w:ind w:left="2880" w:hanging="360"/>
      </w:pPr>
      <w:rPr>
        <w:rFonts w:hint="default" w:ascii="Symbol" w:hAnsi="Symbol"/>
      </w:rPr>
    </w:lvl>
    <w:lvl w:ilvl="4" w:tplc="B4FCC450">
      <w:start w:val="1"/>
      <w:numFmt w:val="bullet"/>
      <w:lvlText w:val="o"/>
      <w:lvlJc w:val="left"/>
      <w:pPr>
        <w:ind w:left="3600" w:hanging="360"/>
      </w:pPr>
      <w:rPr>
        <w:rFonts w:hint="default" w:ascii="Courier New" w:hAnsi="Courier New"/>
      </w:rPr>
    </w:lvl>
    <w:lvl w:ilvl="5" w:tplc="D6146B4A">
      <w:start w:val="1"/>
      <w:numFmt w:val="bullet"/>
      <w:lvlText w:val=""/>
      <w:lvlJc w:val="left"/>
      <w:pPr>
        <w:ind w:left="4320" w:hanging="360"/>
      </w:pPr>
      <w:rPr>
        <w:rFonts w:hint="default" w:ascii="Wingdings" w:hAnsi="Wingdings"/>
      </w:rPr>
    </w:lvl>
    <w:lvl w:ilvl="6" w:tplc="925E923A">
      <w:start w:val="1"/>
      <w:numFmt w:val="bullet"/>
      <w:lvlText w:val=""/>
      <w:lvlJc w:val="left"/>
      <w:pPr>
        <w:ind w:left="5040" w:hanging="360"/>
      </w:pPr>
      <w:rPr>
        <w:rFonts w:hint="default" w:ascii="Symbol" w:hAnsi="Symbol"/>
      </w:rPr>
    </w:lvl>
    <w:lvl w:ilvl="7" w:tplc="452C22C2">
      <w:start w:val="1"/>
      <w:numFmt w:val="bullet"/>
      <w:lvlText w:val="o"/>
      <w:lvlJc w:val="left"/>
      <w:pPr>
        <w:ind w:left="5760" w:hanging="360"/>
      </w:pPr>
      <w:rPr>
        <w:rFonts w:hint="default" w:ascii="Courier New" w:hAnsi="Courier New"/>
      </w:rPr>
    </w:lvl>
    <w:lvl w:ilvl="8" w:tplc="EA988920">
      <w:start w:val="1"/>
      <w:numFmt w:val="bullet"/>
      <w:lvlText w:val=""/>
      <w:lvlJc w:val="left"/>
      <w:pPr>
        <w:ind w:left="6480" w:hanging="360"/>
      </w:pPr>
      <w:rPr>
        <w:rFonts w:hint="default" w:ascii="Wingdings" w:hAnsi="Wingdings"/>
      </w:rPr>
    </w:lvl>
  </w:abstractNum>
  <w:abstractNum w:abstractNumId="10" w15:restartNumberingAfterBreak="0">
    <w:nsid w:val="36B329F1"/>
    <w:multiLevelType w:val="multilevel"/>
    <w:tmpl w:val="7E24A422"/>
    <w:lvl w:ilvl="0">
      <w:start w:val="1"/>
      <w:numFmt w:val="bullet"/>
      <w:lvlText w:val="●"/>
      <w:lvlJc w:val="left"/>
      <w:pPr>
        <w:ind w:left="1429" w:hanging="360"/>
      </w:pPr>
      <w:rPr>
        <w:rFonts w:ascii="Noto Sans Symbols" w:hAnsi="Noto Sans Symbols" w:eastAsia="Noto Sans Symbols" w:cs="Noto Sans Symbols"/>
      </w:rPr>
    </w:lvl>
    <w:lvl w:ilvl="1">
      <w:start w:val="1"/>
      <w:numFmt w:val="bullet"/>
      <w:lvlText w:val="o"/>
      <w:lvlJc w:val="left"/>
      <w:pPr>
        <w:ind w:left="2149" w:hanging="360"/>
      </w:pPr>
      <w:rPr>
        <w:rFonts w:ascii="Courier New" w:hAnsi="Courier New" w:eastAsia="Courier New" w:cs="Courier New"/>
      </w:rPr>
    </w:lvl>
    <w:lvl w:ilvl="2">
      <w:start w:val="1"/>
      <w:numFmt w:val="bullet"/>
      <w:lvlText w:val="▪"/>
      <w:lvlJc w:val="left"/>
      <w:pPr>
        <w:ind w:left="2869" w:hanging="360"/>
      </w:pPr>
      <w:rPr>
        <w:rFonts w:ascii="Noto Sans Symbols" w:hAnsi="Noto Sans Symbols" w:eastAsia="Noto Sans Symbols" w:cs="Noto Sans Symbols"/>
      </w:rPr>
    </w:lvl>
    <w:lvl w:ilvl="3">
      <w:start w:val="1"/>
      <w:numFmt w:val="bullet"/>
      <w:lvlText w:val="●"/>
      <w:lvlJc w:val="left"/>
      <w:pPr>
        <w:ind w:left="3589" w:hanging="360"/>
      </w:pPr>
      <w:rPr>
        <w:rFonts w:ascii="Noto Sans Symbols" w:hAnsi="Noto Sans Symbols" w:eastAsia="Noto Sans Symbols" w:cs="Noto Sans Symbols"/>
      </w:rPr>
    </w:lvl>
    <w:lvl w:ilvl="4">
      <w:start w:val="1"/>
      <w:numFmt w:val="bullet"/>
      <w:lvlText w:val="o"/>
      <w:lvlJc w:val="left"/>
      <w:pPr>
        <w:ind w:left="4309" w:hanging="360"/>
      </w:pPr>
      <w:rPr>
        <w:rFonts w:ascii="Courier New" w:hAnsi="Courier New" w:eastAsia="Courier New" w:cs="Courier New"/>
      </w:rPr>
    </w:lvl>
    <w:lvl w:ilvl="5">
      <w:start w:val="1"/>
      <w:numFmt w:val="bullet"/>
      <w:lvlText w:val="▪"/>
      <w:lvlJc w:val="left"/>
      <w:pPr>
        <w:ind w:left="5029" w:hanging="360"/>
      </w:pPr>
      <w:rPr>
        <w:rFonts w:ascii="Noto Sans Symbols" w:hAnsi="Noto Sans Symbols" w:eastAsia="Noto Sans Symbols" w:cs="Noto Sans Symbols"/>
      </w:rPr>
    </w:lvl>
    <w:lvl w:ilvl="6">
      <w:start w:val="1"/>
      <w:numFmt w:val="bullet"/>
      <w:lvlText w:val="●"/>
      <w:lvlJc w:val="left"/>
      <w:pPr>
        <w:ind w:left="5749" w:hanging="360"/>
      </w:pPr>
      <w:rPr>
        <w:rFonts w:ascii="Noto Sans Symbols" w:hAnsi="Noto Sans Symbols" w:eastAsia="Noto Sans Symbols" w:cs="Noto Sans Symbols"/>
      </w:rPr>
    </w:lvl>
    <w:lvl w:ilvl="7">
      <w:start w:val="1"/>
      <w:numFmt w:val="bullet"/>
      <w:lvlText w:val="o"/>
      <w:lvlJc w:val="left"/>
      <w:pPr>
        <w:ind w:left="6469" w:hanging="360"/>
      </w:pPr>
      <w:rPr>
        <w:rFonts w:ascii="Courier New" w:hAnsi="Courier New" w:eastAsia="Courier New" w:cs="Courier New"/>
      </w:rPr>
    </w:lvl>
    <w:lvl w:ilvl="8">
      <w:start w:val="1"/>
      <w:numFmt w:val="bullet"/>
      <w:lvlText w:val="▪"/>
      <w:lvlJc w:val="left"/>
      <w:pPr>
        <w:ind w:left="7189" w:hanging="360"/>
      </w:pPr>
      <w:rPr>
        <w:rFonts w:ascii="Noto Sans Symbols" w:hAnsi="Noto Sans Symbols" w:eastAsia="Noto Sans Symbols" w:cs="Noto Sans Symbols"/>
      </w:rPr>
    </w:lvl>
  </w:abstractNum>
  <w:abstractNum w:abstractNumId="11" w15:restartNumberingAfterBreak="0">
    <w:nsid w:val="3B5C0B83"/>
    <w:multiLevelType w:val="hybridMultilevel"/>
    <w:tmpl w:val="9222AF22"/>
    <w:lvl w:ilvl="0" w:tplc="04160001">
      <w:start w:val="1"/>
      <w:numFmt w:val="bullet"/>
      <w:lvlText w:val=""/>
      <w:lvlJc w:val="left"/>
      <w:pPr>
        <w:ind w:left="957" w:hanging="360"/>
      </w:pPr>
      <w:rPr>
        <w:rFonts w:hint="default" w:ascii="Symbol" w:hAnsi="Symbol"/>
      </w:rPr>
    </w:lvl>
    <w:lvl w:ilvl="1" w:tplc="04160003" w:tentative="1">
      <w:start w:val="1"/>
      <w:numFmt w:val="bullet"/>
      <w:lvlText w:val="o"/>
      <w:lvlJc w:val="left"/>
      <w:pPr>
        <w:ind w:left="1677" w:hanging="360"/>
      </w:pPr>
      <w:rPr>
        <w:rFonts w:hint="default" w:ascii="Courier New" w:hAnsi="Courier New" w:cs="Courier New"/>
      </w:rPr>
    </w:lvl>
    <w:lvl w:ilvl="2" w:tplc="04160005" w:tentative="1">
      <w:start w:val="1"/>
      <w:numFmt w:val="bullet"/>
      <w:lvlText w:val=""/>
      <w:lvlJc w:val="left"/>
      <w:pPr>
        <w:ind w:left="2397" w:hanging="360"/>
      </w:pPr>
      <w:rPr>
        <w:rFonts w:hint="default" w:ascii="Wingdings" w:hAnsi="Wingdings"/>
      </w:rPr>
    </w:lvl>
    <w:lvl w:ilvl="3" w:tplc="04160001" w:tentative="1">
      <w:start w:val="1"/>
      <w:numFmt w:val="bullet"/>
      <w:lvlText w:val=""/>
      <w:lvlJc w:val="left"/>
      <w:pPr>
        <w:ind w:left="3117" w:hanging="360"/>
      </w:pPr>
      <w:rPr>
        <w:rFonts w:hint="default" w:ascii="Symbol" w:hAnsi="Symbol"/>
      </w:rPr>
    </w:lvl>
    <w:lvl w:ilvl="4" w:tplc="04160003" w:tentative="1">
      <w:start w:val="1"/>
      <w:numFmt w:val="bullet"/>
      <w:lvlText w:val="o"/>
      <w:lvlJc w:val="left"/>
      <w:pPr>
        <w:ind w:left="3837" w:hanging="360"/>
      </w:pPr>
      <w:rPr>
        <w:rFonts w:hint="default" w:ascii="Courier New" w:hAnsi="Courier New" w:cs="Courier New"/>
      </w:rPr>
    </w:lvl>
    <w:lvl w:ilvl="5" w:tplc="04160005" w:tentative="1">
      <w:start w:val="1"/>
      <w:numFmt w:val="bullet"/>
      <w:lvlText w:val=""/>
      <w:lvlJc w:val="left"/>
      <w:pPr>
        <w:ind w:left="4557" w:hanging="360"/>
      </w:pPr>
      <w:rPr>
        <w:rFonts w:hint="default" w:ascii="Wingdings" w:hAnsi="Wingdings"/>
      </w:rPr>
    </w:lvl>
    <w:lvl w:ilvl="6" w:tplc="04160001" w:tentative="1">
      <w:start w:val="1"/>
      <w:numFmt w:val="bullet"/>
      <w:lvlText w:val=""/>
      <w:lvlJc w:val="left"/>
      <w:pPr>
        <w:ind w:left="5277" w:hanging="360"/>
      </w:pPr>
      <w:rPr>
        <w:rFonts w:hint="default" w:ascii="Symbol" w:hAnsi="Symbol"/>
      </w:rPr>
    </w:lvl>
    <w:lvl w:ilvl="7" w:tplc="04160003" w:tentative="1">
      <w:start w:val="1"/>
      <w:numFmt w:val="bullet"/>
      <w:lvlText w:val="o"/>
      <w:lvlJc w:val="left"/>
      <w:pPr>
        <w:ind w:left="5997" w:hanging="360"/>
      </w:pPr>
      <w:rPr>
        <w:rFonts w:hint="default" w:ascii="Courier New" w:hAnsi="Courier New" w:cs="Courier New"/>
      </w:rPr>
    </w:lvl>
    <w:lvl w:ilvl="8" w:tplc="04160005" w:tentative="1">
      <w:start w:val="1"/>
      <w:numFmt w:val="bullet"/>
      <w:lvlText w:val=""/>
      <w:lvlJc w:val="left"/>
      <w:pPr>
        <w:ind w:left="6717" w:hanging="360"/>
      </w:pPr>
      <w:rPr>
        <w:rFonts w:hint="default" w:ascii="Wingdings" w:hAnsi="Wingdings"/>
      </w:rPr>
    </w:lvl>
  </w:abstractNum>
  <w:abstractNum w:abstractNumId="12" w15:restartNumberingAfterBreak="0">
    <w:nsid w:val="56D27A89"/>
    <w:multiLevelType w:val="hybridMultilevel"/>
    <w:tmpl w:val="3EDE41E2"/>
    <w:lvl w:ilvl="0" w:tplc="04160001">
      <w:start w:val="1"/>
      <w:numFmt w:val="bullet"/>
      <w:lvlText w:val=""/>
      <w:lvlJc w:val="left"/>
      <w:pPr>
        <w:ind w:left="957" w:hanging="360"/>
      </w:pPr>
      <w:rPr>
        <w:rFonts w:hint="default" w:ascii="Symbol" w:hAnsi="Symbol"/>
      </w:rPr>
    </w:lvl>
    <w:lvl w:ilvl="1" w:tplc="04160003" w:tentative="1">
      <w:start w:val="1"/>
      <w:numFmt w:val="bullet"/>
      <w:lvlText w:val="o"/>
      <w:lvlJc w:val="left"/>
      <w:pPr>
        <w:ind w:left="1677" w:hanging="360"/>
      </w:pPr>
      <w:rPr>
        <w:rFonts w:hint="default" w:ascii="Courier New" w:hAnsi="Courier New" w:cs="Courier New"/>
      </w:rPr>
    </w:lvl>
    <w:lvl w:ilvl="2" w:tplc="04160005" w:tentative="1">
      <w:start w:val="1"/>
      <w:numFmt w:val="bullet"/>
      <w:lvlText w:val=""/>
      <w:lvlJc w:val="left"/>
      <w:pPr>
        <w:ind w:left="2397" w:hanging="360"/>
      </w:pPr>
      <w:rPr>
        <w:rFonts w:hint="default" w:ascii="Wingdings" w:hAnsi="Wingdings"/>
      </w:rPr>
    </w:lvl>
    <w:lvl w:ilvl="3" w:tplc="04160001" w:tentative="1">
      <w:start w:val="1"/>
      <w:numFmt w:val="bullet"/>
      <w:lvlText w:val=""/>
      <w:lvlJc w:val="left"/>
      <w:pPr>
        <w:ind w:left="3117" w:hanging="360"/>
      </w:pPr>
      <w:rPr>
        <w:rFonts w:hint="default" w:ascii="Symbol" w:hAnsi="Symbol"/>
      </w:rPr>
    </w:lvl>
    <w:lvl w:ilvl="4" w:tplc="04160003" w:tentative="1">
      <w:start w:val="1"/>
      <w:numFmt w:val="bullet"/>
      <w:lvlText w:val="o"/>
      <w:lvlJc w:val="left"/>
      <w:pPr>
        <w:ind w:left="3837" w:hanging="360"/>
      </w:pPr>
      <w:rPr>
        <w:rFonts w:hint="default" w:ascii="Courier New" w:hAnsi="Courier New" w:cs="Courier New"/>
      </w:rPr>
    </w:lvl>
    <w:lvl w:ilvl="5" w:tplc="04160005" w:tentative="1">
      <w:start w:val="1"/>
      <w:numFmt w:val="bullet"/>
      <w:lvlText w:val=""/>
      <w:lvlJc w:val="left"/>
      <w:pPr>
        <w:ind w:left="4557" w:hanging="360"/>
      </w:pPr>
      <w:rPr>
        <w:rFonts w:hint="default" w:ascii="Wingdings" w:hAnsi="Wingdings"/>
      </w:rPr>
    </w:lvl>
    <w:lvl w:ilvl="6" w:tplc="04160001" w:tentative="1">
      <w:start w:val="1"/>
      <w:numFmt w:val="bullet"/>
      <w:lvlText w:val=""/>
      <w:lvlJc w:val="left"/>
      <w:pPr>
        <w:ind w:left="5277" w:hanging="360"/>
      </w:pPr>
      <w:rPr>
        <w:rFonts w:hint="default" w:ascii="Symbol" w:hAnsi="Symbol"/>
      </w:rPr>
    </w:lvl>
    <w:lvl w:ilvl="7" w:tplc="04160003" w:tentative="1">
      <w:start w:val="1"/>
      <w:numFmt w:val="bullet"/>
      <w:lvlText w:val="o"/>
      <w:lvlJc w:val="left"/>
      <w:pPr>
        <w:ind w:left="5997" w:hanging="360"/>
      </w:pPr>
      <w:rPr>
        <w:rFonts w:hint="default" w:ascii="Courier New" w:hAnsi="Courier New" w:cs="Courier New"/>
      </w:rPr>
    </w:lvl>
    <w:lvl w:ilvl="8" w:tplc="04160005" w:tentative="1">
      <w:start w:val="1"/>
      <w:numFmt w:val="bullet"/>
      <w:lvlText w:val=""/>
      <w:lvlJc w:val="left"/>
      <w:pPr>
        <w:ind w:left="6717" w:hanging="360"/>
      </w:pPr>
      <w:rPr>
        <w:rFonts w:hint="default" w:ascii="Wingdings" w:hAnsi="Wingdings"/>
      </w:rPr>
    </w:lvl>
  </w:abstractNum>
  <w:abstractNum w:abstractNumId="13" w15:restartNumberingAfterBreak="0">
    <w:nsid w:val="78936F8D"/>
    <w:multiLevelType w:val="multilevel"/>
    <w:tmpl w:val="EC0E82DA"/>
    <w:lvl w:ilvl="0">
      <w:start w:val="1"/>
      <w:numFmt w:val="decimal"/>
      <w:lvlText w:val="%1."/>
      <w:lvlJc w:val="left"/>
      <w:pPr>
        <w:ind w:left="720" w:hanging="360"/>
      </w:pPr>
      <w:rPr>
        <w:rFonts w:hint="default"/>
        <w:b/>
      </w:rPr>
    </w:lvl>
    <w:lvl w:ilvl="1">
      <w:start w:val="1"/>
      <w:numFmt w:val="decimal"/>
      <w:isLgl/>
      <w:lvlText w:val="%1.%2"/>
      <w:lvlJc w:val="left"/>
      <w:pPr>
        <w:ind w:left="1120" w:hanging="400"/>
      </w:pPr>
      <w:rPr>
        <w:rFonts w:hint="default"/>
        <w:b/>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4" w15:restartNumberingAfterBreak="0">
    <w:nsid w:val="7E526C01"/>
    <w:multiLevelType w:val="hybridMultilevel"/>
    <w:tmpl w:val="4A284874"/>
    <w:lvl w:ilvl="0" w:tplc="04160001">
      <w:start w:val="1"/>
      <w:numFmt w:val="bullet"/>
      <w:lvlText w:val=""/>
      <w:lvlJc w:val="left"/>
      <w:pPr>
        <w:ind w:left="957" w:hanging="360"/>
      </w:pPr>
      <w:rPr>
        <w:rFonts w:hint="default" w:ascii="Symbol" w:hAnsi="Symbol"/>
      </w:rPr>
    </w:lvl>
    <w:lvl w:ilvl="1" w:tplc="04160003" w:tentative="1">
      <w:start w:val="1"/>
      <w:numFmt w:val="bullet"/>
      <w:lvlText w:val="o"/>
      <w:lvlJc w:val="left"/>
      <w:pPr>
        <w:ind w:left="1677" w:hanging="360"/>
      </w:pPr>
      <w:rPr>
        <w:rFonts w:hint="default" w:ascii="Courier New" w:hAnsi="Courier New" w:cs="Courier New"/>
      </w:rPr>
    </w:lvl>
    <w:lvl w:ilvl="2" w:tplc="04160005" w:tentative="1">
      <w:start w:val="1"/>
      <w:numFmt w:val="bullet"/>
      <w:lvlText w:val=""/>
      <w:lvlJc w:val="left"/>
      <w:pPr>
        <w:ind w:left="2397" w:hanging="360"/>
      </w:pPr>
      <w:rPr>
        <w:rFonts w:hint="default" w:ascii="Wingdings" w:hAnsi="Wingdings"/>
      </w:rPr>
    </w:lvl>
    <w:lvl w:ilvl="3" w:tplc="04160001" w:tentative="1">
      <w:start w:val="1"/>
      <w:numFmt w:val="bullet"/>
      <w:lvlText w:val=""/>
      <w:lvlJc w:val="left"/>
      <w:pPr>
        <w:ind w:left="3117" w:hanging="360"/>
      </w:pPr>
      <w:rPr>
        <w:rFonts w:hint="default" w:ascii="Symbol" w:hAnsi="Symbol"/>
      </w:rPr>
    </w:lvl>
    <w:lvl w:ilvl="4" w:tplc="04160003" w:tentative="1">
      <w:start w:val="1"/>
      <w:numFmt w:val="bullet"/>
      <w:lvlText w:val="o"/>
      <w:lvlJc w:val="left"/>
      <w:pPr>
        <w:ind w:left="3837" w:hanging="360"/>
      </w:pPr>
      <w:rPr>
        <w:rFonts w:hint="default" w:ascii="Courier New" w:hAnsi="Courier New" w:cs="Courier New"/>
      </w:rPr>
    </w:lvl>
    <w:lvl w:ilvl="5" w:tplc="04160005" w:tentative="1">
      <w:start w:val="1"/>
      <w:numFmt w:val="bullet"/>
      <w:lvlText w:val=""/>
      <w:lvlJc w:val="left"/>
      <w:pPr>
        <w:ind w:left="4557" w:hanging="360"/>
      </w:pPr>
      <w:rPr>
        <w:rFonts w:hint="default" w:ascii="Wingdings" w:hAnsi="Wingdings"/>
      </w:rPr>
    </w:lvl>
    <w:lvl w:ilvl="6" w:tplc="04160001" w:tentative="1">
      <w:start w:val="1"/>
      <w:numFmt w:val="bullet"/>
      <w:lvlText w:val=""/>
      <w:lvlJc w:val="left"/>
      <w:pPr>
        <w:ind w:left="5277" w:hanging="360"/>
      </w:pPr>
      <w:rPr>
        <w:rFonts w:hint="default" w:ascii="Symbol" w:hAnsi="Symbol"/>
      </w:rPr>
    </w:lvl>
    <w:lvl w:ilvl="7" w:tplc="04160003" w:tentative="1">
      <w:start w:val="1"/>
      <w:numFmt w:val="bullet"/>
      <w:lvlText w:val="o"/>
      <w:lvlJc w:val="left"/>
      <w:pPr>
        <w:ind w:left="5997" w:hanging="360"/>
      </w:pPr>
      <w:rPr>
        <w:rFonts w:hint="default" w:ascii="Courier New" w:hAnsi="Courier New" w:cs="Courier New"/>
      </w:rPr>
    </w:lvl>
    <w:lvl w:ilvl="8" w:tplc="04160005" w:tentative="1">
      <w:start w:val="1"/>
      <w:numFmt w:val="bullet"/>
      <w:lvlText w:val=""/>
      <w:lvlJc w:val="left"/>
      <w:pPr>
        <w:ind w:left="6717" w:hanging="360"/>
      </w:pPr>
      <w:rPr>
        <w:rFonts w:hint="default" w:ascii="Wingdings" w:hAnsi="Wingdings"/>
      </w:rPr>
    </w:lvl>
  </w:abstractNum>
  <w:num w:numId="1" w16cid:durableId="17782879">
    <w:abstractNumId w:val="0"/>
  </w:num>
  <w:num w:numId="2" w16cid:durableId="858860161">
    <w:abstractNumId w:val="10"/>
  </w:num>
  <w:num w:numId="3" w16cid:durableId="1393386769">
    <w:abstractNumId w:val="5"/>
  </w:num>
  <w:num w:numId="4" w16cid:durableId="379062012">
    <w:abstractNumId w:val="2"/>
  </w:num>
  <w:num w:numId="5" w16cid:durableId="140655516">
    <w:abstractNumId w:val="9"/>
  </w:num>
  <w:num w:numId="6" w16cid:durableId="1418138093">
    <w:abstractNumId w:val="1"/>
  </w:num>
  <w:num w:numId="7" w16cid:durableId="790317324">
    <w:abstractNumId w:val="4"/>
  </w:num>
  <w:num w:numId="8" w16cid:durableId="2115202220">
    <w:abstractNumId w:val="3"/>
  </w:num>
  <w:num w:numId="9" w16cid:durableId="542135503">
    <w:abstractNumId w:val="13"/>
  </w:num>
  <w:num w:numId="10" w16cid:durableId="1219510748">
    <w:abstractNumId w:val="12"/>
  </w:num>
  <w:num w:numId="11" w16cid:durableId="149953081">
    <w:abstractNumId w:val="6"/>
  </w:num>
  <w:num w:numId="12" w16cid:durableId="1015612440">
    <w:abstractNumId w:val="11"/>
  </w:num>
  <w:num w:numId="13" w16cid:durableId="262496300">
    <w:abstractNumId w:val="7"/>
  </w:num>
  <w:num w:numId="14" w16cid:durableId="815681277">
    <w:abstractNumId w:val="14"/>
  </w:num>
  <w:num w:numId="15" w16cid:durableId="1014763641">
    <w:abstractNumId w:val="8"/>
  </w:num>
</w:numbering>
</file>

<file path=word/settings.xml><?xml version="1.0" encoding="utf-8"?>
<w:settings xmlns:ns1="http://schemas.openxmlformats.org/markup-compatibility/2006" xmlns:ns2="http://schemas.openxmlformats.org/officeDocument/2006/math" xmlns:ns3="urn:schemas-microsoft-com:office:office" xmlns:ns4="urn:schemas-microsoft-com:vml" xmlns:ns5="http://schemas.microsoft.com/office/word/2010/wordml" xmlns:ns6="http://schemas.microsoft.com/office/word/2012/wordml" xmlns:w="http://schemas.openxmlformats.org/wordprocessingml/2006/main" ns1:Ignorable="w14 w15 w16se w16cid w16 w16cex w16sdtdh wp14">
  <w:updateFields w:val="true"/>
  <w:zoom w:percent="100"/>
  <w:proofState w:spelling="clean" w:grammar="dirty"/>
  <w:trackRevisions w:val="false"/>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24C"/>
    <w:rsid w:val="000075A3"/>
    <w:rsid w:val="0000C410"/>
    <w:rsid w:val="00012697"/>
    <w:rsid w:val="00050D6C"/>
    <w:rsid w:val="000BA06E"/>
    <w:rsid w:val="000F29AC"/>
    <w:rsid w:val="0011321E"/>
    <w:rsid w:val="0013398F"/>
    <w:rsid w:val="001C23E7"/>
    <w:rsid w:val="001E279A"/>
    <w:rsid w:val="001E2C4B"/>
    <w:rsid w:val="00223004"/>
    <w:rsid w:val="00235B32"/>
    <w:rsid w:val="00244505"/>
    <w:rsid w:val="002F5D05"/>
    <w:rsid w:val="00343142"/>
    <w:rsid w:val="00366E6B"/>
    <w:rsid w:val="00432AEE"/>
    <w:rsid w:val="00456F97"/>
    <w:rsid w:val="004642AC"/>
    <w:rsid w:val="00501692"/>
    <w:rsid w:val="005531D2"/>
    <w:rsid w:val="005B5877"/>
    <w:rsid w:val="005E1A0D"/>
    <w:rsid w:val="0060268D"/>
    <w:rsid w:val="006079D1"/>
    <w:rsid w:val="00657C7E"/>
    <w:rsid w:val="006B311C"/>
    <w:rsid w:val="006E5BD9"/>
    <w:rsid w:val="00710BC6"/>
    <w:rsid w:val="0076BD18"/>
    <w:rsid w:val="007959B6"/>
    <w:rsid w:val="007A1FDD"/>
    <w:rsid w:val="007B11A1"/>
    <w:rsid w:val="00801CD8"/>
    <w:rsid w:val="00813CBF"/>
    <w:rsid w:val="008D7F71"/>
    <w:rsid w:val="009A5852"/>
    <w:rsid w:val="009A5A33"/>
    <w:rsid w:val="009B4DF7"/>
    <w:rsid w:val="00A36CBF"/>
    <w:rsid w:val="00A52E19"/>
    <w:rsid w:val="00AA3246"/>
    <w:rsid w:val="00AB6B6F"/>
    <w:rsid w:val="00AF0706"/>
    <w:rsid w:val="00B012ED"/>
    <w:rsid w:val="00B140FE"/>
    <w:rsid w:val="00B23BC8"/>
    <w:rsid w:val="00B33F63"/>
    <w:rsid w:val="00B431D7"/>
    <w:rsid w:val="00B43804"/>
    <w:rsid w:val="00B9552E"/>
    <w:rsid w:val="00BB7815"/>
    <w:rsid w:val="00BE56D9"/>
    <w:rsid w:val="00C802B8"/>
    <w:rsid w:val="00C87137"/>
    <w:rsid w:val="00C9224C"/>
    <w:rsid w:val="00CA44C6"/>
    <w:rsid w:val="00D26AC7"/>
    <w:rsid w:val="00D64244"/>
    <w:rsid w:val="00D963B3"/>
    <w:rsid w:val="00E471C6"/>
    <w:rsid w:val="00EC3999"/>
    <w:rsid w:val="00ED2DA3"/>
    <w:rsid w:val="00EE01FB"/>
    <w:rsid w:val="00F6072D"/>
    <w:rsid w:val="00F80F33"/>
    <w:rsid w:val="010702ED"/>
    <w:rsid w:val="01115AF9"/>
    <w:rsid w:val="012D60EF"/>
    <w:rsid w:val="01716E73"/>
    <w:rsid w:val="0177F0FE"/>
    <w:rsid w:val="01D39D7F"/>
    <w:rsid w:val="025DEA00"/>
    <w:rsid w:val="02D5484B"/>
    <w:rsid w:val="02E8892A"/>
    <w:rsid w:val="03142E3B"/>
    <w:rsid w:val="035543EF"/>
    <w:rsid w:val="0375B638"/>
    <w:rsid w:val="03F9BA61"/>
    <w:rsid w:val="04A53DE3"/>
    <w:rsid w:val="04EC4391"/>
    <w:rsid w:val="05F4A931"/>
    <w:rsid w:val="066B6AD8"/>
    <w:rsid w:val="070B01A3"/>
    <w:rsid w:val="088CA362"/>
    <w:rsid w:val="08E7932B"/>
    <w:rsid w:val="0976F5B1"/>
    <w:rsid w:val="098B3AE2"/>
    <w:rsid w:val="09B2AB85"/>
    <w:rsid w:val="0A017F16"/>
    <w:rsid w:val="0A514070"/>
    <w:rsid w:val="0A764034"/>
    <w:rsid w:val="0AB1C06A"/>
    <w:rsid w:val="0BA25225"/>
    <w:rsid w:val="0C8945EC"/>
    <w:rsid w:val="0D9F9661"/>
    <w:rsid w:val="0DC9B140"/>
    <w:rsid w:val="0DFF4411"/>
    <w:rsid w:val="0E320B58"/>
    <w:rsid w:val="0ECA7897"/>
    <w:rsid w:val="0F842675"/>
    <w:rsid w:val="109164FB"/>
    <w:rsid w:val="110883EE"/>
    <w:rsid w:val="11355F8A"/>
    <w:rsid w:val="1163E921"/>
    <w:rsid w:val="123A5C12"/>
    <w:rsid w:val="129DE8FD"/>
    <w:rsid w:val="14B58EB4"/>
    <w:rsid w:val="14ED1C50"/>
    <w:rsid w:val="16383040"/>
    <w:rsid w:val="17014AFE"/>
    <w:rsid w:val="1706BAFF"/>
    <w:rsid w:val="170D7A92"/>
    <w:rsid w:val="173CD5B1"/>
    <w:rsid w:val="18583280"/>
    <w:rsid w:val="199482F2"/>
    <w:rsid w:val="19C00AA0"/>
    <w:rsid w:val="1A4C1DBC"/>
    <w:rsid w:val="1AA120F1"/>
    <w:rsid w:val="1D383E88"/>
    <w:rsid w:val="1D627FE5"/>
    <w:rsid w:val="1D6790F9"/>
    <w:rsid w:val="1DF9AACF"/>
    <w:rsid w:val="1E0DAA75"/>
    <w:rsid w:val="1E80AAB9"/>
    <w:rsid w:val="1EC77404"/>
    <w:rsid w:val="1ED3C240"/>
    <w:rsid w:val="1FCAF549"/>
    <w:rsid w:val="205810BC"/>
    <w:rsid w:val="206F92A1"/>
    <w:rsid w:val="208D8DE8"/>
    <w:rsid w:val="2112F862"/>
    <w:rsid w:val="21EF729F"/>
    <w:rsid w:val="22D1F213"/>
    <w:rsid w:val="22E3DD2A"/>
    <w:rsid w:val="23A333DA"/>
    <w:rsid w:val="23B40D84"/>
    <w:rsid w:val="23C6B4B4"/>
    <w:rsid w:val="23E00C5B"/>
    <w:rsid w:val="2432F47A"/>
    <w:rsid w:val="24706051"/>
    <w:rsid w:val="24C5289E"/>
    <w:rsid w:val="254FDDE5"/>
    <w:rsid w:val="257C4484"/>
    <w:rsid w:val="25BB92A5"/>
    <w:rsid w:val="260C30B2"/>
    <w:rsid w:val="26DED20C"/>
    <w:rsid w:val="26EBAE46"/>
    <w:rsid w:val="27237039"/>
    <w:rsid w:val="27C6E567"/>
    <w:rsid w:val="28DF27D1"/>
    <w:rsid w:val="290F45B9"/>
    <w:rsid w:val="29941899"/>
    <w:rsid w:val="29A8778D"/>
    <w:rsid w:val="29CB1D78"/>
    <w:rsid w:val="29DC8A56"/>
    <w:rsid w:val="2C10FBC7"/>
    <w:rsid w:val="2C9DF8F8"/>
    <w:rsid w:val="2CE93BF7"/>
    <w:rsid w:val="2D139BF6"/>
    <w:rsid w:val="2D19E53D"/>
    <w:rsid w:val="2E1D8808"/>
    <w:rsid w:val="2E358A60"/>
    <w:rsid w:val="2E9125A0"/>
    <w:rsid w:val="2FAD81BA"/>
    <w:rsid w:val="2FE648B9"/>
    <w:rsid w:val="303A1272"/>
    <w:rsid w:val="303DCDC9"/>
    <w:rsid w:val="30F4F38D"/>
    <w:rsid w:val="316FC2E9"/>
    <w:rsid w:val="3200A563"/>
    <w:rsid w:val="324EFE77"/>
    <w:rsid w:val="326BA7BF"/>
    <w:rsid w:val="32D463B6"/>
    <w:rsid w:val="331074C0"/>
    <w:rsid w:val="331B8F36"/>
    <w:rsid w:val="344DDCDD"/>
    <w:rsid w:val="3471429D"/>
    <w:rsid w:val="34CF2BB8"/>
    <w:rsid w:val="3504A8F4"/>
    <w:rsid w:val="35D4F216"/>
    <w:rsid w:val="35DC8723"/>
    <w:rsid w:val="363DBB04"/>
    <w:rsid w:val="36BA7E3C"/>
    <w:rsid w:val="37537B28"/>
    <w:rsid w:val="3770C277"/>
    <w:rsid w:val="37F14EF6"/>
    <w:rsid w:val="393F8C6E"/>
    <w:rsid w:val="394046C3"/>
    <w:rsid w:val="394ECF21"/>
    <w:rsid w:val="396C983E"/>
    <w:rsid w:val="39802A8D"/>
    <w:rsid w:val="3999B662"/>
    <w:rsid w:val="3A4F0929"/>
    <w:rsid w:val="3B0A5470"/>
    <w:rsid w:val="3B4AAD58"/>
    <w:rsid w:val="3B7BDFA7"/>
    <w:rsid w:val="3DC6756A"/>
    <w:rsid w:val="3EA5A941"/>
    <w:rsid w:val="3EE84EC7"/>
    <w:rsid w:val="3EEEB4FD"/>
    <w:rsid w:val="3F1FA5D1"/>
    <w:rsid w:val="40C2F32D"/>
    <w:rsid w:val="41721415"/>
    <w:rsid w:val="41F57C96"/>
    <w:rsid w:val="42250DC3"/>
    <w:rsid w:val="42D30BCC"/>
    <w:rsid w:val="43015B49"/>
    <w:rsid w:val="44135B1B"/>
    <w:rsid w:val="453AA044"/>
    <w:rsid w:val="453ABF3B"/>
    <w:rsid w:val="455CFFA5"/>
    <w:rsid w:val="45D3C193"/>
    <w:rsid w:val="4626CB81"/>
    <w:rsid w:val="462E3930"/>
    <w:rsid w:val="46C7017A"/>
    <w:rsid w:val="474C7C3A"/>
    <w:rsid w:val="47AB3C9C"/>
    <w:rsid w:val="47BED48E"/>
    <w:rsid w:val="4897D65C"/>
    <w:rsid w:val="497D25FA"/>
    <w:rsid w:val="498812E5"/>
    <w:rsid w:val="4989263F"/>
    <w:rsid w:val="49AE3403"/>
    <w:rsid w:val="49F478BD"/>
    <w:rsid w:val="4A334F1E"/>
    <w:rsid w:val="4B254497"/>
    <w:rsid w:val="4B321EB8"/>
    <w:rsid w:val="4BAB9F14"/>
    <w:rsid w:val="4BB2587F"/>
    <w:rsid w:val="4BB633AC"/>
    <w:rsid w:val="4C7EADBF"/>
    <w:rsid w:val="4D2EE07C"/>
    <w:rsid w:val="4D994532"/>
    <w:rsid w:val="4DA09C29"/>
    <w:rsid w:val="4DA580A9"/>
    <w:rsid w:val="4E0155C3"/>
    <w:rsid w:val="4F344854"/>
    <w:rsid w:val="4F3FA73C"/>
    <w:rsid w:val="50058FDB"/>
    <w:rsid w:val="5007EAAF"/>
    <w:rsid w:val="5064ADD2"/>
    <w:rsid w:val="50A7FA8E"/>
    <w:rsid w:val="50D83CEB"/>
    <w:rsid w:val="5101D137"/>
    <w:rsid w:val="5123D1C5"/>
    <w:rsid w:val="5226DFD4"/>
    <w:rsid w:val="53F93C80"/>
    <w:rsid w:val="54199C6B"/>
    <w:rsid w:val="54C4E3F8"/>
    <w:rsid w:val="554772D0"/>
    <w:rsid w:val="5577883F"/>
    <w:rsid w:val="55788A65"/>
    <w:rsid w:val="55DEDCBF"/>
    <w:rsid w:val="55DEEE12"/>
    <w:rsid w:val="561EF87A"/>
    <w:rsid w:val="56E30236"/>
    <w:rsid w:val="5727A88D"/>
    <w:rsid w:val="5769A37E"/>
    <w:rsid w:val="5878C627"/>
    <w:rsid w:val="599349C4"/>
    <w:rsid w:val="5998277D"/>
    <w:rsid w:val="59B86CBE"/>
    <w:rsid w:val="59F4031E"/>
    <w:rsid w:val="5B43ABD5"/>
    <w:rsid w:val="5B441878"/>
    <w:rsid w:val="5C6F8F15"/>
    <w:rsid w:val="5CECBE1B"/>
    <w:rsid w:val="5CFA2B68"/>
    <w:rsid w:val="5DF9E172"/>
    <w:rsid w:val="5EBD2A16"/>
    <w:rsid w:val="5F921201"/>
    <w:rsid w:val="5FC6BDEC"/>
    <w:rsid w:val="60B68243"/>
    <w:rsid w:val="61BED919"/>
    <w:rsid w:val="62096C45"/>
    <w:rsid w:val="620F7B62"/>
    <w:rsid w:val="622EFEBA"/>
    <w:rsid w:val="62627DBC"/>
    <w:rsid w:val="627F654D"/>
    <w:rsid w:val="62DC744A"/>
    <w:rsid w:val="6303976F"/>
    <w:rsid w:val="63BC9071"/>
    <w:rsid w:val="63C28437"/>
    <w:rsid w:val="63FA65B6"/>
    <w:rsid w:val="6451DFA1"/>
    <w:rsid w:val="646CCD90"/>
    <w:rsid w:val="6509DFC5"/>
    <w:rsid w:val="6543794B"/>
    <w:rsid w:val="65963617"/>
    <w:rsid w:val="661004B7"/>
    <w:rsid w:val="662FC614"/>
    <w:rsid w:val="687ADF07"/>
    <w:rsid w:val="68B0BE43"/>
    <w:rsid w:val="6B45DE5B"/>
    <w:rsid w:val="6CEA9F51"/>
    <w:rsid w:val="6E358ADD"/>
    <w:rsid w:val="6EC13112"/>
    <w:rsid w:val="70122A43"/>
    <w:rsid w:val="70DCEF65"/>
    <w:rsid w:val="71193EE9"/>
    <w:rsid w:val="711CC3B2"/>
    <w:rsid w:val="713A3ABD"/>
    <w:rsid w:val="71795B39"/>
    <w:rsid w:val="71A2BB39"/>
    <w:rsid w:val="71C0D8B7"/>
    <w:rsid w:val="722322AC"/>
    <w:rsid w:val="7279A21D"/>
    <w:rsid w:val="72ABA824"/>
    <w:rsid w:val="72FD884C"/>
    <w:rsid w:val="7349A605"/>
    <w:rsid w:val="73725ECE"/>
    <w:rsid w:val="73F8D319"/>
    <w:rsid w:val="743D84E3"/>
    <w:rsid w:val="7498CF1F"/>
    <w:rsid w:val="749B3393"/>
    <w:rsid w:val="74A963FC"/>
    <w:rsid w:val="75E636D8"/>
    <w:rsid w:val="766A5DF7"/>
    <w:rsid w:val="7794FEFB"/>
    <w:rsid w:val="77E765DF"/>
    <w:rsid w:val="78313164"/>
    <w:rsid w:val="79064913"/>
    <w:rsid w:val="792549B8"/>
    <w:rsid w:val="79659800"/>
    <w:rsid w:val="79867451"/>
    <w:rsid w:val="79FEB023"/>
    <w:rsid w:val="7A70766F"/>
    <w:rsid w:val="7A9A2BEE"/>
    <w:rsid w:val="7AA94785"/>
    <w:rsid w:val="7AF13BE2"/>
    <w:rsid w:val="7B1E7AD2"/>
    <w:rsid w:val="7B8E7921"/>
    <w:rsid w:val="7BF1393C"/>
    <w:rsid w:val="7C24C178"/>
    <w:rsid w:val="7CF33DE7"/>
    <w:rsid w:val="7D2471B4"/>
    <w:rsid w:val="7D517B23"/>
    <w:rsid w:val="7D8A78DC"/>
    <w:rsid w:val="7DD9BA36"/>
    <w:rsid w:val="7E283BDF"/>
    <w:rsid w:val="7E30D886"/>
    <w:rsid w:val="7F6C0BF8"/>
    <w:rsid w:val="7F758A97"/>
  </w:rsids>
  <ns2:mathPr>
    <ns2:mathFont ns2:val="Cambria Math"/>
    <ns2:brkBin ns2:val="before"/>
    <ns2:brkBinSub ns2:val="--"/>
    <ns2:smallFrac ns2:val="0"/>
    <ns2:dispDef/>
    <ns2:lMargin ns2:val="0"/>
    <ns2:rMargin ns2:val="0"/>
    <ns2:defJc ns2:val="centerGroup"/>
    <ns2:wrapIndent ns2:val="1440"/>
    <ns2:intLim ns2:val="subSup"/>
    <ns2:naryLim ns2:val="undOvr"/>
  </ns2:mathPr>
  <w:themeFontLang w:val="pt-BR" w:eastAsia="ja-JP" w:bidi="ar-SA"/>
  <w:clrSchemeMapping w:bg1="light1" w:t1="dark1" w:bg2="light2" w:t2="dark2" w:accent1="accent1" w:accent2="accent2" w:accent3="accent3" w:accent4="accent4" w:accent5="accent5" w:accent6="accent6" w:hyperlink="hyperlink" w:followedHyperlink="followedHyperlink"/>
  <w:doNotAutoCompressPictures/>
  <w:shapeDefaults>
    <ns3:shapedefaults ns4:ext="edit" spidmax="1026"/>
    <ns3:shapelayout ns4:ext="edit">
      <ns3:idmap ns4:ext="edit" data="1"/>
    </ns3:shapelayout>
  </w:shapeDefaults>
  <w:decimalSymbol w:val=","/>
  <w:listSeparator w:val=";"/>
  <ns5:docId ns5:val="6D212D89"/>
  <ns5:defaultImageDpi ns5:val="330"/>
  <ns6:docId ns6:val="{5491C790-58F0-4E11-8579-7B66D7FA951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sz w:val="24"/>
        <w:szCs w:val="24"/>
        <w:lang w:val="pt-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9224C"/>
    <w:rPr>
      <w:rFonts w:ascii="Times New Roman" w:hAnsi="Times New Roman" w:eastAsia="Times New Roman" w:cs="Times New Roman"/>
      <w:lang w:eastAsia="pt-BR"/>
    </w:rPr>
  </w:style>
  <w:style w:type="paragraph" w:styleId="Ttulo1">
    <w:name w:val="heading 1"/>
    <w:basedOn w:val="Normal"/>
    <w:next w:val="Normal"/>
    <w:link w:val="Ttulo1Char"/>
    <w:uiPriority w:val="9"/>
    <w:qFormat/>
    <w:rsid w:val="00C9224C"/>
    <w:pPr>
      <w:spacing w:line="360" w:lineRule="auto"/>
      <w:outlineLvl w:val="0"/>
    </w:pPr>
    <w:rPr>
      <w:b/>
    </w:rPr>
  </w:style>
  <w:style w:type="paragraph" w:styleId="Ttulo2">
    <w:name w:val="heading 2"/>
    <w:basedOn w:val="Normal"/>
    <w:next w:val="Normal"/>
    <w:link w:val="Ttulo2Char"/>
    <w:uiPriority w:val="9"/>
    <w:unhideWhenUsed/>
    <w:qFormat/>
    <w:rsid w:val="00C9224C"/>
    <w:pPr>
      <w:keepNext/>
      <w:keepLines/>
      <w:spacing w:before="40"/>
      <w:outlineLvl w:val="1"/>
    </w:pPr>
    <w:rPr>
      <w:rFonts w:asciiTheme="majorHAnsi" w:hAnsiTheme="majorHAnsi" w:eastAsiaTheme="majorEastAsia" w:cstheme="majorBidi"/>
      <w:color w:val="365F91" w:themeColor="accent1" w:themeShade="BF"/>
      <w:sz w:val="26"/>
      <w:szCs w:val="26"/>
    </w:rPr>
  </w:style>
  <w:style w:type="paragraph" w:styleId="Ttulo3">
    <w:name w:val="heading 3"/>
    <w:basedOn w:val="Normal"/>
    <w:next w:val="Normal"/>
    <w:link w:val="Ttulo3Char"/>
    <w:uiPriority w:val="9"/>
    <w:semiHidden/>
    <w:unhideWhenUsed/>
    <w:qFormat/>
    <w:rsid w:val="006079D1"/>
    <w:pPr>
      <w:keepNext/>
      <w:keepLines/>
      <w:spacing w:before="40"/>
      <w:outlineLvl w:val="2"/>
    </w:pPr>
    <w:rPr>
      <w:rFonts w:asciiTheme="majorHAnsi" w:hAnsiTheme="majorHAnsi" w:eastAsiaTheme="majorEastAsia" w:cstheme="majorBidi"/>
      <w:color w:val="243F60" w:themeColor="accent1" w:themeShade="7F"/>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character" w:styleId="Ttulo1Char" w:customStyle="true">
    <w:uiPriority w:val="9"/>
    <w:name w:val="Título 1 Char"/>
    <w:basedOn w:val="DefaultParagraphFont"/>
    <w:link w:val="Ttulo1"/>
    <w:rsid w:val="3504A8F4"/>
    <w:rPr>
      <w:rFonts w:ascii="Times New Roman" w:hAnsi="Times New Roman" w:eastAsia="Times New Roman" w:cs="Times New Roman"/>
      <w:b w:val="1"/>
      <w:bCs w:val="1"/>
      <w:lang w:eastAsia="pt-BR"/>
    </w:rPr>
  </w:style>
  <w:style w:type="character" w:styleId="Ttulo2Char" w:customStyle="true">
    <w:uiPriority w:val="9"/>
    <w:name w:val="Título 2 Char"/>
    <w:basedOn w:val="DefaultParagraphFont"/>
    <w:link w:val="Ttulo2"/>
    <w:rsid w:val="3504A8F4"/>
    <w:rPr>
      <w:rFonts w:ascii="Calibri" w:hAnsi="Calibri" w:eastAsia="ＭＳ ゴシック" w:cs="Times New Roman" w:asciiTheme="majorAscii" w:hAnsiTheme="majorAscii" w:eastAsiaTheme="majorEastAsia" w:cstheme="majorBidi"/>
      <w:color w:val="365F91" w:themeColor="accent1" w:themeTint="FF" w:themeShade="BF"/>
      <w:sz w:val="26"/>
      <w:szCs w:val="26"/>
      <w:lang w:eastAsia="pt-BR"/>
    </w:rPr>
  </w:style>
  <w:style w:type="character" w:styleId="Hyperlink">
    <w:uiPriority w:val="99"/>
    <w:name w:val="Hyperlink"/>
    <w:basedOn w:val="DefaultParagraphFont"/>
    <w:unhideWhenUsed/>
    <w:rsid w:val="3504A8F4"/>
    <w:rPr>
      <w:color w:val="0000FF"/>
      <w:u w:val="single"/>
    </w:rPr>
  </w:style>
  <w:style w:type="paragraph" w:styleId="Normal0" w:customStyle="1">
    <w:name w:val="Normal0"/>
    <w:basedOn w:val="Normal"/>
    <w:qFormat/>
    <w:rsid w:val="00C9224C"/>
  </w:style>
  <w:style w:type="paragraph" w:styleId="PargrafodaLista">
    <w:name w:val="List Paragraph"/>
    <w:basedOn w:val="Normal"/>
    <w:uiPriority w:val="34"/>
    <w:qFormat/>
    <w:rsid w:val="00C9224C"/>
    <w:pPr>
      <w:pBdr>
        <w:top w:val="nil"/>
        <w:left w:val="nil"/>
        <w:bottom w:val="nil"/>
        <w:right w:val="nil"/>
        <w:between w:val="nil"/>
      </w:pBdr>
      <w:spacing w:line="360" w:lineRule="auto"/>
      <w:ind w:left="720"/>
      <w:contextualSpacing/>
      <w:jc w:val="center"/>
    </w:pPr>
    <w:rPr>
      <w:rFonts w:ascii="Arial" w:hAnsi="Arial" w:eastAsia="Arial" w:cs="Arial"/>
      <w:color w:val="000000"/>
    </w:rPr>
  </w:style>
  <w:style w:type="paragraph" w:styleId="Textodecomentrio">
    <w:name w:val="annotation text"/>
    <w:basedOn w:val="Normal"/>
    <w:link w:val="TextodecomentrioChar"/>
    <w:uiPriority w:val="99"/>
    <w:semiHidden/>
    <w:unhideWhenUsed/>
    <w:rPr>
      <w:sz w:val="20"/>
      <w:szCs w:val="20"/>
    </w:rPr>
  </w:style>
  <w:style w:type="character" w:styleId="TextodecomentrioChar" w:customStyle="true">
    <w:uiPriority w:val="99"/>
    <w:name w:val="Texto de comentário Char"/>
    <w:basedOn w:val="DefaultParagraphFont"/>
    <w:semiHidden/>
    <w:link w:val="Textodecomentrio"/>
    <w:rsid w:val="3504A8F4"/>
    <w:rPr>
      <w:rFonts w:ascii="Times New Roman" w:hAnsi="Times New Roman" w:eastAsia="Times New Roman" w:cs="Times New Roman"/>
      <w:sz w:val="20"/>
      <w:szCs w:val="20"/>
      <w:lang w:eastAsia="pt-BR"/>
    </w:rPr>
  </w:style>
  <w:style w:type="character" w:styleId="Refdecomentrio">
    <w:uiPriority w:val="99"/>
    <w:name w:val="annotation reference"/>
    <w:basedOn w:val="DefaultParagraphFont"/>
    <w:semiHidden/>
    <w:unhideWhenUsed/>
    <w:rsid w:val="3504A8F4"/>
    <w:rPr>
      <w:sz w:val="16"/>
      <w:szCs w:val="16"/>
    </w:rPr>
  </w:style>
  <w:style w:type="paragraph" w:styleId="atexto-base" w:customStyle="1">
    <w:name w:val="a) texto-base"/>
    <w:qFormat/>
    <w:rsid w:val="005E1A0D"/>
    <w:pPr>
      <w:spacing w:after="360" w:line="360" w:lineRule="auto"/>
      <w:jc w:val="both"/>
    </w:pPr>
    <w:rPr>
      <w:rFonts w:ascii="Times New Roman" w:hAnsi="Times New Roman" w:eastAsia="Times New Roman" w:cs="Times New Roman"/>
      <w:lang w:eastAsia="pt-BR"/>
    </w:rPr>
  </w:style>
  <w:style w:type="paragraph" w:styleId="btextocombullets" w:customStyle="1">
    <w:name w:val="b) texto com bullets"/>
    <w:basedOn w:val="atexto-base"/>
    <w:qFormat/>
    <w:rsid w:val="00B431D7"/>
    <w:pPr>
      <w:numPr>
        <w:numId w:val="15"/>
      </w:numPr>
      <w:contextualSpacing/>
    </w:pPr>
    <w:rPr>
      <w:rFonts w:asciiTheme="majorBidi" w:hAnsiTheme="majorBidi" w:cstheme="majorBidi"/>
      <w:color w:val="000000"/>
    </w:rPr>
  </w:style>
  <w:style w:type="paragraph" w:styleId="ccitao" w:customStyle="1">
    <w:name w:val="c) citação"/>
    <w:basedOn w:val="atexto-base"/>
    <w:qFormat/>
    <w:rsid w:val="00C87137"/>
    <w:pPr>
      <w:spacing w:line="240" w:lineRule="auto"/>
      <w:ind w:left="2268"/>
      <w:contextualSpacing/>
    </w:pPr>
    <w:rPr>
      <w:sz w:val="20"/>
      <w:szCs w:val="20"/>
    </w:rPr>
  </w:style>
  <w:style w:type="paragraph" w:styleId="1ttulonivel1" w:customStyle="1">
    <w:name w:val="1) título nivel 1"/>
    <w:basedOn w:val="atexto-base"/>
    <w:next w:val="atexto-base"/>
    <w:qFormat/>
    <w:rsid w:val="007959B6"/>
    <w:pPr>
      <w:pageBreakBefore/>
      <w:outlineLvl w:val="0"/>
    </w:pPr>
    <w:rPr>
      <w:b/>
      <w:caps/>
    </w:rPr>
  </w:style>
  <w:style w:type="paragraph" w:styleId="2ttulonivel2" w:customStyle="1">
    <w:name w:val="2) título nivel 2"/>
    <w:basedOn w:val="1ttulonivel1"/>
    <w:qFormat/>
    <w:rsid w:val="009A5A33"/>
    <w:pPr>
      <w:keepNext/>
      <w:pageBreakBefore w:val="0"/>
    </w:pPr>
    <w:rPr>
      <w:b w:val="0"/>
    </w:rPr>
  </w:style>
  <w:style w:type="paragraph" w:styleId="dcapa" w:customStyle="1">
    <w:name w:val="d) capa"/>
    <w:basedOn w:val="Normal"/>
    <w:qFormat/>
    <w:rsid w:val="00D26AC7"/>
    <w:pPr>
      <w:widowControl w:val="0"/>
      <w:jc w:val="center"/>
    </w:pPr>
    <w:rPr>
      <w:sz w:val="28"/>
      <w:szCs w:val="28"/>
    </w:rPr>
  </w:style>
  <w:style w:type="paragraph" w:styleId="ecapadescrio" w:customStyle="1">
    <w:name w:val="e) capa descrição"/>
    <w:basedOn w:val="dcapa"/>
    <w:qFormat/>
    <w:rsid w:val="00D963B3"/>
    <w:pPr>
      <w:ind w:left="4536"/>
      <w:jc w:val="left"/>
    </w:pPr>
    <w:rPr>
      <w:sz w:val="24"/>
    </w:rPr>
  </w:style>
  <w:style w:type="character" w:styleId="Ttulo3Char" w:customStyle="true">
    <w:uiPriority w:val="9"/>
    <w:name w:val="Título 3 Char"/>
    <w:basedOn w:val="DefaultParagraphFont"/>
    <w:semiHidden/>
    <w:link w:val="Ttulo3"/>
    <w:rsid w:val="3504A8F4"/>
    <w:rPr>
      <w:rFonts w:ascii="Calibri" w:hAnsi="Calibri" w:eastAsia="ＭＳ ゴシック" w:cs="Times New Roman" w:asciiTheme="majorAscii" w:hAnsiTheme="majorAscii" w:eastAsiaTheme="majorEastAsia" w:cstheme="majorBidi"/>
      <w:color w:val="243F60"/>
      <w:lang w:eastAsia="pt-BR"/>
    </w:rPr>
  </w:style>
  <w:style w:type="paragraph" w:styleId="Sumrio1">
    <w:name w:val="toc 1"/>
    <w:basedOn w:val="Normal"/>
    <w:next w:val="Normal"/>
    <w:autoRedefine/>
    <w:uiPriority w:val="39"/>
    <w:unhideWhenUsed/>
    <w:rsid w:val="00AB6B6F"/>
    <w:pPr>
      <w:tabs>
        <w:tab w:val="right" w:leader="dot" w:pos="9072"/>
      </w:tabs>
      <w:spacing w:after="360"/>
    </w:pPr>
    <w:rPr>
      <w:b/>
      <w:caps/>
    </w:rPr>
  </w:style>
  <w:style w:type="paragraph" w:styleId="Sumrio2">
    <w:name w:val="toc 2"/>
    <w:basedOn w:val="Sumrio1"/>
    <w:next w:val="Normal"/>
    <w:autoRedefine/>
    <w:uiPriority w:val="39"/>
    <w:unhideWhenUsed/>
    <w:rsid w:val="004642AC"/>
    <w:pPr>
      <w:contextualSpacing/>
    </w:pPr>
    <w:rPr>
      <w:b w:val="0"/>
      <w:caps w:val="0"/>
    </w:rPr>
  </w:style>
  <w:style w:type="paragraph" w:styleId="fResumoReferncias" w:customStyle="1">
    <w:name w:val="f) Resumo/Referências"/>
    <w:basedOn w:val="atexto-base"/>
    <w:qFormat/>
    <w:rsid w:val="00BB7815"/>
    <w:pPr>
      <w:spacing w:line="240" w:lineRule="auto"/>
    </w:pPr>
  </w:style>
  <w:style w:type="paragraph" w:styleId="Title">
    <w:uiPriority w:val="10"/>
    <w:name w:val="Title"/>
    <w:basedOn w:val="Normal"/>
    <w:next w:val="Normal"/>
    <w:link w:val="TitleChar"/>
    <w:qFormat/>
    <w:rsid w:val="3504A8F4"/>
    <w:rPr>
      <w:rFonts w:ascii="Calibri" w:hAnsi="Calibri" w:eastAsia="ＭＳ ゴシック" w:asciiTheme="majorAscii" w:hAnsiTheme="majorAscii" w:eastAsiaTheme="majorEastAsia" w:cstheme="majorBidi"/>
      <w:sz w:val="56"/>
      <w:szCs w:val="56"/>
    </w:rPr>
    <w:pPr>
      <w:spacing w:after="80" w:line="240" w:lineRule="auto"/>
      <w:contextualSpacing/>
    </w:pPr>
  </w:style>
  <w:style w:type="character" w:styleId="TitleChar" w:customStyle="true">
    <w:uiPriority w:val="10"/>
    <w:name w:val="Title Char"/>
    <w:basedOn w:val="DefaultParagraphFont"/>
    <w:link w:val="Title"/>
    <w:rsid w:val="3504A8F4"/>
    <w:rPr>
      <w:rFonts w:ascii="Calibri" w:hAnsi="Calibri" w:eastAsia="ＭＳ ゴシック" w:cs="Times New Roman" w:asciiTheme="majorAscii" w:hAnsiTheme="majorAscii" w:eastAsiaTheme="majorEastAsia" w:cstheme="majorBidi"/>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7895598">
      <w:bodyDiv w:val="1"/>
      <w:marLeft w:val="0"/>
      <w:marRight w:val="0"/>
      <w:marTop w:val="0"/>
      <w:marBottom w:val="0"/>
      <w:divBdr>
        <w:top w:val="none" w:sz="0" w:space="0" w:color="auto"/>
        <w:left w:val="none" w:sz="0" w:space="0" w:color="auto"/>
        <w:bottom w:val="none" w:sz="0" w:space="0" w:color="auto"/>
        <w:right w:val="none" w:sz="0" w:space="0" w:color="auto"/>
      </w:divBdr>
      <w:divsChild>
        <w:div w:id="104617922">
          <w:marLeft w:val="0"/>
          <w:marRight w:val="0"/>
          <w:marTop w:val="0"/>
          <w:marBottom w:val="0"/>
          <w:divBdr>
            <w:top w:val="none" w:sz="0" w:space="0" w:color="auto"/>
            <w:left w:val="none" w:sz="0" w:space="0" w:color="auto"/>
            <w:bottom w:val="none" w:sz="0" w:space="0" w:color="auto"/>
            <w:right w:val="none" w:sz="0" w:space="0" w:color="auto"/>
          </w:divBdr>
        </w:div>
        <w:div w:id="1290358782">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hyperlink" Target="https://www.fatecpg.edu.br/revista/index.php/ps/article/view/412/358" TargetMode="External" Id="R506b8c320b5a457d" /><Relationship Type="http://schemas.openxmlformats.org/officeDocument/2006/relationships/hyperlink" Target="https://repositorio.ufsc.br/bitstream/handle/123456789/204791/PFC.pdf?sequence=1&amp;isAllowed=y" TargetMode="External" Id="R9ff8ff9dfd334100" /><Relationship Type="http://schemas.openxmlformats.org/officeDocument/2006/relationships/hyperlink" Target="https://arandu.iffarroupilha.edu.br/bitstream/itemid/800/2/TCC%20DIMITRI%20TOLENTINO%20-%202023317573.pdf" TargetMode="External" Id="Rad52a9c27da0447f" /><Relationship Type="http://schemas.openxmlformats.org/officeDocument/2006/relationships/hyperlink" Target="https://publicacoes.fatecsertaozinho.edu.br/sitefa/article/view/113/100" TargetMode="External" Id="R4c4b5e2bb51d46d3" /><Relationship Type="http://schemas.openxmlformats.org/officeDocument/2006/relationships/hyperlink" Target="https://repositorio.pucgoias.edu.br/jspui/bitstream/123456789/6925/1/BUSINESS%20INTELLIGENCE%20E%20GEST%C3%83O%20DE%20NEG%C3%93CIO%20ESTUDO%20DE%20CASO%20-%20FELIPE.pdf" TargetMode="External" Id="R0806ac24a3ef4fd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B29BB4-7A73-4CD1-BECD-EA154FF09261}">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Fernanda</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Fernanda D Olivo</dc:creator>
  <keywords/>
  <dc:description/>
  <lastModifiedBy>ANDRESSA DOS SANTOS MESSIANO</lastModifiedBy>
  <revision>14</revision>
  <dcterms:created xsi:type="dcterms:W3CDTF">2023-03-20T13:49:00.0000000Z</dcterms:created>
  <dcterms:modified xsi:type="dcterms:W3CDTF">2026-09-02T14:34:25.5930944Z</dcterms:modified>
</coreProperties>
</file>