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253E3A" w:rsidRDefault="00253E3A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W</w:t>
            </w:r>
            <w:r>
              <w:rPr>
                <w:rFonts w:ascii="Helvetica" w:hAnsi="Helvetica" w:cs="Helvetica"/>
              </w:rPr>
              <w:t>riting a Book</w:t>
            </w:r>
          </w:p>
          <w:p w:rsidR="00942A12" w:rsidRPr="004C1E3F" w:rsidRDefault="00253E3A">
            <w:pPr>
              <w:pStyle w:val="AveryStyle1"/>
            </w:pPr>
            <w:r>
              <w:rPr>
                <w:rFonts w:ascii="Baoli SC Regular" w:hAnsi="Baoli SC Regular" w:cs="Baoli SC Regular"/>
              </w:rPr>
              <w:t>写书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53E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253E3A" w:rsidRDefault="00253E3A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Preparing Dinner</w:t>
            </w:r>
          </w:p>
          <w:p w:rsidR="00942A12" w:rsidRPr="004C1E3F" w:rsidRDefault="00253E3A">
            <w:pPr>
              <w:pStyle w:val="AveryStyle2"/>
            </w:pPr>
            <w:r>
              <w:rPr>
                <w:rFonts w:ascii="Baoli SC Regular" w:hAnsi="Baoli SC Regular" w:cs="Baoli SC Regular"/>
              </w:rPr>
              <w:t>准备晚餐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53E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253E3A" w:rsidRDefault="00253E3A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Making a Phone C</w:t>
            </w:r>
            <w:r>
              <w:rPr>
                <w:rFonts w:ascii="Helvetica" w:hAnsi="Helvetica" w:cs="Helvetica"/>
              </w:rPr>
              <w:t>all</w:t>
            </w:r>
          </w:p>
          <w:p w:rsidR="00942A12" w:rsidRPr="004C1E3F" w:rsidRDefault="00253E3A">
            <w:pPr>
              <w:pStyle w:val="AveryStyle3"/>
            </w:pPr>
            <w:r>
              <w:rPr>
                <w:rFonts w:ascii="Baoli SC Regular" w:hAnsi="Baoli SC Regular" w:cs="Baoli SC Regular"/>
              </w:rPr>
              <w:t>拨打电话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53E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253E3A" w:rsidRDefault="00253E3A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Reading a Book</w:t>
            </w:r>
          </w:p>
          <w:p w:rsidR="00942A12" w:rsidRPr="004C1E3F" w:rsidRDefault="00253E3A">
            <w:pPr>
              <w:pStyle w:val="AveryStyle4"/>
            </w:pPr>
            <w:bookmarkStart w:id="4" w:name="_GoBack"/>
            <w:bookmarkEnd w:id="4"/>
            <w:r>
              <w:rPr>
                <w:rFonts w:ascii="Baoli SC Regular" w:hAnsi="Baoli SC Regular" w:cs="Baoli SC Regular"/>
              </w:rPr>
              <w:t>读一本书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253E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253E3A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661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6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253E3A"/>
    <w:rsid w:val="004C1E3F"/>
    <w:rsid w:val="0094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2015-07-08T03:57:00Z</dcterms:created>
  <dcterms:modified xsi:type="dcterms:W3CDTF">2015-07-08T03:59:00Z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