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1509CB" w:rsidRDefault="001509CB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E</w:t>
            </w:r>
            <w:r>
              <w:rPr>
                <w:rFonts w:ascii="Helvetica" w:hAnsi="Helvetica" w:cs="Helvetica"/>
              </w:rPr>
              <w:t>ating Dinner</w:t>
            </w:r>
          </w:p>
          <w:p w:rsidR="00942A12" w:rsidRPr="004C1E3F" w:rsidRDefault="001509CB">
            <w:pPr>
              <w:pStyle w:val="AveryStyle1"/>
            </w:pPr>
            <w:r>
              <w:rPr>
                <w:rFonts w:ascii="Baoli SC Regular" w:hAnsi="Baoli SC Regular" w:cs="Baoli SC Regular"/>
              </w:rPr>
              <w:t>吃晚饭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1509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1509CB" w:rsidRDefault="001509CB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Closing the D</w:t>
            </w:r>
            <w:r>
              <w:rPr>
                <w:rFonts w:ascii="Helvetica" w:hAnsi="Helvetica" w:cs="Helvetica"/>
              </w:rPr>
              <w:t>oor</w:t>
            </w:r>
          </w:p>
          <w:p w:rsidR="00942A12" w:rsidRPr="004C1E3F" w:rsidRDefault="001509CB">
            <w:pPr>
              <w:pStyle w:val="AveryStyle2"/>
            </w:pPr>
            <w:r>
              <w:rPr>
                <w:rFonts w:ascii="Baoli SC Regular" w:hAnsi="Baoli SC Regular" w:cs="Baoli SC Regular"/>
              </w:rPr>
              <w:t>关上房门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1509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1509CB" w:rsidRDefault="001509CB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Writing Your N</w:t>
            </w:r>
            <w:r>
              <w:rPr>
                <w:rFonts w:ascii="Helvetica" w:hAnsi="Helvetica" w:cs="Helvetica"/>
              </w:rPr>
              <w:t>ame</w:t>
            </w:r>
          </w:p>
          <w:p w:rsidR="00942A12" w:rsidRPr="004C1E3F" w:rsidRDefault="001509CB">
            <w:pPr>
              <w:pStyle w:val="AveryStyle3"/>
            </w:pPr>
            <w:r>
              <w:rPr>
                <w:rFonts w:ascii="Baoli SC Regular" w:hAnsi="Baoli SC Regular" w:cs="Baoli SC Regular"/>
              </w:rPr>
              <w:t>写你的名字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1509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1509CB" w:rsidRDefault="001509CB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Getting Dressed</w:t>
            </w:r>
          </w:p>
          <w:p w:rsidR="00942A12" w:rsidRPr="004C1E3F" w:rsidRDefault="001509CB">
            <w:pPr>
              <w:pStyle w:val="AveryStyle4"/>
            </w:pPr>
            <w:bookmarkStart w:id="4" w:name="_GoBack"/>
            <w:bookmarkEnd w:id="4"/>
            <w:r>
              <w:rPr>
                <w:rFonts w:ascii="Baoli SC Regular" w:hAnsi="Baoli SC Regular" w:cs="Baoli SC Regular"/>
              </w:rPr>
              <w:t>穿衣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1509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1509C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EA6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1509CB"/>
    <w:rsid w:val="004C1E3F"/>
    <w:rsid w:val="009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2015-07-08T03:59:00Z</dcterms:created>
  <dcterms:modified xsi:type="dcterms:W3CDTF">2015-07-08T04:01:00Z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